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D5EF7" w14:textId="77777777" w:rsidR="00B44BF1" w:rsidRDefault="00E2672D" w:rsidP="00B44BF1">
      <w:pPr>
        <w:pStyle w:val="Rubrik1"/>
        <w:tabs>
          <w:tab w:val="clear" w:pos="851"/>
          <w:tab w:val="left" w:pos="993"/>
        </w:tabs>
      </w:pPr>
      <w:r>
        <w:t>Stöd till upprättande av</w:t>
      </w:r>
      <w:r w:rsidR="00B44BF1">
        <w:t xml:space="preserve"> teknisk beskrivning</w:t>
      </w:r>
    </w:p>
    <w:p w14:paraId="3910F1BD" w14:textId="77777777" w:rsidR="00B44BF1" w:rsidRDefault="00B44BF1" w:rsidP="00B44BF1">
      <w:pPr>
        <w:tabs>
          <w:tab w:val="clear" w:pos="992"/>
          <w:tab w:val="left" w:pos="993"/>
        </w:tabs>
      </w:pPr>
    </w:p>
    <w:p w14:paraId="5A16A87D" w14:textId="77777777" w:rsidR="00B44BF1" w:rsidRDefault="00B44BF1" w:rsidP="00B44BF1">
      <w:pPr>
        <w:pStyle w:val="Huvudrubrik"/>
      </w:pPr>
      <w:r>
        <w:t>Innehållsförteckning</w:t>
      </w:r>
    </w:p>
    <w:p w14:paraId="324AB288" w14:textId="77777777" w:rsidR="00FA2CFE" w:rsidRPr="00DD11C9" w:rsidRDefault="006F0282">
      <w:pPr>
        <w:pStyle w:val="Innehll1"/>
        <w:tabs>
          <w:tab w:val="left" w:pos="335"/>
        </w:tabs>
        <w:rPr>
          <w:rFonts w:ascii="Cambria" w:eastAsia="MS Mincho" w:hAnsi="Cambria"/>
          <w:b w:val="0"/>
          <w:caps w:val="0"/>
          <w:sz w:val="24"/>
          <w:lang w:eastAsia="ja-JP"/>
        </w:rPr>
      </w:pPr>
      <w:r>
        <w:fldChar w:fldCharType="begin"/>
      </w:r>
      <w:r w:rsidR="00B44BF1">
        <w:instrText xml:space="preserve"> TOC \t "Rubrik 2;1;Rubrik 3;2;Rubrik 4;3" </w:instrText>
      </w:r>
      <w:r>
        <w:fldChar w:fldCharType="separate"/>
      </w:r>
      <w:r w:rsidR="00FA2CFE">
        <w:t>1</w:t>
      </w:r>
      <w:r w:rsidR="00FA2CFE" w:rsidRPr="00DD11C9">
        <w:rPr>
          <w:rFonts w:ascii="Cambria" w:eastAsia="MS Mincho" w:hAnsi="Cambria"/>
          <w:b w:val="0"/>
          <w:caps w:val="0"/>
          <w:sz w:val="24"/>
          <w:lang w:eastAsia="ja-JP"/>
        </w:rPr>
        <w:tab/>
      </w:r>
      <w:r w:rsidR="006A1C7F">
        <w:rPr>
          <w:rFonts w:ascii="Cambria" w:eastAsia="MS Mincho" w:hAnsi="Cambria"/>
          <w:b w:val="0"/>
          <w:caps w:val="0"/>
          <w:sz w:val="24"/>
          <w:lang w:eastAsia="ja-JP"/>
        </w:rPr>
        <w:tab/>
      </w:r>
      <w:r w:rsidR="00FA2CFE">
        <w:t>ALLMÄNT</w:t>
      </w:r>
      <w:r w:rsidR="00FA2CFE">
        <w:tab/>
      </w:r>
      <w:r>
        <w:fldChar w:fldCharType="begin"/>
      </w:r>
      <w:r w:rsidR="00FA2CFE">
        <w:instrText xml:space="preserve"> PAGEREF _Toc264487015 \h </w:instrText>
      </w:r>
      <w:r>
        <w:fldChar w:fldCharType="separate"/>
      </w:r>
      <w:r w:rsidR="00646578">
        <w:t>3</w:t>
      </w:r>
      <w:r>
        <w:fldChar w:fldCharType="end"/>
      </w:r>
    </w:p>
    <w:p w14:paraId="76AFCD31" w14:textId="77777777" w:rsidR="00FA2CFE" w:rsidRPr="00DD11C9" w:rsidRDefault="00FA2CFE" w:rsidP="00345435">
      <w:pPr>
        <w:pStyle w:val="Innehll2"/>
        <w:rPr>
          <w:rFonts w:ascii="Cambria" w:eastAsia="MS Mincho" w:hAnsi="Cambria"/>
          <w:noProof/>
          <w:sz w:val="24"/>
          <w:lang w:eastAsia="ja-JP"/>
        </w:rPr>
      </w:pPr>
      <w:r>
        <w:rPr>
          <w:noProof/>
        </w:rPr>
        <w:t>1.1</w:t>
      </w:r>
      <w:r w:rsidRPr="00DD11C9">
        <w:rPr>
          <w:rFonts w:ascii="Cambria" w:eastAsia="MS Mincho" w:hAnsi="Cambria"/>
          <w:noProof/>
          <w:sz w:val="24"/>
          <w:lang w:eastAsia="ja-JP"/>
        </w:rPr>
        <w:tab/>
      </w:r>
      <w:r>
        <w:rPr>
          <w:noProof/>
        </w:rPr>
        <w:t>Avgränsning</w:t>
      </w:r>
      <w:r>
        <w:rPr>
          <w:noProof/>
        </w:rPr>
        <w:tab/>
      </w:r>
      <w:r w:rsidR="006F0282">
        <w:rPr>
          <w:noProof/>
        </w:rPr>
        <w:fldChar w:fldCharType="begin"/>
      </w:r>
      <w:r>
        <w:rPr>
          <w:noProof/>
        </w:rPr>
        <w:instrText xml:space="preserve"> PAGEREF _Toc264487016 \h </w:instrText>
      </w:r>
      <w:r w:rsidR="006F0282">
        <w:rPr>
          <w:noProof/>
        </w:rPr>
      </w:r>
      <w:r w:rsidR="006F0282">
        <w:rPr>
          <w:noProof/>
        </w:rPr>
        <w:fldChar w:fldCharType="separate"/>
      </w:r>
      <w:r w:rsidR="00646578">
        <w:rPr>
          <w:noProof/>
        </w:rPr>
        <w:t>3</w:t>
      </w:r>
      <w:r w:rsidR="006F0282">
        <w:rPr>
          <w:noProof/>
        </w:rPr>
        <w:fldChar w:fldCharType="end"/>
      </w:r>
    </w:p>
    <w:p w14:paraId="515FBD12" w14:textId="77777777" w:rsidR="00FA2CFE" w:rsidRPr="00DD11C9" w:rsidRDefault="00FA2CFE">
      <w:pPr>
        <w:pStyle w:val="Innehll1"/>
        <w:tabs>
          <w:tab w:val="left" w:pos="335"/>
        </w:tabs>
        <w:rPr>
          <w:rFonts w:ascii="Cambria" w:eastAsia="MS Mincho" w:hAnsi="Cambria"/>
          <w:b w:val="0"/>
          <w:caps w:val="0"/>
          <w:sz w:val="24"/>
          <w:lang w:eastAsia="ja-JP"/>
        </w:rPr>
      </w:pPr>
      <w:r>
        <w:t>2</w:t>
      </w:r>
      <w:r w:rsidRPr="00DD11C9">
        <w:rPr>
          <w:rFonts w:ascii="Cambria" w:eastAsia="MS Mincho" w:hAnsi="Cambria"/>
          <w:b w:val="0"/>
          <w:caps w:val="0"/>
          <w:sz w:val="24"/>
          <w:lang w:eastAsia="ja-JP"/>
        </w:rPr>
        <w:tab/>
      </w:r>
      <w:r w:rsidR="00345435">
        <w:rPr>
          <w:rFonts w:ascii="Cambria" w:eastAsia="MS Mincho" w:hAnsi="Cambria"/>
          <w:b w:val="0"/>
          <w:caps w:val="0"/>
          <w:sz w:val="24"/>
          <w:lang w:eastAsia="ja-JP"/>
        </w:rPr>
        <w:tab/>
      </w:r>
      <w:r>
        <w:t>Entreprenadformer</w:t>
      </w:r>
      <w:r>
        <w:tab/>
      </w:r>
      <w:r w:rsidR="006F0282">
        <w:fldChar w:fldCharType="begin"/>
      </w:r>
      <w:r>
        <w:instrText xml:space="preserve"> PAGEREF _Toc264487017 \h </w:instrText>
      </w:r>
      <w:r w:rsidR="006F0282">
        <w:fldChar w:fldCharType="separate"/>
      </w:r>
      <w:r w:rsidR="00646578">
        <w:t>3</w:t>
      </w:r>
      <w:r w:rsidR="006F0282">
        <w:fldChar w:fldCharType="end"/>
      </w:r>
    </w:p>
    <w:p w14:paraId="60E54782" w14:textId="77777777" w:rsidR="00FA2CFE" w:rsidRPr="00DD11C9" w:rsidRDefault="00FA2CFE">
      <w:pPr>
        <w:pStyle w:val="Innehll1"/>
        <w:tabs>
          <w:tab w:val="left" w:pos="335"/>
        </w:tabs>
        <w:rPr>
          <w:rFonts w:ascii="Cambria" w:eastAsia="MS Mincho" w:hAnsi="Cambria"/>
          <w:b w:val="0"/>
          <w:caps w:val="0"/>
          <w:sz w:val="24"/>
          <w:lang w:eastAsia="ja-JP"/>
        </w:rPr>
      </w:pPr>
      <w:r>
        <w:t>3</w:t>
      </w:r>
      <w:r w:rsidRPr="00DD11C9">
        <w:rPr>
          <w:rFonts w:ascii="Cambria" w:eastAsia="MS Mincho" w:hAnsi="Cambria"/>
          <w:b w:val="0"/>
          <w:caps w:val="0"/>
          <w:sz w:val="24"/>
          <w:lang w:eastAsia="ja-JP"/>
        </w:rPr>
        <w:tab/>
      </w:r>
      <w:r w:rsidR="00345435">
        <w:rPr>
          <w:rFonts w:ascii="Cambria" w:eastAsia="MS Mincho" w:hAnsi="Cambria"/>
          <w:b w:val="0"/>
          <w:caps w:val="0"/>
          <w:sz w:val="24"/>
          <w:lang w:eastAsia="ja-JP"/>
        </w:rPr>
        <w:tab/>
      </w:r>
      <w:r>
        <w:t>Reservkraftsystem Övergripande</w:t>
      </w:r>
      <w:r>
        <w:tab/>
      </w:r>
      <w:r w:rsidR="006F0282">
        <w:fldChar w:fldCharType="begin"/>
      </w:r>
      <w:r>
        <w:instrText xml:space="preserve"> PAGEREF _Toc264487018 \h </w:instrText>
      </w:r>
      <w:r w:rsidR="006F0282">
        <w:fldChar w:fldCharType="separate"/>
      </w:r>
      <w:r w:rsidR="00646578">
        <w:t>3</w:t>
      </w:r>
      <w:r w:rsidR="006F0282">
        <w:fldChar w:fldCharType="end"/>
      </w:r>
    </w:p>
    <w:p w14:paraId="56F53C9D" w14:textId="77777777" w:rsidR="00FA2CFE" w:rsidRPr="00DD11C9" w:rsidRDefault="00FA2CFE" w:rsidP="00345435">
      <w:pPr>
        <w:pStyle w:val="Innehll2"/>
        <w:rPr>
          <w:rFonts w:ascii="Cambria" w:eastAsia="MS Mincho" w:hAnsi="Cambria"/>
          <w:noProof/>
          <w:sz w:val="24"/>
          <w:lang w:eastAsia="ja-JP"/>
        </w:rPr>
      </w:pPr>
      <w:r>
        <w:rPr>
          <w:noProof/>
        </w:rPr>
        <w:t>3.1</w:t>
      </w:r>
      <w:r w:rsidRPr="00DD11C9">
        <w:rPr>
          <w:rFonts w:ascii="Cambria" w:eastAsia="MS Mincho" w:hAnsi="Cambria"/>
          <w:noProof/>
          <w:sz w:val="24"/>
          <w:lang w:eastAsia="ja-JP"/>
        </w:rPr>
        <w:tab/>
      </w:r>
      <w:r>
        <w:rPr>
          <w:noProof/>
        </w:rPr>
        <w:t>Normer</w:t>
      </w:r>
      <w:r>
        <w:rPr>
          <w:noProof/>
        </w:rPr>
        <w:tab/>
      </w:r>
      <w:r w:rsidR="006F0282">
        <w:rPr>
          <w:noProof/>
        </w:rPr>
        <w:fldChar w:fldCharType="begin"/>
      </w:r>
      <w:r>
        <w:rPr>
          <w:noProof/>
        </w:rPr>
        <w:instrText xml:space="preserve"> PAGEREF _Toc264487019 \h </w:instrText>
      </w:r>
      <w:r w:rsidR="006F0282">
        <w:rPr>
          <w:noProof/>
        </w:rPr>
      </w:r>
      <w:r w:rsidR="006F0282">
        <w:rPr>
          <w:noProof/>
        </w:rPr>
        <w:fldChar w:fldCharType="separate"/>
      </w:r>
      <w:r w:rsidR="00646578">
        <w:rPr>
          <w:noProof/>
        </w:rPr>
        <w:t>4</w:t>
      </w:r>
      <w:r w:rsidR="006F0282">
        <w:rPr>
          <w:noProof/>
        </w:rPr>
        <w:fldChar w:fldCharType="end"/>
      </w:r>
    </w:p>
    <w:p w14:paraId="19232C94" w14:textId="77777777" w:rsidR="00FA2CFE" w:rsidRPr="00DD11C9" w:rsidRDefault="00FA2CFE" w:rsidP="00345435">
      <w:pPr>
        <w:pStyle w:val="Innehll2"/>
        <w:rPr>
          <w:rFonts w:ascii="Cambria" w:eastAsia="MS Mincho" w:hAnsi="Cambria"/>
          <w:noProof/>
          <w:sz w:val="24"/>
          <w:lang w:eastAsia="ja-JP"/>
        </w:rPr>
      </w:pPr>
      <w:r>
        <w:rPr>
          <w:noProof/>
        </w:rPr>
        <w:t>3.2</w:t>
      </w:r>
      <w:r w:rsidRPr="00DD11C9">
        <w:rPr>
          <w:rFonts w:ascii="Cambria" w:eastAsia="MS Mincho" w:hAnsi="Cambria"/>
          <w:noProof/>
          <w:sz w:val="24"/>
          <w:lang w:eastAsia="ja-JP"/>
        </w:rPr>
        <w:tab/>
      </w:r>
      <w:r>
        <w:rPr>
          <w:noProof/>
        </w:rPr>
        <w:t>Effektklasser för reservkraftaggregat</w:t>
      </w:r>
      <w:r>
        <w:rPr>
          <w:noProof/>
        </w:rPr>
        <w:tab/>
      </w:r>
      <w:r w:rsidR="006F0282">
        <w:rPr>
          <w:noProof/>
        </w:rPr>
        <w:fldChar w:fldCharType="begin"/>
      </w:r>
      <w:r>
        <w:rPr>
          <w:noProof/>
        </w:rPr>
        <w:instrText xml:space="preserve"> PAGEREF _Toc264487020 \h </w:instrText>
      </w:r>
      <w:r w:rsidR="006F0282">
        <w:rPr>
          <w:noProof/>
        </w:rPr>
      </w:r>
      <w:r w:rsidR="006F0282">
        <w:rPr>
          <w:noProof/>
        </w:rPr>
        <w:fldChar w:fldCharType="separate"/>
      </w:r>
      <w:r w:rsidR="00646578">
        <w:rPr>
          <w:noProof/>
        </w:rPr>
        <w:t>4</w:t>
      </w:r>
      <w:r w:rsidR="006F0282">
        <w:rPr>
          <w:noProof/>
        </w:rPr>
        <w:fldChar w:fldCharType="end"/>
      </w:r>
    </w:p>
    <w:p w14:paraId="7571DF90" w14:textId="77777777" w:rsidR="00FA2CFE" w:rsidRPr="00DD11C9" w:rsidRDefault="00FA2CFE" w:rsidP="00345435">
      <w:pPr>
        <w:pStyle w:val="Innehll2"/>
        <w:rPr>
          <w:rFonts w:ascii="Cambria" w:eastAsia="MS Mincho" w:hAnsi="Cambria"/>
          <w:noProof/>
          <w:sz w:val="24"/>
          <w:lang w:eastAsia="ja-JP"/>
        </w:rPr>
      </w:pPr>
      <w:r>
        <w:rPr>
          <w:noProof/>
        </w:rPr>
        <w:t xml:space="preserve">3.3 </w:t>
      </w:r>
      <w:r w:rsidRPr="00DD11C9">
        <w:rPr>
          <w:rFonts w:ascii="Cambria" w:eastAsia="MS Mincho" w:hAnsi="Cambria"/>
          <w:noProof/>
          <w:sz w:val="24"/>
          <w:lang w:eastAsia="ja-JP"/>
        </w:rPr>
        <w:tab/>
      </w:r>
      <w:r>
        <w:rPr>
          <w:noProof/>
        </w:rPr>
        <w:t>Kategorier för reservkraftaggregat</w:t>
      </w:r>
      <w:r>
        <w:rPr>
          <w:noProof/>
        </w:rPr>
        <w:tab/>
      </w:r>
      <w:r w:rsidR="006F0282">
        <w:rPr>
          <w:noProof/>
        </w:rPr>
        <w:fldChar w:fldCharType="begin"/>
      </w:r>
      <w:r>
        <w:rPr>
          <w:noProof/>
        </w:rPr>
        <w:instrText xml:space="preserve"> PAGEREF _Toc264487021 \h </w:instrText>
      </w:r>
      <w:r w:rsidR="006F0282">
        <w:rPr>
          <w:noProof/>
        </w:rPr>
      </w:r>
      <w:r w:rsidR="006F0282">
        <w:rPr>
          <w:noProof/>
        </w:rPr>
        <w:fldChar w:fldCharType="separate"/>
      </w:r>
      <w:r w:rsidR="00646578">
        <w:rPr>
          <w:noProof/>
        </w:rPr>
        <w:t>5</w:t>
      </w:r>
      <w:r w:rsidR="006F0282">
        <w:rPr>
          <w:noProof/>
        </w:rPr>
        <w:fldChar w:fldCharType="end"/>
      </w:r>
    </w:p>
    <w:p w14:paraId="2C9A8130" w14:textId="77777777" w:rsidR="00FA2CFE" w:rsidRPr="00DD11C9" w:rsidRDefault="00FA2CFE">
      <w:pPr>
        <w:pStyle w:val="Innehll1"/>
        <w:tabs>
          <w:tab w:val="left" w:pos="335"/>
        </w:tabs>
        <w:rPr>
          <w:rFonts w:ascii="Cambria" w:eastAsia="MS Mincho" w:hAnsi="Cambria"/>
          <w:b w:val="0"/>
          <w:caps w:val="0"/>
          <w:sz w:val="24"/>
          <w:lang w:eastAsia="ja-JP"/>
        </w:rPr>
      </w:pPr>
      <w:r>
        <w:t>4</w:t>
      </w:r>
      <w:r w:rsidRPr="00DD11C9">
        <w:rPr>
          <w:rFonts w:ascii="Cambria" w:eastAsia="MS Mincho" w:hAnsi="Cambria"/>
          <w:b w:val="0"/>
          <w:caps w:val="0"/>
          <w:sz w:val="24"/>
          <w:lang w:eastAsia="ja-JP"/>
        </w:rPr>
        <w:tab/>
      </w:r>
      <w:r w:rsidR="00345435">
        <w:rPr>
          <w:rFonts w:ascii="Cambria" w:eastAsia="MS Mincho" w:hAnsi="Cambria"/>
          <w:b w:val="0"/>
          <w:caps w:val="0"/>
          <w:sz w:val="24"/>
          <w:lang w:eastAsia="ja-JP"/>
        </w:rPr>
        <w:tab/>
      </w:r>
      <w:r>
        <w:t>Miljö</w:t>
      </w:r>
      <w:r>
        <w:tab/>
      </w:r>
      <w:r w:rsidR="006F0282">
        <w:fldChar w:fldCharType="begin"/>
      </w:r>
      <w:r>
        <w:instrText xml:space="preserve"> PAGEREF _Toc264487022 \h </w:instrText>
      </w:r>
      <w:r w:rsidR="006F0282">
        <w:fldChar w:fldCharType="separate"/>
      </w:r>
      <w:r w:rsidR="00646578">
        <w:t>6</w:t>
      </w:r>
      <w:r w:rsidR="006F0282">
        <w:fldChar w:fldCharType="end"/>
      </w:r>
    </w:p>
    <w:p w14:paraId="3E5ADB3D" w14:textId="77777777" w:rsidR="00FA2CFE" w:rsidRPr="00DD11C9" w:rsidRDefault="00FA2CFE" w:rsidP="00345435">
      <w:pPr>
        <w:pStyle w:val="Innehll3"/>
        <w:tabs>
          <w:tab w:val="clear" w:pos="936"/>
          <w:tab w:val="left" w:pos="426"/>
        </w:tabs>
        <w:ind w:left="0"/>
        <w:rPr>
          <w:rFonts w:ascii="Cambria" w:eastAsia="MS Mincho" w:hAnsi="Cambria"/>
          <w:noProof/>
          <w:sz w:val="24"/>
          <w:lang w:eastAsia="ja-JP"/>
        </w:rPr>
      </w:pPr>
      <w:r>
        <w:rPr>
          <w:noProof/>
        </w:rPr>
        <w:t>4.1</w:t>
      </w:r>
      <w:r w:rsidRPr="00DD11C9">
        <w:rPr>
          <w:rFonts w:ascii="Cambria" w:eastAsia="MS Mincho" w:hAnsi="Cambria"/>
          <w:noProof/>
          <w:sz w:val="24"/>
          <w:lang w:eastAsia="ja-JP"/>
        </w:rPr>
        <w:tab/>
      </w:r>
      <w:r>
        <w:rPr>
          <w:noProof/>
        </w:rPr>
        <w:t>Buller</w:t>
      </w:r>
      <w:r>
        <w:rPr>
          <w:noProof/>
        </w:rPr>
        <w:tab/>
      </w:r>
      <w:r w:rsidR="006F0282">
        <w:rPr>
          <w:noProof/>
        </w:rPr>
        <w:fldChar w:fldCharType="begin"/>
      </w:r>
      <w:r>
        <w:rPr>
          <w:noProof/>
        </w:rPr>
        <w:instrText xml:space="preserve"> PAGEREF _Toc264487023 \h </w:instrText>
      </w:r>
      <w:r w:rsidR="006F0282">
        <w:rPr>
          <w:noProof/>
        </w:rPr>
      </w:r>
      <w:r w:rsidR="006F0282">
        <w:rPr>
          <w:noProof/>
        </w:rPr>
        <w:fldChar w:fldCharType="separate"/>
      </w:r>
      <w:r w:rsidR="00646578">
        <w:rPr>
          <w:noProof/>
        </w:rPr>
        <w:t>6</w:t>
      </w:r>
      <w:r w:rsidR="006F0282">
        <w:rPr>
          <w:noProof/>
        </w:rPr>
        <w:fldChar w:fldCharType="end"/>
      </w:r>
    </w:p>
    <w:p w14:paraId="3E9993F8" w14:textId="77777777" w:rsidR="00FA2CFE" w:rsidRPr="00DD11C9" w:rsidRDefault="00FA2CFE" w:rsidP="00345435">
      <w:pPr>
        <w:pStyle w:val="Innehll3"/>
        <w:tabs>
          <w:tab w:val="clear" w:pos="936"/>
          <w:tab w:val="left" w:pos="426"/>
        </w:tabs>
        <w:ind w:left="0"/>
        <w:rPr>
          <w:rFonts w:ascii="Cambria" w:eastAsia="MS Mincho" w:hAnsi="Cambria"/>
          <w:noProof/>
          <w:sz w:val="24"/>
          <w:lang w:eastAsia="ja-JP"/>
        </w:rPr>
      </w:pPr>
      <w:r>
        <w:rPr>
          <w:noProof/>
        </w:rPr>
        <w:t>4.2</w:t>
      </w:r>
      <w:r w:rsidRPr="00DD11C9">
        <w:rPr>
          <w:rFonts w:ascii="Cambria" w:eastAsia="MS Mincho" w:hAnsi="Cambria"/>
          <w:noProof/>
          <w:sz w:val="24"/>
          <w:lang w:eastAsia="ja-JP"/>
        </w:rPr>
        <w:tab/>
      </w:r>
      <w:r>
        <w:rPr>
          <w:noProof/>
        </w:rPr>
        <w:t>Avgaser</w:t>
      </w:r>
      <w:r>
        <w:rPr>
          <w:noProof/>
        </w:rPr>
        <w:tab/>
      </w:r>
      <w:r w:rsidR="006F0282">
        <w:rPr>
          <w:noProof/>
        </w:rPr>
        <w:fldChar w:fldCharType="begin"/>
      </w:r>
      <w:r>
        <w:rPr>
          <w:noProof/>
        </w:rPr>
        <w:instrText xml:space="preserve"> PAGEREF _Toc264487024 \h </w:instrText>
      </w:r>
      <w:r w:rsidR="006F0282">
        <w:rPr>
          <w:noProof/>
        </w:rPr>
      </w:r>
      <w:r w:rsidR="006F0282">
        <w:rPr>
          <w:noProof/>
        </w:rPr>
        <w:fldChar w:fldCharType="separate"/>
      </w:r>
      <w:r w:rsidR="00646578">
        <w:rPr>
          <w:noProof/>
        </w:rPr>
        <w:t>6</w:t>
      </w:r>
      <w:r w:rsidR="006F0282">
        <w:rPr>
          <w:noProof/>
        </w:rPr>
        <w:fldChar w:fldCharType="end"/>
      </w:r>
    </w:p>
    <w:p w14:paraId="24CE5EA6" w14:textId="77777777" w:rsidR="00FA2CFE" w:rsidRPr="00DD11C9" w:rsidRDefault="00FA2CFE" w:rsidP="00345435">
      <w:pPr>
        <w:pStyle w:val="Innehll3"/>
        <w:tabs>
          <w:tab w:val="clear" w:pos="936"/>
          <w:tab w:val="left" w:pos="426"/>
        </w:tabs>
        <w:ind w:left="0"/>
        <w:rPr>
          <w:rFonts w:ascii="Cambria" w:eastAsia="MS Mincho" w:hAnsi="Cambria"/>
          <w:noProof/>
          <w:sz w:val="24"/>
          <w:lang w:eastAsia="ja-JP"/>
        </w:rPr>
      </w:pPr>
      <w:r>
        <w:rPr>
          <w:noProof/>
        </w:rPr>
        <w:t>4.3</w:t>
      </w:r>
      <w:r w:rsidRPr="00DD11C9">
        <w:rPr>
          <w:rFonts w:ascii="Cambria" w:eastAsia="MS Mincho" w:hAnsi="Cambria"/>
          <w:noProof/>
          <w:sz w:val="24"/>
          <w:lang w:eastAsia="ja-JP"/>
        </w:rPr>
        <w:tab/>
      </w:r>
      <w:r>
        <w:rPr>
          <w:noProof/>
        </w:rPr>
        <w:t>Bränsle</w:t>
      </w:r>
      <w:r>
        <w:rPr>
          <w:noProof/>
        </w:rPr>
        <w:tab/>
      </w:r>
      <w:r w:rsidR="006F0282">
        <w:rPr>
          <w:noProof/>
        </w:rPr>
        <w:fldChar w:fldCharType="begin"/>
      </w:r>
      <w:r>
        <w:rPr>
          <w:noProof/>
        </w:rPr>
        <w:instrText xml:space="preserve"> PAGEREF _Toc264487025 \h </w:instrText>
      </w:r>
      <w:r w:rsidR="006F0282">
        <w:rPr>
          <w:noProof/>
        </w:rPr>
      </w:r>
      <w:r w:rsidR="006F0282">
        <w:rPr>
          <w:noProof/>
        </w:rPr>
        <w:fldChar w:fldCharType="separate"/>
      </w:r>
      <w:r w:rsidR="00646578">
        <w:rPr>
          <w:noProof/>
        </w:rPr>
        <w:t>6</w:t>
      </w:r>
      <w:r w:rsidR="006F0282">
        <w:rPr>
          <w:noProof/>
        </w:rPr>
        <w:fldChar w:fldCharType="end"/>
      </w:r>
    </w:p>
    <w:p w14:paraId="1C11B9B5" w14:textId="77777777" w:rsidR="00FA2CFE" w:rsidRPr="00DD11C9" w:rsidRDefault="00FA2CFE" w:rsidP="00345435">
      <w:pPr>
        <w:pStyle w:val="Innehll3"/>
        <w:tabs>
          <w:tab w:val="clear" w:pos="936"/>
          <w:tab w:val="left" w:pos="426"/>
        </w:tabs>
        <w:ind w:left="0"/>
        <w:rPr>
          <w:rFonts w:ascii="Cambria" w:eastAsia="MS Mincho" w:hAnsi="Cambria"/>
          <w:noProof/>
          <w:sz w:val="24"/>
          <w:lang w:eastAsia="ja-JP"/>
        </w:rPr>
      </w:pPr>
      <w:r>
        <w:rPr>
          <w:noProof/>
        </w:rPr>
        <w:t>4.4</w:t>
      </w:r>
      <w:r w:rsidRPr="00DD11C9">
        <w:rPr>
          <w:rFonts w:ascii="Cambria" w:eastAsia="MS Mincho" w:hAnsi="Cambria"/>
          <w:noProof/>
          <w:sz w:val="24"/>
          <w:lang w:eastAsia="ja-JP"/>
        </w:rPr>
        <w:tab/>
      </w:r>
      <w:r>
        <w:rPr>
          <w:noProof/>
        </w:rPr>
        <w:t>Elmiljö</w:t>
      </w:r>
      <w:r>
        <w:rPr>
          <w:noProof/>
        </w:rPr>
        <w:tab/>
      </w:r>
      <w:r w:rsidR="006F0282">
        <w:rPr>
          <w:noProof/>
        </w:rPr>
        <w:fldChar w:fldCharType="begin"/>
      </w:r>
      <w:r>
        <w:rPr>
          <w:noProof/>
        </w:rPr>
        <w:instrText xml:space="preserve"> PAGEREF _Toc264487026 \h </w:instrText>
      </w:r>
      <w:r w:rsidR="006F0282">
        <w:rPr>
          <w:noProof/>
        </w:rPr>
      </w:r>
      <w:r w:rsidR="006F0282">
        <w:rPr>
          <w:noProof/>
        </w:rPr>
        <w:fldChar w:fldCharType="separate"/>
      </w:r>
      <w:r w:rsidR="00646578">
        <w:rPr>
          <w:noProof/>
        </w:rPr>
        <w:t>7</w:t>
      </w:r>
      <w:r w:rsidR="006F0282">
        <w:rPr>
          <w:noProof/>
        </w:rPr>
        <w:fldChar w:fldCharType="end"/>
      </w:r>
    </w:p>
    <w:p w14:paraId="6F0E1F74" w14:textId="77777777" w:rsidR="00FA2CFE" w:rsidRPr="00DD11C9" w:rsidRDefault="00FA2CFE">
      <w:pPr>
        <w:pStyle w:val="Innehll1"/>
        <w:tabs>
          <w:tab w:val="left" w:pos="335"/>
        </w:tabs>
        <w:rPr>
          <w:rFonts w:ascii="Cambria" w:eastAsia="MS Mincho" w:hAnsi="Cambria"/>
          <w:b w:val="0"/>
          <w:caps w:val="0"/>
          <w:sz w:val="24"/>
          <w:lang w:eastAsia="ja-JP"/>
        </w:rPr>
      </w:pPr>
      <w:r>
        <w:t>5</w:t>
      </w:r>
      <w:r w:rsidRPr="00DD11C9">
        <w:rPr>
          <w:rFonts w:ascii="Cambria" w:eastAsia="MS Mincho" w:hAnsi="Cambria"/>
          <w:b w:val="0"/>
          <w:caps w:val="0"/>
          <w:sz w:val="24"/>
          <w:lang w:eastAsia="ja-JP"/>
        </w:rPr>
        <w:tab/>
      </w:r>
      <w:r w:rsidR="00345435">
        <w:rPr>
          <w:rFonts w:ascii="Cambria" w:eastAsia="MS Mincho" w:hAnsi="Cambria"/>
          <w:b w:val="0"/>
          <w:caps w:val="0"/>
          <w:sz w:val="24"/>
          <w:lang w:eastAsia="ja-JP"/>
        </w:rPr>
        <w:tab/>
      </w:r>
      <w:r>
        <w:t>Olika typer av ReservkraftAGGREGAT</w:t>
      </w:r>
      <w:r>
        <w:tab/>
      </w:r>
      <w:r w:rsidR="006F0282">
        <w:fldChar w:fldCharType="begin"/>
      </w:r>
      <w:r>
        <w:instrText xml:space="preserve"> PAGEREF _Toc264487027 \h </w:instrText>
      </w:r>
      <w:r w:rsidR="006F0282">
        <w:fldChar w:fldCharType="separate"/>
      </w:r>
      <w:r w:rsidR="00646578">
        <w:t>7</w:t>
      </w:r>
      <w:r w:rsidR="006F0282">
        <w:fldChar w:fldCharType="end"/>
      </w:r>
    </w:p>
    <w:p w14:paraId="0BD9A905" w14:textId="77777777" w:rsidR="00FA2CFE" w:rsidRPr="00DD11C9" w:rsidRDefault="00FA2CFE" w:rsidP="00345435">
      <w:pPr>
        <w:pStyle w:val="Innehll2"/>
        <w:rPr>
          <w:rFonts w:ascii="Cambria" w:eastAsia="MS Mincho" w:hAnsi="Cambria"/>
          <w:noProof/>
          <w:sz w:val="24"/>
          <w:lang w:eastAsia="ja-JP"/>
        </w:rPr>
      </w:pPr>
      <w:r>
        <w:rPr>
          <w:noProof/>
        </w:rPr>
        <w:t>5.1</w:t>
      </w:r>
      <w:r w:rsidRPr="00DD11C9">
        <w:rPr>
          <w:rFonts w:ascii="Cambria" w:eastAsia="MS Mincho" w:hAnsi="Cambria"/>
          <w:noProof/>
          <w:sz w:val="24"/>
          <w:lang w:eastAsia="ja-JP"/>
        </w:rPr>
        <w:tab/>
      </w:r>
      <w:r>
        <w:rPr>
          <w:noProof/>
        </w:rPr>
        <w:t>Stationärt utförande</w:t>
      </w:r>
      <w:r>
        <w:rPr>
          <w:noProof/>
        </w:rPr>
        <w:tab/>
      </w:r>
      <w:r w:rsidR="006F0282">
        <w:rPr>
          <w:noProof/>
        </w:rPr>
        <w:fldChar w:fldCharType="begin"/>
      </w:r>
      <w:r>
        <w:rPr>
          <w:noProof/>
        </w:rPr>
        <w:instrText xml:space="preserve"> PAGEREF _Toc264487028 \h </w:instrText>
      </w:r>
      <w:r w:rsidR="006F0282">
        <w:rPr>
          <w:noProof/>
        </w:rPr>
      </w:r>
      <w:r w:rsidR="006F0282">
        <w:rPr>
          <w:noProof/>
        </w:rPr>
        <w:fldChar w:fldCharType="separate"/>
      </w:r>
      <w:r w:rsidR="00646578">
        <w:rPr>
          <w:noProof/>
        </w:rPr>
        <w:t>7</w:t>
      </w:r>
      <w:r w:rsidR="006F0282">
        <w:rPr>
          <w:noProof/>
        </w:rPr>
        <w:fldChar w:fldCharType="end"/>
      </w:r>
    </w:p>
    <w:p w14:paraId="3835CC4E" w14:textId="77777777" w:rsidR="00FA2CFE" w:rsidRPr="00DD11C9" w:rsidRDefault="00FA2CFE" w:rsidP="00345435">
      <w:pPr>
        <w:pStyle w:val="Innehll3"/>
        <w:rPr>
          <w:rFonts w:ascii="Cambria" w:eastAsia="MS Mincho" w:hAnsi="Cambria"/>
          <w:noProof/>
          <w:sz w:val="24"/>
          <w:lang w:eastAsia="ja-JP"/>
        </w:rPr>
      </w:pPr>
      <w:r>
        <w:rPr>
          <w:noProof/>
        </w:rPr>
        <w:t xml:space="preserve">5.1.1 </w:t>
      </w:r>
      <w:r w:rsidRPr="00DD11C9">
        <w:rPr>
          <w:rFonts w:ascii="Cambria" w:eastAsia="MS Mincho" w:hAnsi="Cambria"/>
          <w:noProof/>
          <w:sz w:val="24"/>
          <w:lang w:eastAsia="ja-JP"/>
        </w:rPr>
        <w:tab/>
      </w:r>
      <w:r>
        <w:rPr>
          <w:noProof/>
        </w:rPr>
        <w:t>Andra typer av stationära aggregat</w:t>
      </w:r>
      <w:r>
        <w:rPr>
          <w:noProof/>
        </w:rPr>
        <w:tab/>
      </w:r>
      <w:r w:rsidR="006F0282">
        <w:rPr>
          <w:noProof/>
        </w:rPr>
        <w:fldChar w:fldCharType="begin"/>
      </w:r>
      <w:r>
        <w:rPr>
          <w:noProof/>
        </w:rPr>
        <w:instrText xml:space="preserve"> PAGEREF _Toc264487029 \h </w:instrText>
      </w:r>
      <w:r w:rsidR="006F0282">
        <w:rPr>
          <w:noProof/>
        </w:rPr>
      </w:r>
      <w:r w:rsidR="006F0282">
        <w:rPr>
          <w:noProof/>
        </w:rPr>
        <w:fldChar w:fldCharType="separate"/>
      </w:r>
      <w:r w:rsidR="00646578">
        <w:rPr>
          <w:noProof/>
        </w:rPr>
        <w:t>9</w:t>
      </w:r>
      <w:r w:rsidR="006F0282">
        <w:rPr>
          <w:noProof/>
        </w:rPr>
        <w:fldChar w:fldCharType="end"/>
      </w:r>
    </w:p>
    <w:p w14:paraId="02EB9B9D" w14:textId="77777777" w:rsidR="00FA2CFE" w:rsidRPr="00DD11C9" w:rsidRDefault="00FA2CFE" w:rsidP="00345435">
      <w:pPr>
        <w:pStyle w:val="Innehll2"/>
        <w:rPr>
          <w:rFonts w:ascii="Cambria" w:eastAsia="MS Mincho" w:hAnsi="Cambria"/>
          <w:noProof/>
          <w:sz w:val="24"/>
          <w:lang w:eastAsia="ja-JP"/>
        </w:rPr>
      </w:pPr>
      <w:r>
        <w:rPr>
          <w:noProof/>
        </w:rPr>
        <w:t>5.2</w:t>
      </w:r>
      <w:r w:rsidRPr="00DD11C9">
        <w:rPr>
          <w:rFonts w:ascii="Cambria" w:eastAsia="MS Mincho" w:hAnsi="Cambria"/>
          <w:noProof/>
          <w:sz w:val="24"/>
          <w:lang w:eastAsia="ja-JP"/>
        </w:rPr>
        <w:tab/>
      </w:r>
      <w:r>
        <w:rPr>
          <w:noProof/>
        </w:rPr>
        <w:t>Mobilt utförande</w:t>
      </w:r>
      <w:r>
        <w:rPr>
          <w:noProof/>
        </w:rPr>
        <w:tab/>
      </w:r>
      <w:r w:rsidR="006F0282">
        <w:rPr>
          <w:noProof/>
        </w:rPr>
        <w:fldChar w:fldCharType="begin"/>
      </w:r>
      <w:r>
        <w:rPr>
          <w:noProof/>
        </w:rPr>
        <w:instrText xml:space="preserve"> PAGEREF _Toc264487030 \h </w:instrText>
      </w:r>
      <w:r w:rsidR="006F0282">
        <w:rPr>
          <w:noProof/>
        </w:rPr>
      </w:r>
      <w:r w:rsidR="006F0282">
        <w:rPr>
          <w:noProof/>
        </w:rPr>
        <w:fldChar w:fldCharType="separate"/>
      </w:r>
      <w:r w:rsidR="00646578">
        <w:rPr>
          <w:noProof/>
        </w:rPr>
        <w:t>9</w:t>
      </w:r>
      <w:r w:rsidR="006F0282">
        <w:rPr>
          <w:noProof/>
        </w:rPr>
        <w:fldChar w:fldCharType="end"/>
      </w:r>
    </w:p>
    <w:p w14:paraId="23BD9042" w14:textId="77777777" w:rsidR="00FA2CFE" w:rsidRPr="00DD11C9" w:rsidRDefault="00FA2CFE" w:rsidP="00345435">
      <w:pPr>
        <w:pStyle w:val="Innehll3"/>
        <w:rPr>
          <w:rFonts w:ascii="Cambria" w:eastAsia="MS Mincho" w:hAnsi="Cambria"/>
          <w:noProof/>
          <w:sz w:val="24"/>
          <w:lang w:eastAsia="ja-JP"/>
        </w:rPr>
      </w:pPr>
      <w:r>
        <w:rPr>
          <w:noProof/>
        </w:rPr>
        <w:t>5.2.1</w:t>
      </w:r>
      <w:r w:rsidRPr="00DD11C9">
        <w:rPr>
          <w:rFonts w:ascii="Cambria" w:eastAsia="MS Mincho" w:hAnsi="Cambria"/>
          <w:noProof/>
          <w:sz w:val="24"/>
          <w:lang w:eastAsia="ja-JP"/>
        </w:rPr>
        <w:tab/>
      </w:r>
      <w:r w:rsidRPr="00871D29">
        <w:rPr>
          <w:noProof/>
          <w:lang w:eastAsia="en-US"/>
        </w:rPr>
        <w:t>Hjulför</w:t>
      </w:r>
      <w:r w:rsidR="00015211">
        <w:rPr>
          <w:noProof/>
          <w:lang w:eastAsia="en-US"/>
        </w:rPr>
        <w:t>s</w:t>
      </w:r>
      <w:r w:rsidRPr="00871D29">
        <w:rPr>
          <w:noProof/>
          <w:lang w:eastAsia="en-US"/>
        </w:rPr>
        <w:t>edda reservkraftaggregat</w:t>
      </w:r>
      <w:r>
        <w:rPr>
          <w:noProof/>
        </w:rPr>
        <w:tab/>
      </w:r>
      <w:r w:rsidR="006F0282">
        <w:rPr>
          <w:noProof/>
        </w:rPr>
        <w:fldChar w:fldCharType="begin"/>
      </w:r>
      <w:r>
        <w:rPr>
          <w:noProof/>
        </w:rPr>
        <w:instrText xml:space="preserve"> PAGEREF _Toc264487031 \h </w:instrText>
      </w:r>
      <w:r w:rsidR="006F0282">
        <w:rPr>
          <w:noProof/>
        </w:rPr>
      </w:r>
      <w:r w:rsidR="006F0282">
        <w:rPr>
          <w:noProof/>
        </w:rPr>
        <w:fldChar w:fldCharType="separate"/>
      </w:r>
      <w:r w:rsidR="00646578">
        <w:rPr>
          <w:noProof/>
        </w:rPr>
        <w:t>10</w:t>
      </w:r>
      <w:r w:rsidR="006F0282">
        <w:rPr>
          <w:noProof/>
        </w:rPr>
        <w:fldChar w:fldCharType="end"/>
      </w:r>
    </w:p>
    <w:p w14:paraId="3A53ECA0" w14:textId="77777777" w:rsidR="00FA2CFE" w:rsidRPr="00DD11C9" w:rsidRDefault="00FA2CFE" w:rsidP="00345435">
      <w:pPr>
        <w:pStyle w:val="Innehll3"/>
        <w:rPr>
          <w:rFonts w:ascii="Cambria" w:eastAsia="MS Mincho" w:hAnsi="Cambria"/>
          <w:noProof/>
          <w:sz w:val="24"/>
          <w:lang w:eastAsia="ja-JP"/>
        </w:rPr>
      </w:pPr>
      <w:r>
        <w:rPr>
          <w:noProof/>
        </w:rPr>
        <w:t>5.2.2</w:t>
      </w:r>
      <w:r w:rsidRPr="00DD11C9">
        <w:rPr>
          <w:rFonts w:ascii="Cambria" w:eastAsia="MS Mincho" w:hAnsi="Cambria"/>
          <w:noProof/>
          <w:sz w:val="24"/>
          <w:lang w:eastAsia="ja-JP"/>
        </w:rPr>
        <w:tab/>
      </w:r>
      <w:r>
        <w:rPr>
          <w:noProof/>
        </w:rPr>
        <w:t>Containeraggregat</w:t>
      </w:r>
      <w:r>
        <w:rPr>
          <w:noProof/>
        </w:rPr>
        <w:tab/>
      </w:r>
      <w:r w:rsidR="006F0282">
        <w:rPr>
          <w:noProof/>
        </w:rPr>
        <w:fldChar w:fldCharType="begin"/>
      </w:r>
      <w:r>
        <w:rPr>
          <w:noProof/>
        </w:rPr>
        <w:instrText xml:space="preserve"> PAGEREF _Toc264487032 \h </w:instrText>
      </w:r>
      <w:r w:rsidR="006F0282">
        <w:rPr>
          <w:noProof/>
        </w:rPr>
      </w:r>
      <w:r w:rsidR="006F0282">
        <w:rPr>
          <w:noProof/>
        </w:rPr>
        <w:fldChar w:fldCharType="separate"/>
      </w:r>
      <w:r w:rsidR="00646578">
        <w:rPr>
          <w:noProof/>
        </w:rPr>
        <w:t>11</w:t>
      </w:r>
      <w:r w:rsidR="006F0282">
        <w:rPr>
          <w:noProof/>
        </w:rPr>
        <w:fldChar w:fldCharType="end"/>
      </w:r>
    </w:p>
    <w:p w14:paraId="40A98CE4" w14:textId="77777777" w:rsidR="00FA2CFE" w:rsidRPr="00DD11C9" w:rsidRDefault="00FA2CFE" w:rsidP="00345435">
      <w:pPr>
        <w:pStyle w:val="Innehll3"/>
        <w:rPr>
          <w:rFonts w:ascii="Cambria" w:eastAsia="MS Mincho" w:hAnsi="Cambria"/>
          <w:noProof/>
          <w:sz w:val="24"/>
          <w:lang w:eastAsia="ja-JP"/>
        </w:rPr>
      </w:pPr>
      <w:r>
        <w:rPr>
          <w:noProof/>
        </w:rPr>
        <w:t>5.2.3</w:t>
      </w:r>
      <w:r w:rsidRPr="00DD11C9">
        <w:rPr>
          <w:rFonts w:ascii="Cambria" w:eastAsia="MS Mincho" w:hAnsi="Cambria"/>
          <w:noProof/>
          <w:sz w:val="24"/>
          <w:lang w:eastAsia="ja-JP"/>
        </w:rPr>
        <w:tab/>
      </w:r>
      <w:r>
        <w:rPr>
          <w:noProof/>
        </w:rPr>
        <w:t>Andra typer av mobila aggregat</w:t>
      </w:r>
      <w:r>
        <w:rPr>
          <w:noProof/>
        </w:rPr>
        <w:tab/>
      </w:r>
      <w:r w:rsidR="006F0282">
        <w:rPr>
          <w:noProof/>
        </w:rPr>
        <w:fldChar w:fldCharType="begin"/>
      </w:r>
      <w:r>
        <w:rPr>
          <w:noProof/>
        </w:rPr>
        <w:instrText xml:space="preserve"> PAGEREF _Toc264487033 \h </w:instrText>
      </w:r>
      <w:r w:rsidR="006F0282">
        <w:rPr>
          <w:noProof/>
        </w:rPr>
      </w:r>
      <w:r w:rsidR="006F0282">
        <w:rPr>
          <w:noProof/>
        </w:rPr>
        <w:fldChar w:fldCharType="separate"/>
      </w:r>
      <w:r w:rsidR="00646578">
        <w:rPr>
          <w:noProof/>
        </w:rPr>
        <w:t>13</w:t>
      </w:r>
      <w:r w:rsidR="006F0282">
        <w:rPr>
          <w:noProof/>
        </w:rPr>
        <w:fldChar w:fldCharType="end"/>
      </w:r>
    </w:p>
    <w:p w14:paraId="438EEDB4" w14:textId="77777777" w:rsidR="00FA2CFE" w:rsidRPr="00DD11C9" w:rsidRDefault="00FA2CFE">
      <w:pPr>
        <w:pStyle w:val="Innehll1"/>
        <w:tabs>
          <w:tab w:val="left" w:pos="335"/>
        </w:tabs>
        <w:rPr>
          <w:rFonts w:ascii="Cambria" w:eastAsia="MS Mincho" w:hAnsi="Cambria"/>
          <w:b w:val="0"/>
          <w:caps w:val="0"/>
          <w:sz w:val="24"/>
          <w:lang w:eastAsia="ja-JP"/>
        </w:rPr>
      </w:pPr>
      <w:r>
        <w:t>6</w:t>
      </w:r>
      <w:r w:rsidRPr="00DD11C9">
        <w:rPr>
          <w:rFonts w:ascii="Cambria" w:eastAsia="MS Mincho" w:hAnsi="Cambria"/>
          <w:b w:val="0"/>
          <w:caps w:val="0"/>
          <w:sz w:val="24"/>
          <w:lang w:eastAsia="ja-JP"/>
        </w:rPr>
        <w:tab/>
      </w:r>
      <w:r w:rsidR="00345435">
        <w:rPr>
          <w:rFonts w:ascii="Cambria" w:eastAsia="MS Mincho" w:hAnsi="Cambria"/>
          <w:b w:val="0"/>
          <w:caps w:val="0"/>
          <w:sz w:val="24"/>
          <w:lang w:eastAsia="ja-JP"/>
        </w:rPr>
        <w:tab/>
      </w:r>
      <w:r>
        <w:t>Dieselmotor</w:t>
      </w:r>
      <w:r>
        <w:tab/>
      </w:r>
      <w:r w:rsidR="006F0282">
        <w:fldChar w:fldCharType="begin"/>
      </w:r>
      <w:r>
        <w:instrText xml:space="preserve"> PAGEREF _Toc264487034 \h </w:instrText>
      </w:r>
      <w:r w:rsidR="006F0282">
        <w:fldChar w:fldCharType="separate"/>
      </w:r>
      <w:r w:rsidR="00646578">
        <w:t>13</w:t>
      </w:r>
      <w:r w:rsidR="006F0282">
        <w:fldChar w:fldCharType="end"/>
      </w:r>
    </w:p>
    <w:p w14:paraId="5D41FB4A" w14:textId="77777777" w:rsidR="00FA2CFE" w:rsidRPr="00DD11C9" w:rsidRDefault="00FA2CFE">
      <w:pPr>
        <w:pStyle w:val="Innehll1"/>
        <w:tabs>
          <w:tab w:val="left" w:pos="335"/>
        </w:tabs>
        <w:rPr>
          <w:rFonts w:ascii="Cambria" w:eastAsia="MS Mincho" w:hAnsi="Cambria"/>
          <w:b w:val="0"/>
          <w:caps w:val="0"/>
          <w:sz w:val="24"/>
          <w:lang w:eastAsia="ja-JP"/>
        </w:rPr>
      </w:pPr>
      <w:r>
        <w:t>7</w:t>
      </w:r>
      <w:r w:rsidRPr="00DD11C9">
        <w:rPr>
          <w:rFonts w:ascii="Cambria" w:eastAsia="MS Mincho" w:hAnsi="Cambria"/>
          <w:b w:val="0"/>
          <w:caps w:val="0"/>
          <w:sz w:val="24"/>
          <w:lang w:eastAsia="ja-JP"/>
        </w:rPr>
        <w:tab/>
      </w:r>
      <w:r w:rsidR="00345435">
        <w:rPr>
          <w:rFonts w:ascii="Cambria" w:eastAsia="MS Mincho" w:hAnsi="Cambria"/>
          <w:b w:val="0"/>
          <w:caps w:val="0"/>
          <w:sz w:val="24"/>
          <w:lang w:eastAsia="ja-JP"/>
        </w:rPr>
        <w:tab/>
      </w:r>
      <w:r>
        <w:t>Generator</w:t>
      </w:r>
      <w:r>
        <w:tab/>
      </w:r>
      <w:r w:rsidR="006F0282">
        <w:fldChar w:fldCharType="begin"/>
      </w:r>
      <w:r>
        <w:instrText xml:space="preserve"> PAGEREF _Toc264487035 \h </w:instrText>
      </w:r>
      <w:r w:rsidR="006F0282">
        <w:fldChar w:fldCharType="separate"/>
      </w:r>
      <w:r w:rsidR="00646578">
        <w:t>13</w:t>
      </w:r>
      <w:r w:rsidR="006F0282">
        <w:fldChar w:fldCharType="end"/>
      </w:r>
    </w:p>
    <w:p w14:paraId="47522B1C" w14:textId="77777777" w:rsidR="00FA2CFE" w:rsidRPr="00DD11C9" w:rsidRDefault="00FA2CFE">
      <w:pPr>
        <w:pStyle w:val="Innehll1"/>
        <w:tabs>
          <w:tab w:val="left" w:pos="335"/>
        </w:tabs>
        <w:rPr>
          <w:rFonts w:ascii="Cambria" w:eastAsia="MS Mincho" w:hAnsi="Cambria"/>
          <w:b w:val="0"/>
          <w:caps w:val="0"/>
          <w:sz w:val="24"/>
          <w:lang w:eastAsia="ja-JP"/>
        </w:rPr>
      </w:pPr>
      <w:r>
        <w:t>8</w:t>
      </w:r>
      <w:r w:rsidRPr="00DD11C9">
        <w:rPr>
          <w:rFonts w:ascii="Cambria" w:eastAsia="MS Mincho" w:hAnsi="Cambria"/>
          <w:b w:val="0"/>
          <w:caps w:val="0"/>
          <w:sz w:val="24"/>
          <w:lang w:eastAsia="ja-JP"/>
        </w:rPr>
        <w:tab/>
      </w:r>
      <w:r w:rsidR="00345435">
        <w:rPr>
          <w:rFonts w:ascii="Cambria" w:eastAsia="MS Mincho" w:hAnsi="Cambria"/>
          <w:b w:val="0"/>
          <w:caps w:val="0"/>
          <w:sz w:val="24"/>
          <w:lang w:eastAsia="ja-JP"/>
        </w:rPr>
        <w:tab/>
      </w:r>
      <w:r>
        <w:t>Apparatskåp med mera</w:t>
      </w:r>
      <w:r>
        <w:tab/>
      </w:r>
      <w:r w:rsidR="006F0282">
        <w:fldChar w:fldCharType="begin"/>
      </w:r>
      <w:r>
        <w:instrText xml:space="preserve"> PAGEREF _Toc264487036 \h </w:instrText>
      </w:r>
      <w:r w:rsidR="006F0282">
        <w:fldChar w:fldCharType="separate"/>
      </w:r>
      <w:r w:rsidR="00646578">
        <w:t>16</w:t>
      </w:r>
      <w:r w:rsidR="006F0282">
        <w:fldChar w:fldCharType="end"/>
      </w:r>
    </w:p>
    <w:p w14:paraId="364CBA39" w14:textId="77777777" w:rsidR="00FA2CFE" w:rsidRPr="00DD11C9" w:rsidRDefault="00FA2CFE" w:rsidP="00345435">
      <w:pPr>
        <w:pStyle w:val="Innehll3"/>
        <w:tabs>
          <w:tab w:val="clear" w:pos="936"/>
          <w:tab w:val="left" w:pos="426"/>
        </w:tabs>
        <w:ind w:left="0"/>
        <w:rPr>
          <w:rFonts w:ascii="Cambria" w:eastAsia="MS Mincho" w:hAnsi="Cambria"/>
          <w:noProof/>
          <w:sz w:val="24"/>
          <w:lang w:eastAsia="ja-JP"/>
        </w:rPr>
      </w:pPr>
      <w:r>
        <w:rPr>
          <w:noProof/>
        </w:rPr>
        <w:t>8.1</w:t>
      </w:r>
      <w:r w:rsidRPr="00DD11C9">
        <w:rPr>
          <w:rFonts w:ascii="Cambria" w:eastAsia="MS Mincho" w:hAnsi="Cambria"/>
          <w:noProof/>
          <w:sz w:val="24"/>
          <w:lang w:eastAsia="ja-JP"/>
        </w:rPr>
        <w:tab/>
      </w:r>
      <w:r>
        <w:rPr>
          <w:noProof/>
        </w:rPr>
        <w:t>Stationärt utförande</w:t>
      </w:r>
      <w:r>
        <w:rPr>
          <w:noProof/>
        </w:rPr>
        <w:tab/>
      </w:r>
      <w:r w:rsidR="006F0282">
        <w:rPr>
          <w:noProof/>
        </w:rPr>
        <w:fldChar w:fldCharType="begin"/>
      </w:r>
      <w:r>
        <w:rPr>
          <w:noProof/>
        </w:rPr>
        <w:instrText xml:space="preserve"> PAGEREF _Toc264487037 \h </w:instrText>
      </w:r>
      <w:r w:rsidR="006F0282">
        <w:rPr>
          <w:noProof/>
        </w:rPr>
      </w:r>
      <w:r w:rsidR="006F0282">
        <w:rPr>
          <w:noProof/>
        </w:rPr>
        <w:fldChar w:fldCharType="separate"/>
      </w:r>
      <w:r w:rsidR="00646578">
        <w:rPr>
          <w:noProof/>
        </w:rPr>
        <w:t>16</w:t>
      </w:r>
      <w:r w:rsidR="006F0282">
        <w:rPr>
          <w:noProof/>
        </w:rPr>
        <w:fldChar w:fldCharType="end"/>
      </w:r>
    </w:p>
    <w:p w14:paraId="3890E982" w14:textId="77777777" w:rsidR="00FA2CFE" w:rsidRPr="00DD11C9" w:rsidRDefault="00FA2CFE" w:rsidP="00345435">
      <w:pPr>
        <w:pStyle w:val="Innehll3"/>
        <w:tabs>
          <w:tab w:val="clear" w:pos="936"/>
          <w:tab w:val="left" w:pos="426"/>
        </w:tabs>
        <w:ind w:left="0"/>
        <w:rPr>
          <w:rFonts w:ascii="Cambria" w:eastAsia="MS Mincho" w:hAnsi="Cambria"/>
          <w:noProof/>
          <w:sz w:val="24"/>
          <w:lang w:eastAsia="ja-JP"/>
        </w:rPr>
      </w:pPr>
      <w:r>
        <w:rPr>
          <w:noProof/>
        </w:rPr>
        <w:t>8.2</w:t>
      </w:r>
      <w:r w:rsidRPr="00DD11C9">
        <w:rPr>
          <w:rFonts w:ascii="Cambria" w:eastAsia="MS Mincho" w:hAnsi="Cambria"/>
          <w:noProof/>
          <w:sz w:val="24"/>
          <w:lang w:eastAsia="ja-JP"/>
        </w:rPr>
        <w:tab/>
      </w:r>
      <w:r>
        <w:rPr>
          <w:noProof/>
        </w:rPr>
        <w:t>Mobilt utförande</w:t>
      </w:r>
      <w:r>
        <w:rPr>
          <w:noProof/>
        </w:rPr>
        <w:tab/>
      </w:r>
      <w:r w:rsidR="006F0282">
        <w:rPr>
          <w:noProof/>
        </w:rPr>
        <w:fldChar w:fldCharType="begin"/>
      </w:r>
      <w:r>
        <w:rPr>
          <w:noProof/>
        </w:rPr>
        <w:instrText xml:space="preserve"> PAGEREF _Toc264487038 \h </w:instrText>
      </w:r>
      <w:r w:rsidR="006F0282">
        <w:rPr>
          <w:noProof/>
        </w:rPr>
      </w:r>
      <w:r w:rsidR="006F0282">
        <w:rPr>
          <w:noProof/>
        </w:rPr>
        <w:fldChar w:fldCharType="separate"/>
      </w:r>
      <w:r w:rsidR="00646578">
        <w:rPr>
          <w:noProof/>
        </w:rPr>
        <w:t>16</w:t>
      </w:r>
      <w:r w:rsidR="006F0282">
        <w:rPr>
          <w:noProof/>
        </w:rPr>
        <w:fldChar w:fldCharType="end"/>
      </w:r>
    </w:p>
    <w:p w14:paraId="2A5B0109" w14:textId="77777777" w:rsidR="00FA2CFE" w:rsidRPr="00DD11C9" w:rsidRDefault="00FA2CFE">
      <w:pPr>
        <w:pStyle w:val="Innehll1"/>
        <w:tabs>
          <w:tab w:val="left" w:pos="335"/>
        </w:tabs>
        <w:rPr>
          <w:rFonts w:ascii="Cambria" w:eastAsia="MS Mincho" w:hAnsi="Cambria"/>
          <w:b w:val="0"/>
          <w:caps w:val="0"/>
          <w:sz w:val="24"/>
          <w:lang w:eastAsia="ja-JP"/>
        </w:rPr>
      </w:pPr>
      <w:r>
        <w:t>9</w:t>
      </w:r>
      <w:r w:rsidRPr="00DD11C9">
        <w:rPr>
          <w:rFonts w:ascii="Cambria" w:eastAsia="MS Mincho" w:hAnsi="Cambria"/>
          <w:b w:val="0"/>
          <w:caps w:val="0"/>
          <w:sz w:val="24"/>
          <w:lang w:eastAsia="ja-JP"/>
        </w:rPr>
        <w:tab/>
      </w:r>
      <w:r w:rsidR="00345435">
        <w:rPr>
          <w:rFonts w:ascii="Cambria" w:eastAsia="MS Mincho" w:hAnsi="Cambria"/>
          <w:b w:val="0"/>
          <w:caps w:val="0"/>
          <w:sz w:val="24"/>
          <w:lang w:eastAsia="ja-JP"/>
        </w:rPr>
        <w:tab/>
      </w:r>
      <w:r>
        <w:t>Styrsystem</w:t>
      </w:r>
      <w:r>
        <w:tab/>
      </w:r>
      <w:r w:rsidR="006F0282">
        <w:fldChar w:fldCharType="begin"/>
      </w:r>
      <w:r>
        <w:instrText xml:space="preserve"> PAGEREF _Toc264487039 \h </w:instrText>
      </w:r>
      <w:r w:rsidR="006F0282">
        <w:fldChar w:fldCharType="separate"/>
      </w:r>
      <w:r w:rsidR="00646578">
        <w:t>16</w:t>
      </w:r>
      <w:r w:rsidR="006F0282">
        <w:fldChar w:fldCharType="end"/>
      </w:r>
    </w:p>
    <w:p w14:paraId="004383D3" w14:textId="77777777" w:rsidR="00FA2CFE" w:rsidRPr="00DD11C9" w:rsidRDefault="00FA2CFE">
      <w:pPr>
        <w:pStyle w:val="Innehll1"/>
        <w:tabs>
          <w:tab w:val="clear" w:pos="426"/>
          <w:tab w:val="left" w:pos="429"/>
        </w:tabs>
        <w:rPr>
          <w:rFonts w:ascii="Cambria" w:eastAsia="MS Mincho" w:hAnsi="Cambria"/>
          <w:b w:val="0"/>
          <w:caps w:val="0"/>
          <w:sz w:val="24"/>
          <w:lang w:eastAsia="ja-JP"/>
        </w:rPr>
      </w:pPr>
      <w:r>
        <w:t>10</w:t>
      </w:r>
      <w:r w:rsidRPr="00DD11C9">
        <w:rPr>
          <w:rFonts w:ascii="Cambria" w:eastAsia="MS Mincho" w:hAnsi="Cambria"/>
          <w:b w:val="0"/>
          <w:caps w:val="0"/>
          <w:sz w:val="24"/>
          <w:lang w:eastAsia="ja-JP"/>
        </w:rPr>
        <w:tab/>
      </w:r>
      <w:r>
        <w:t>Batteriutrustning</w:t>
      </w:r>
      <w:r>
        <w:tab/>
      </w:r>
      <w:r w:rsidR="006F0282">
        <w:fldChar w:fldCharType="begin"/>
      </w:r>
      <w:r>
        <w:instrText xml:space="preserve"> PAGEREF _Toc264487040 \h </w:instrText>
      </w:r>
      <w:r w:rsidR="006F0282">
        <w:fldChar w:fldCharType="separate"/>
      </w:r>
      <w:r w:rsidR="00646578">
        <w:t>18</w:t>
      </w:r>
      <w:r w:rsidR="006F0282">
        <w:fldChar w:fldCharType="end"/>
      </w:r>
    </w:p>
    <w:p w14:paraId="3924E90E" w14:textId="77777777" w:rsidR="00FA2CFE" w:rsidRPr="00DD11C9" w:rsidRDefault="00FA2CFE">
      <w:pPr>
        <w:pStyle w:val="Innehll1"/>
        <w:tabs>
          <w:tab w:val="clear" w:pos="426"/>
          <w:tab w:val="left" w:pos="429"/>
        </w:tabs>
        <w:rPr>
          <w:rFonts w:ascii="Cambria" w:eastAsia="MS Mincho" w:hAnsi="Cambria"/>
          <w:b w:val="0"/>
          <w:caps w:val="0"/>
          <w:sz w:val="24"/>
          <w:lang w:eastAsia="ja-JP"/>
        </w:rPr>
      </w:pPr>
      <w:r>
        <w:t>11</w:t>
      </w:r>
      <w:r w:rsidRPr="00DD11C9">
        <w:rPr>
          <w:rFonts w:ascii="Cambria" w:eastAsia="MS Mincho" w:hAnsi="Cambria"/>
          <w:b w:val="0"/>
          <w:caps w:val="0"/>
          <w:sz w:val="24"/>
          <w:lang w:eastAsia="ja-JP"/>
        </w:rPr>
        <w:tab/>
      </w:r>
      <w:r>
        <w:t>Kopplingsutrustning för reservkraftsystem</w:t>
      </w:r>
      <w:r>
        <w:tab/>
      </w:r>
      <w:r w:rsidR="006F0282">
        <w:fldChar w:fldCharType="begin"/>
      </w:r>
      <w:r>
        <w:instrText xml:space="preserve"> PAGEREF _Toc264487041 \h </w:instrText>
      </w:r>
      <w:r w:rsidR="006F0282">
        <w:fldChar w:fldCharType="separate"/>
      </w:r>
      <w:r w:rsidR="00646578">
        <w:t>19</w:t>
      </w:r>
      <w:r w:rsidR="006F0282">
        <w:fldChar w:fldCharType="end"/>
      </w:r>
    </w:p>
    <w:p w14:paraId="580D88CA" w14:textId="77777777" w:rsidR="00FA2CFE" w:rsidRPr="00DD11C9" w:rsidRDefault="00FA2CFE" w:rsidP="00345435">
      <w:pPr>
        <w:pStyle w:val="Innehll2"/>
        <w:rPr>
          <w:rFonts w:ascii="Cambria" w:eastAsia="MS Mincho" w:hAnsi="Cambria"/>
          <w:noProof/>
          <w:sz w:val="24"/>
          <w:lang w:eastAsia="ja-JP"/>
        </w:rPr>
      </w:pPr>
      <w:r>
        <w:rPr>
          <w:noProof/>
        </w:rPr>
        <w:t>11.1</w:t>
      </w:r>
      <w:r w:rsidRPr="00DD11C9">
        <w:rPr>
          <w:rFonts w:ascii="Cambria" w:eastAsia="MS Mincho" w:hAnsi="Cambria"/>
          <w:noProof/>
          <w:sz w:val="24"/>
          <w:lang w:eastAsia="ja-JP"/>
        </w:rPr>
        <w:tab/>
      </w:r>
      <w:r>
        <w:rPr>
          <w:noProof/>
        </w:rPr>
        <w:t>Stationära reservkraftaggregat</w:t>
      </w:r>
      <w:r>
        <w:rPr>
          <w:noProof/>
        </w:rPr>
        <w:tab/>
      </w:r>
      <w:r w:rsidR="006F0282">
        <w:rPr>
          <w:noProof/>
        </w:rPr>
        <w:fldChar w:fldCharType="begin"/>
      </w:r>
      <w:r>
        <w:rPr>
          <w:noProof/>
        </w:rPr>
        <w:instrText xml:space="preserve"> PAGEREF _Toc264487042 \h </w:instrText>
      </w:r>
      <w:r w:rsidR="006F0282">
        <w:rPr>
          <w:noProof/>
        </w:rPr>
      </w:r>
      <w:r w:rsidR="006F0282">
        <w:rPr>
          <w:noProof/>
        </w:rPr>
        <w:fldChar w:fldCharType="separate"/>
      </w:r>
      <w:r w:rsidR="00646578">
        <w:rPr>
          <w:noProof/>
        </w:rPr>
        <w:t>19</w:t>
      </w:r>
      <w:r w:rsidR="006F0282">
        <w:rPr>
          <w:noProof/>
        </w:rPr>
        <w:fldChar w:fldCharType="end"/>
      </w:r>
    </w:p>
    <w:p w14:paraId="1A459948" w14:textId="77777777" w:rsidR="00FA2CFE" w:rsidRPr="00DD11C9" w:rsidRDefault="00FA2CFE" w:rsidP="00345435">
      <w:pPr>
        <w:pStyle w:val="Innehll2"/>
        <w:rPr>
          <w:rFonts w:ascii="Cambria" w:eastAsia="MS Mincho" w:hAnsi="Cambria"/>
          <w:noProof/>
          <w:sz w:val="24"/>
          <w:lang w:eastAsia="ja-JP"/>
        </w:rPr>
      </w:pPr>
      <w:r>
        <w:rPr>
          <w:noProof/>
        </w:rPr>
        <w:lastRenderedPageBreak/>
        <w:t>11.2</w:t>
      </w:r>
      <w:r w:rsidRPr="00DD11C9">
        <w:rPr>
          <w:rFonts w:ascii="Cambria" w:eastAsia="MS Mincho" w:hAnsi="Cambria"/>
          <w:noProof/>
          <w:sz w:val="24"/>
          <w:lang w:eastAsia="ja-JP"/>
        </w:rPr>
        <w:tab/>
      </w:r>
      <w:r>
        <w:rPr>
          <w:noProof/>
        </w:rPr>
        <w:t>Anslutning mobila reservkraftaggregat</w:t>
      </w:r>
      <w:r>
        <w:rPr>
          <w:noProof/>
        </w:rPr>
        <w:tab/>
      </w:r>
      <w:r w:rsidR="006F0282">
        <w:rPr>
          <w:noProof/>
        </w:rPr>
        <w:fldChar w:fldCharType="begin"/>
      </w:r>
      <w:r>
        <w:rPr>
          <w:noProof/>
        </w:rPr>
        <w:instrText xml:space="preserve"> PAGEREF _Toc264487043 \h </w:instrText>
      </w:r>
      <w:r w:rsidR="006F0282">
        <w:rPr>
          <w:noProof/>
        </w:rPr>
      </w:r>
      <w:r w:rsidR="006F0282">
        <w:rPr>
          <w:noProof/>
        </w:rPr>
        <w:fldChar w:fldCharType="separate"/>
      </w:r>
      <w:r w:rsidR="00646578">
        <w:rPr>
          <w:noProof/>
        </w:rPr>
        <w:t>19</w:t>
      </w:r>
      <w:r w:rsidR="006F0282">
        <w:rPr>
          <w:noProof/>
        </w:rPr>
        <w:fldChar w:fldCharType="end"/>
      </w:r>
    </w:p>
    <w:p w14:paraId="7B162835" w14:textId="77777777" w:rsidR="00FA2CFE" w:rsidRPr="00DD11C9" w:rsidRDefault="00FA2CFE">
      <w:pPr>
        <w:pStyle w:val="Innehll1"/>
        <w:tabs>
          <w:tab w:val="clear" w:pos="426"/>
          <w:tab w:val="left" w:pos="429"/>
        </w:tabs>
        <w:rPr>
          <w:rFonts w:ascii="Cambria" w:eastAsia="MS Mincho" w:hAnsi="Cambria"/>
          <w:b w:val="0"/>
          <w:caps w:val="0"/>
          <w:sz w:val="24"/>
          <w:lang w:eastAsia="ja-JP"/>
        </w:rPr>
      </w:pPr>
      <w:r>
        <w:t>12</w:t>
      </w:r>
      <w:r w:rsidRPr="00DD11C9">
        <w:rPr>
          <w:rFonts w:ascii="Cambria" w:eastAsia="MS Mincho" w:hAnsi="Cambria"/>
          <w:b w:val="0"/>
          <w:caps w:val="0"/>
          <w:sz w:val="24"/>
          <w:lang w:eastAsia="ja-JP"/>
        </w:rPr>
        <w:tab/>
      </w:r>
      <w:r>
        <w:t>jordning av reservkraftaggregat</w:t>
      </w:r>
      <w:r>
        <w:tab/>
      </w:r>
      <w:r w:rsidR="006F0282">
        <w:fldChar w:fldCharType="begin"/>
      </w:r>
      <w:r>
        <w:instrText xml:space="preserve"> PAGEREF _Toc264487044 \h </w:instrText>
      </w:r>
      <w:r w:rsidR="006F0282">
        <w:fldChar w:fldCharType="separate"/>
      </w:r>
      <w:r w:rsidR="00646578">
        <w:t>20</w:t>
      </w:r>
      <w:r w:rsidR="006F0282">
        <w:fldChar w:fldCharType="end"/>
      </w:r>
    </w:p>
    <w:p w14:paraId="1C117D48" w14:textId="77777777" w:rsidR="00FA2CFE" w:rsidRPr="00DD11C9" w:rsidRDefault="00FA2CFE">
      <w:pPr>
        <w:pStyle w:val="Innehll1"/>
        <w:tabs>
          <w:tab w:val="clear" w:pos="426"/>
          <w:tab w:val="left" w:pos="429"/>
        </w:tabs>
        <w:rPr>
          <w:rFonts w:ascii="Cambria" w:eastAsia="MS Mincho" w:hAnsi="Cambria"/>
          <w:b w:val="0"/>
          <w:caps w:val="0"/>
          <w:sz w:val="24"/>
          <w:lang w:eastAsia="ja-JP"/>
        </w:rPr>
      </w:pPr>
      <w:r>
        <w:t>13</w:t>
      </w:r>
      <w:r w:rsidRPr="00DD11C9">
        <w:rPr>
          <w:rFonts w:ascii="Cambria" w:eastAsia="MS Mincho" w:hAnsi="Cambria"/>
          <w:b w:val="0"/>
          <w:caps w:val="0"/>
          <w:sz w:val="24"/>
          <w:lang w:eastAsia="ja-JP"/>
        </w:rPr>
        <w:tab/>
      </w:r>
      <w:r>
        <w:t>Teknisk dokumentation</w:t>
      </w:r>
      <w:r>
        <w:tab/>
      </w:r>
      <w:r w:rsidR="006F0282">
        <w:fldChar w:fldCharType="begin"/>
      </w:r>
      <w:r>
        <w:instrText xml:space="preserve"> PAGEREF _Toc264487045 \h </w:instrText>
      </w:r>
      <w:r w:rsidR="006F0282">
        <w:fldChar w:fldCharType="separate"/>
      </w:r>
      <w:r w:rsidR="00646578">
        <w:t>21</w:t>
      </w:r>
      <w:r w:rsidR="006F0282">
        <w:fldChar w:fldCharType="end"/>
      </w:r>
    </w:p>
    <w:p w14:paraId="65FFE8BA" w14:textId="77777777" w:rsidR="00FA2CFE" w:rsidRPr="00DD11C9" w:rsidRDefault="00FA2CFE">
      <w:pPr>
        <w:pStyle w:val="Innehll1"/>
        <w:tabs>
          <w:tab w:val="clear" w:pos="426"/>
          <w:tab w:val="left" w:pos="429"/>
        </w:tabs>
        <w:rPr>
          <w:rFonts w:ascii="Cambria" w:eastAsia="MS Mincho" w:hAnsi="Cambria"/>
          <w:b w:val="0"/>
          <w:caps w:val="0"/>
          <w:sz w:val="24"/>
          <w:lang w:eastAsia="ja-JP"/>
        </w:rPr>
      </w:pPr>
      <w:r>
        <w:t>14</w:t>
      </w:r>
      <w:r w:rsidRPr="00DD11C9">
        <w:rPr>
          <w:rFonts w:ascii="Cambria" w:eastAsia="MS Mincho" w:hAnsi="Cambria"/>
          <w:b w:val="0"/>
          <w:caps w:val="0"/>
          <w:sz w:val="24"/>
          <w:lang w:eastAsia="ja-JP"/>
        </w:rPr>
        <w:tab/>
      </w:r>
      <w:r>
        <w:t>Prov</w:t>
      </w:r>
      <w:r>
        <w:tab/>
      </w:r>
      <w:r w:rsidR="006F0282">
        <w:fldChar w:fldCharType="begin"/>
      </w:r>
      <w:r>
        <w:instrText xml:space="preserve"> PAGEREF _Toc264487046 \h </w:instrText>
      </w:r>
      <w:r w:rsidR="006F0282">
        <w:fldChar w:fldCharType="separate"/>
      </w:r>
      <w:r w:rsidR="00646578">
        <w:t>22</w:t>
      </w:r>
      <w:r w:rsidR="006F0282">
        <w:fldChar w:fldCharType="end"/>
      </w:r>
    </w:p>
    <w:p w14:paraId="259022E7" w14:textId="77777777" w:rsidR="00FA2CFE" w:rsidRPr="00DD11C9" w:rsidRDefault="00FA2CFE" w:rsidP="00345435">
      <w:pPr>
        <w:pStyle w:val="Innehll2"/>
        <w:rPr>
          <w:rFonts w:ascii="Cambria" w:eastAsia="MS Mincho" w:hAnsi="Cambria"/>
          <w:noProof/>
          <w:sz w:val="24"/>
          <w:lang w:eastAsia="ja-JP"/>
        </w:rPr>
      </w:pPr>
      <w:r>
        <w:rPr>
          <w:noProof/>
        </w:rPr>
        <w:t>14.1</w:t>
      </w:r>
      <w:r w:rsidRPr="00DD11C9">
        <w:rPr>
          <w:rFonts w:ascii="Cambria" w:eastAsia="MS Mincho" w:hAnsi="Cambria"/>
          <w:noProof/>
          <w:sz w:val="24"/>
          <w:lang w:eastAsia="ja-JP"/>
        </w:rPr>
        <w:tab/>
      </w:r>
      <w:r>
        <w:rPr>
          <w:noProof/>
        </w:rPr>
        <w:t>Egenprovning</w:t>
      </w:r>
      <w:r>
        <w:rPr>
          <w:noProof/>
        </w:rPr>
        <w:tab/>
      </w:r>
      <w:r w:rsidR="006F0282">
        <w:rPr>
          <w:noProof/>
        </w:rPr>
        <w:fldChar w:fldCharType="begin"/>
      </w:r>
      <w:r>
        <w:rPr>
          <w:noProof/>
        </w:rPr>
        <w:instrText xml:space="preserve"> PAGEREF _Toc264487047 \h </w:instrText>
      </w:r>
      <w:r w:rsidR="006F0282">
        <w:rPr>
          <w:noProof/>
        </w:rPr>
      </w:r>
      <w:r w:rsidR="006F0282">
        <w:rPr>
          <w:noProof/>
        </w:rPr>
        <w:fldChar w:fldCharType="separate"/>
      </w:r>
      <w:r w:rsidR="00646578">
        <w:rPr>
          <w:noProof/>
        </w:rPr>
        <w:t>22</w:t>
      </w:r>
      <w:r w:rsidR="006F0282">
        <w:rPr>
          <w:noProof/>
        </w:rPr>
        <w:fldChar w:fldCharType="end"/>
      </w:r>
    </w:p>
    <w:p w14:paraId="2597D102" w14:textId="77777777" w:rsidR="00FA2CFE" w:rsidRPr="00DD11C9" w:rsidRDefault="00FA2CFE" w:rsidP="00345435">
      <w:pPr>
        <w:pStyle w:val="Innehll2"/>
        <w:rPr>
          <w:rFonts w:ascii="Cambria" w:eastAsia="MS Mincho" w:hAnsi="Cambria"/>
          <w:noProof/>
          <w:sz w:val="24"/>
          <w:lang w:eastAsia="ja-JP"/>
        </w:rPr>
      </w:pPr>
      <w:r w:rsidRPr="00191054">
        <w:rPr>
          <w:noProof/>
        </w:rPr>
        <w:t>14.2</w:t>
      </w:r>
      <w:r w:rsidRPr="00DD11C9">
        <w:rPr>
          <w:rFonts w:ascii="Cambria" w:eastAsia="MS Mincho" w:hAnsi="Cambria"/>
          <w:noProof/>
          <w:sz w:val="24"/>
          <w:lang w:eastAsia="ja-JP"/>
        </w:rPr>
        <w:tab/>
      </w:r>
      <w:r w:rsidRPr="00191054">
        <w:rPr>
          <w:noProof/>
        </w:rPr>
        <w:t>Fabriksprov FAT (Factory Acceptance Test)</w:t>
      </w:r>
      <w:r>
        <w:rPr>
          <w:noProof/>
        </w:rPr>
        <w:tab/>
      </w:r>
      <w:r w:rsidR="006F0282">
        <w:rPr>
          <w:noProof/>
        </w:rPr>
        <w:fldChar w:fldCharType="begin"/>
      </w:r>
      <w:r>
        <w:rPr>
          <w:noProof/>
        </w:rPr>
        <w:instrText xml:space="preserve"> PAGEREF _Toc264487048 \h </w:instrText>
      </w:r>
      <w:r w:rsidR="006F0282">
        <w:rPr>
          <w:noProof/>
        </w:rPr>
      </w:r>
      <w:r w:rsidR="006F0282">
        <w:rPr>
          <w:noProof/>
        </w:rPr>
        <w:fldChar w:fldCharType="separate"/>
      </w:r>
      <w:r w:rsidR="00646578">
        <w:rPr>
          <w:noProof/>
        </w:rPr>
        <w:t>22</w:t>
      </w:r>
      <w:r w:rsidR="006F0282">
        <w:rPr>
          <w:noProof/>
        </w:rPr>
        <w:fldChar w:fldCharType="end"/>
      </w:r>
    </w:p>
    <w:p w14:paraId="4C3A1271" w14:textId="77777777" w:rsidR="00FA2CFE" w:rsidRPr="00DD11C9" w:rsidRDefault="00FA2CFE" w:rsidP="00345435">
      <w:pPr>
        <w:pStyle w:val="Innehll2"/>
        <w:rPr>
          <w:rFonts w:ascii="Cambria" w:eastAsia="MS Mincho" w:hAnsi="Cambria"/>
          <w:noProof/>
          <w:sz w:val="24"/>
          <w:lang w:eastAsia="ja-JP"/>
        </w:rPr>
      </w:pPr>
      <w:r>
        <w:rPr>
          <w:noProof/>
        </w:rPr>
        <w:t>14.3</w:t>
      </w:r>
      <w:r w:rsidRPr="00DD11C9">
        <w:rPr>
          <w:rFonts w:ascii="Cambria" w:eastAsia="MS Mincho" w:hAnsi="Cambria"/>
          <w:noProof/>
          <w:sz w:val="24"/>
          <w:lang w:eastAsia="ja-JP"/>
        </w:rPr>
        <w:tab/>
      </w:r>
      <w:r>
        <w:rPr>
          <w:noProof/>
        </w:rPr>
        <w:t>Prov vid driftsättning</w:t>
      </w:r>
      <w:r>
        <w:rPr>
          <w:noProof/>
        </w:rPr>
        <w:tab/>
      </w:r>
      <w:r w:rsidR="006F0282">
        <w:rPr>
          <w:noProof/>
        </w:rPr>
        <w:fldChar w:fldCharType="begin"/>
      </w:r>
      <w:r>
        <w:rPr>
          <w:noProof/>
        </w:rPr>
        <w:instrText xml:space="preserve"> PAGEREF _Toc264487049 \h </w:instrText>
      </w:r>
      <w:r w:rsidR="006F0282">
        <w:rPr>
          <w:noProof/>
        </w:rPr>
      </w:r>
      <w:r w:rsidR="006F0282">
        <w:rPr>
          <w:noProof/>
        </w:rPr>
        <w:fldChar w:fldCharType="separate"/>
      </w:r>
      <w:r w:rsidR="00646578">
        <w:rPr>
          <w:noProof/>
        </w:rPr>
        <w:t>22</w:t>
      </w:r>
      <w:r w:rsidR="006F0282">
        <w:rPr>
          <w:noProof/>
        </w:rPr>
        <w:fldChar w:fldCharType="end"/>
      </w:r>
    </w:p>
    <w:p w14:paraId="6AE25549" w14:textId="77777777" w:rsidR="00FA2CFE" w:rsidRPr="00DD11C9" w:rsidRDefault="00FA2CFE" w:rsidP="00345435">
      <w:pPr>
        <w:pStyle w:val="Innehll2"/>
        <w:rPr>
          <w:rFonts w:ascii="Cambria" w:eastAsia="MS Mincho" w:hAnsi="Cambria"/>
          <w:noProof/>
          <w:sz w:val="24"/>
          <w:lang w:eastAsia="ja-JP"/>
        </w:rPr>
      </w:pPr>
      <w:r>
        <w:rPr>
          <w:noProof/>
        </w:rPr>
        <w:t>14.4</w:t>
      </w:r>
      <w:r w:rsidRPr="00DD11C9">
        <w:rPr>
          <w:rFonts w:ascii="Cambria" w:eastAsia="MS Mincho" w:hAnsi="Cambria"/>
          <w:noProof/>
          <w:sz w:val="24"/>
          <w:lang w:eastAsia="ja-JP"/>
        </w:rPr>
        <w:tab/>
      </w:r>
      <w:r>
        <w:rPr>
          <w:noProof/>
        </w:rPr>
        <w:t>Slutbesiktning</w:t>
      </w:r>
      <w:r>
        <w:rPr>
          <w:noProof/>
        </w:rPr>
        <w:tab/>
      </w:r>
      <w:r w:rsidR="006F0282">
        <w:rPr>
          <w:noProof/>
        </w:rPr>
        <w:fldChar w:fldCharType="begin"/>
      </w:r>
      <w:r>
        <w:rPr>
          <w:noProof/>
        </w:rPr>
        <w:instrText xml:space="preserve"> PAGEREF _Toc264487050 \h </w:instrText>
      </w:r>
      <w:r w:rsidR="006F0282">
        <w:rPr>
          <w:noProof/>
        </w:rPr>
      </w:r>
      <w:r w:rsidR="006F0282">
        <w:rPr>
          <w:noProof/>
        </w:rPr>
        <w:fldChar w:fldCharType="separate"/>
      </w:r>
      <w:r w:rsidR="00646578">
        <w:rPr>
          <w:noProof/>
        </w:rPr>
        <w:t>22</w:t>
      </w:r>
      <w:r w:rsidR="006F0282">
        <w:rPr>
          <w:noProof/>
        </w:rPr>
        <w:fldChar w:fldCharType="end"/>
      </w:r>
    </w:p>
    <w:p w14:paraId="07EEC25E" w14:textId="77777777" w:rsidR="00FA2CFE" w:rsidRPr="00DD11C9" w:rsidRDefault="00FA2CFE" w:rsidP="00345435">
      <w:pPr>
        <w:pStyle w:val="Innehll2"/>
        <w:rPr>
          <w:rFonts w:ascii="Cambria" w:eastAsia="MS Mincho" w:hAnsi="Cambria"/>
          <w:noProof/>
          <w:sz w:val="24"/>
          <w:lang w:eastAsia="ja-JP"/>
        </w:rPr>
      </w:pPr>
      <w:r>
        <w:rPr>
          <w:noProof/>
        </w:rPr>
        <w:t>14.5</w:t>
      </w:r>
      <w:r w:rsidRPr="00DD11C9">
        <w:rPr>
          <w:rFonts w:ascii="Cambria" w:eastAsia="MS Mincho" w:hAnsi="Cambria"/>
          <w:noProof/>
          <w:sz w:val="24"/>
          <w:lang w:eastAsia="ja-JP"/>
        </w:rPr>
        <w:tab/>
      </w:r>
      <w:r>
        <w:rPr>
          <w:noProof/>
        </w:rPr>
        <w:t>Sommartest</w:t>
      </w:r>
      <w:r>
        <w:rPr>
          <w:noProof/>
        </w:rPr>
        <w:tab/>
      </w:r>
      <w:r w:rsidR="006F0282">
        <w:rPr>
          <w:noProof/>
        </w:rPr>
        <w:fldChar w:fldCharType="begin"/>
      </w:r>
      <w:r>
        <w:rPr>
          <w:noProof/>
        </w:rPr>
        <w:instrText xml:space="preserve"> PAGEREF _Toc264487051 \h </w:instrText>
      </w:r>
      <w:r w:rsidR="006F0282">
        <w:rPr>
          <w:noProof/>
        </w:rPr>
      </w:r>
      <w:r w:rsidR="006F0282">
        <w:rPr>
          <w:noProof/>
        </w:rPr>
        <w:fldChar w:fldCharType="separate"/>
      </w:r>
      <w:r w:rsidR="00646578">
        <w:rPr>
          <w:noProof/>
        </w:rPr>
        <w:t>22</w:t>
      </w:r>
      <w:r w:rsidR="006F0282">
        <w:rPr>
          <w:noProof/>
        </w:rPr>
        <w:fldChar w:fldCharType="end"/>
      </w:r>
    </w:p>
    <w:p w14:paraId="6DA3328A" w14:textId="77777777" w:rsidR="00FA2CFE" w:rsidRPr="00DD11C9" w:rsidRDefault="00FA2CFE">
      <w:pPr>
        <w:pStyle w:val="Innehll1"/>
        <w:tabs>
          <w:tab w:val="clear" w:pos="426"/>
          <w:tab w:val="left" w:pos="429"/>
        </w:tabs>
        <w:rPr>
          <w:rFonts w:ascii="Cambria" w:eastAsia="MS Mincho" w:hAnsi="Cambria"/>
          <w:b w:val="0"/>
          <w:caps w:val="0"/>
          <w:sz w:val="24"/>
          <w:lang w:eastAsia="ja-JP"/>
        </w:rPr>
      </w:pPr>
      <w:r>
        <w:t>15</w:t>
      </w:r>
      <w:r w:rsidRPr="00DD11C9">
        <w:rPr>
          <w:rFonts w:ascii="Cambria" w:eastAsia="MS Mincho" w:hAnsi="Cambria"/>
          <w:b w:val="0"/>
          <w:caps w:val="0"/>
          <w:sz w:val="24"/>
          <w:lang w:eastAsia="ja-JP"/>
        </w:rPr>
        <w:tab/>
      </w:r>
      <w:r>
        <w:t>Övrigt</w:t>
      </w:r>
      <w:r>
        <w:tab/>
      </w:r>
      <w:r w:rsidR="006F0282">
        <w:fldChar w:fldCharType="begin"/>
      </w:r>
      <w:r>
        <w:instrText xml:space="preserve"> PAGEREF _Toc264487052 \h </w:instrText>
      </w:r>
      <w:r w:rsidR="006F0282">
        <w:fldChar w:fldCharType="separate"/>
      </w:r>
      <w:r w:rsidR="00646578">
        <w:t>23</w:t>
      </w:r>
      <w:r w:rsidR="006F0282">
        <w:fldChar w:fldCharType="end"/>
      </w:r>
    </w:p>
    <w:p w14:paraId="28D6C049" w14:textId="77777777" w:rsidR="00FA2CFE" w:rsidRPr="00DD11C9" w:rsidRDefault="00FA2CFE" w:rsidP="00345435">
      <w:pPr>
        <w:pStyle w:val="Innehll2"/>
        <w:rPr>
          <w:rFonts w:ascii="Cambria" w:eastAsia="MS Mincho" w:hAnsi="Cambria"/>
          <w:noProof/>
          <w:sz w:val="24"/>
          <w:lang w:eastAsia="ja-JP"/>
        </w:rPr>
      </w:pPr>
      <w:r>
        <w:rPr>
          <w:noProof/>
        </w:rPr>
        <w:t>15.1</w:t>
      </w:r>
      <w:r w:rsidRPr="00DD11C9">
        <w:rPr>
          <w:rFonts w:ascii="Cambria" w:eastAsia="MS Mincho" w:hAnsi="Cambria"/>
          <w:noProof/>
          <w:sz w:val="24"/>
          <w:lang w:eastAsia="ja-JP"/>
        </w:rPr>
        <w:tab/>
      </w:r>
      <w:r>
        <w:rPr>
          <w:noProof/>
        </w:rPr>
        <w:t>Utbildning</w:t>
      </w:r>
      <w:r>
        <w:rPr>
          <w:noProof/>
        </w:rPr>
        <w:tab/>
      </w:r>
      <w:r w:rsidR="006F0282">
        <w:rPr>
          <w:noProof/>
        </w:rPr>
        <w:fldChar w:fldCharType="begin"/>
      </w:r>
      <w:r>
        <w:rPr>
          <w:noProof/>
        </w:rPr>
        <w:instrText xml:space="preserve"> PAGEREF _Toc264487053 \h </w:instrText>
      </w:r>
      <w:r w:rsidR="006F0282">
        <w:rPr>
          <w:noProof/>
        </w:rPr>
      </w:r>
      <w:r w:rsidR="006F0282">
        <w:rPr>
          <w:noProof/>
        </w:rPr>
        <w:fldChar w:fldCharType="separate"/>
      </w:r>
      <w:r w:rsidR="00646578">
        <w:rPr>
          <w:noProof/>
        </w:rPr>
        <w:t>23</w:t>
      </w:r>
      <w:r w:rsidR="006F0282">
        <w:rPr>
          <w:noProof/>
        </w:rPr>
        <w:fldChar w:fldCharType="end"/>
      </w:r>
    </w:p>
    <w:p w14:paraId="519B7694" w14:textId="77777777" w:rsidR="00FA2CFE" w:rsidRPr="00DD11C9" w:rsidRDefault="00FA2CFE" w:rsidP="00345435">
      <w:pPr>
        <w:pStyle w:val="Innehll2"/>
        <w:rPr>
          <w:rFonts w:ascii="Cambria" w:eastAsia="MS Mincho" w:hAnsi="Cambria"/>
          <w:noProof/>
          <w:sz w:val="24"/>
          <w:lang w:eastAsia="ja-JP"/>
        </w:rPr>
      </w:pPr>
      <w:r>
        <w:rPr>
          <w:noProof/>
        </w:rPr>
        <w:t>15.2</w:t>
      </w:r>
      <w:r w:rsidRPr="00DD11C9">
        <w:rPr>
          <w:rFonts w:ascii="Cambria" w:eastAsia="MS Mincho" w:hAnsi="Cambria"/>
          <w:noProof/>
          <w:sz w:val="24"/>
          <w:lang w:eastAsia="ja-JP"/>
        </w:rPr>
        <w:tab/>
      </w:r>
      <w:r>
        <w:rPr>
          <w:noProof/>
        </w:rPr>
        <w:t>Service/avtal</w:t>
      </w:r>
      <w:r>
        <w:rPr>
          <w:noProof/>
        </w:rPr>
        <w:tab/>
      </w:r>
      <w:r w:rsidR="006F0282">
        <w:rPr>
          <w:noProof/>
        </w:rPr>
        <w:fldChar w:fldCharType="begin"/>
      </w:r>
      <w:r>
        <w:rPr>
          <w:noProof/>
        </w:rPr>
        <w:instrText xml:space="preserve"> PAGEREF _Toc264487054 \h </w:instrText>
      </w:r>
      <w:r w:rsidR="006F0282">
        <w:rPr>
          <w:noProof/>
        </w:rPr>
      </w:r>
      <w:r w:rsidR="006F0282">
        <w:rPr>
          <w:noProof/>
        </w:rPr>
        <w:fldChar w:fldCharType="separate"/>
      </w:r>
      <w:r w:rsidR="00646578">
        <w:rPr>
          <w:noProof/>
        </w:rPr>
        <w:t>23</w:t>
      </w:r>
      <w:r w:rsidR="006F0282">
        <w:rPr>
          <w:noProof/>
        </w:rPr>
        <w:fldChar w:fldCharType="end"/>
      </w:r>
    </w:p>
    <w:p w14:paraId="5420DF3C" w14:textId="77777777" w:rsidR="00FA2CFE" w:rsidRPr="00DD11C9" w:rsidRDefault="00FA2CFE" w:rsidP="00345435">
      <w:pPr>
        <w:pStyle w:val="Innehll2"/>
        <w:rPr>
          <w:rFonts w:ascii="Cambria" w:eastAsia="MS Mincho" w:hAnsi="Cambria"/>
          <w:noProof/>
          <w:sz w:val="24"/>
          <w:lang w:eastAsia="ja-JP"/>
        </w:rPr>
      </w:pPr>
      <w:r>
        <w:rPr>
          <w:noProof/>
        </w:rPr>
        <w:t>15.3</w:t>
      </w:r>
      <w:r w:rsidRPr="00DD11C9">
        <w:rPr>
          <w:rFonts w:ascii="Cambria" w:eastAsia="MS Mincho" w:hAnsi="Cambria"/>
          <w:noProof/>
          <w:sz w:val="24"/>
          <w:lang w:eastAsia="ja-JP"/>
        </w:rPr>
        <w:tab/>
      </w:r>
      <w:r>
        <w:rPr>
          <w:noProof/>
        </w:rPr>
        <w:t>Garanti</w:t>
      </w:r>
      <w:r>
        <w:rPr>
          <w:noProof/>
        </w:rPr>
        <w:tab/>
      </w:r>
      <w:r w:rsidR="006F0282">
        <w:rPr>
          <w:noProof/>
        </w:rPr>
        <w:fldChar w:fldCharType="begin"/>
      </w:r>
      <w:r>
        <w:rPr>
          <w:noProof/>
        </w:rPr>
        <w:instrText xml:space="preserve"> PAGEREF _Toc264487055 \h </w:instrText>
      </w:r>
      <w:r w:rsidR="006F0282">
        <w:rPr>
          <w:noProof/>
        </w:rPr>
      </w:r>
      <w:r w:rsidR="006F0282">
        <w:rPr>
          <w:noProof/>
        </w:rPr>
        <w:fldChar w:fldCharType="separate"/>
      </w:r>
      <w:r w:rsidR="00646578">
        <w:rPr>
          <w:noProof/>
        </w:rPr>
        <w:t>23</w:t>
      </w:r>
      <w:r w:rsidR="006F0282">
        <w:rPr>
          <w:noProof/>
        </w:rPr>
        <w:fldChar w:fldCharType="end"/>
      </w:r>
    </w:p>
    <w:p w14:paraId="0C20E7FA" w14:textId="77777777" w:rsidR="00FA2CFE" w:rsidRPr="00DD11C9" w:rsidRDefault="00FA2CFE">
      <w:pPr>
        <w:pStyle w:val="Innehll1"/>
        <w:tabs>
          <w:tab w:val="clear" w:pos="426"/>
          <w:tab w:val="left" w:pos="429"/>
        </w:tabs>
        <w:rPr>
          <w:rFonts w:ascii="Cambria" w:eastAsia="MS Mincho" w:hAnsi="Cambria"/>
          <w:b w:val="0"/>
          <w:caps w:val="0"/>
          <w:sz w:val="24"/>
          <w:lang w:eastAsia="ja-JP"/>
        </w:rPr>
      </w:pPr>
      <w:r>
        <w:t>16</w:t>
      </w:r>
      <w:r w:rsidRPr="00DD11C9">
        <w:rPr>
          <w:rFonts w:ascii="Cambria" w:eastAsia="MS Mincho" w:hAnsi="Cambria"/>
          <w:b w:val="0"/>
          <w:caps w:val="0"/>
          <w:sz w:val="24"/>
          <w:lang w:eastAsia="ja-JP"/>
        </w:rPr>
        <w:tab/>
      </w:r>
      <w:r>
        <w:t>Verktyg och tillbehör</w:t>
      </w:r>
      <w:r>
        <w:tab/>
      </w:r>
      <w:r w:rsidR="006F0282">
        <w:fldChar w:fldCharType="begin"/>
      </w:r>
      <w:r>
        <w:instrText xml:space="preserve"> PAGEREF _Toc264487056 \h </w:instrText>
      </w:r>
      <w:r w:rsidR="006F0282">
        <w:fldChar w:fldCharType="separate"/>
      </w:r>
      <w:r w:rsidR="00646578">
        <w:t>23</w:t>
      </w:r>
      <w:r w:rsidR="006F0282">
        <w:fldChar w:fldCharType="end"/>
      </w:r>
    </w:p>
    <w:p w14:paraId="657019DD" w14:textId="77777777" w:rsidR="00B44BF1" w:rsidRDefault="006F0282" w:rsidP="00B44BF1">
      <w:pPr>
        <w:pStyle w:val="Rubrik2"/>
      </w:pPr>
      <w:r>
        <w:rPr>
          <w:noProof/>
          <w:color w:val="auto"/>
          <w:sz w:val="17"/>
        </w:rPr>
        <w:fldChar w:fldCharType="end"/>
      </w:r>
    </w:p>
    <w:p w14:paraId="189D2E65" w14:textId="77777777" w:rsidR="00B44BF1" w:rsidRPr="0005230F" w:rsidRDefault="00B44BF1" w:rsidP="00B44BF1">
      <w:pPr>
        <w:pStyle w:val="Rubrik2"/>
        <w:rPr>
          <w:szCs w:val="26"/>
        </w:rPr>
      </w:pPr>
      <w:r>
        <w:br w:type="page"/>
      </w:r>
      <w:bookmarkStart w:id="0" w:name="_1.0_ALLMÄNT"/>
      <w:bookmarkStart w:id="1" w:name="_Toc264487015"/>
      <w:bookmarkEnd w:id="0"/>
      <w:r>
        <w:lastRenderedPageBreak/>
        <w:t>1</w:t>
      </w:r>
      <w:r>
        <w:tab/>
        <w:t>ALLMÄNT</w:t>
      </w:r>
      <w:bookmarkEnd w:id="1"/>
    </w:p>
    <w:p w14:paraId="61099CE0" w14:textId="77777777" w:rsidR="00F0350D" w:rsidRDefault="008864AA" w:rsidP="00B44BF1">
      <w:bookmarkStart w:id="2" w:name="_2.0_OMFATTNING"/>
      <w:bookmarkEnd w:id="2"/>
      <w:r w:rsidRPr="008864AA">
        <w:t>I detta dokument beskrivs vad som</w:t>
      </w:r>
      <w:r>
        <w:t xml:space="preserve"> </w:t>
      </w:r>
      <w:r w:rsidR="00DD12A5">
        <w:t xml:space="preserve">är </w:t>
      </w:r>
      <w:r w:rsidR="00A708E0">
        <w:t>viktigt</w:t>
      </w:r>
      <w:r w:rsidR="00B44BF1" w:rsidRPr="00B53098">
        <w:t xml:space="preserve"> att tänka på vid projektering</w:t>
      </w:r>
      <w:r w:rsidR="00A73DAA">
        <w:t xml:space="preserve"> </w:t>
      </w:r>
      <w:r w:rsidR="00A73DAA" w:rsidRPr="00952035">
        <w:t>och upphandling</w:t>
      </w:r>
      <w:r w:rsidR="00B44BF1" w:rsidRPr="00B53098">
        <w:t xml:space="preserve"> av ett </w:t>
      </w:r>
      <w:r w:rsidR="00B44BF1" w:rsidRPr="00C028C5">
        <w:t>reservkraft</w:t>
      </w:r>
      <w:r w:rsidR="00E2672D">
        <w:t xml:space="preserve">system </w:t>
      </w:r>
      <w:r w:rsidR="00B44BF1" w:rsidRPr="00C028C5">
        <w:t xml:space="preserve">med tillhörande kringutrustning. </w:t>
      </w:r>
      <w:r w:rsidRPr="008864AA">
        <w:t>Beskrivningen gör inte</w:t>
      </w:r>
      <w:r>
        <w:t xml:space="preserve"> </w:t>
      </w:r>
      <w:r w:rsidR="00E2672D">
        <w:t>anspråk på att vara heltäckande inom området</w:t>
      </w:r>
      <w:r w:rsidR="00DD12A5">
        <w:t>,</w:t>
      </w:r>
      <w:r w:rsidR="00E2672D">
        <w:t xml:space="preserve"> utan syftet är att förmedla grundläggande </w:t>
      </w:r>
      <w:r w:rsidRPr="008864AA">
        <w:t>krav och egenskaper som kan vara värdefulla</w:t>
      </w:r>
      <w:r>
        <w:t xml:space="preserve"> </w:t>
      </w:r>
      <w:r w:rsidR="00E22EB6">
        <w:t>att beakta</w:t>
      </w:r>
      <w:r w:rsidRPr="008864AA">
        <w:t xml:space="preserve"> och som behöver diskuteras inför en investering i ett reservkraftsystem</w:t>
      </w:r>
      <w:r w:rsidR="00E2672D">
        <w:t>.</w:t>
      </w:r>
      <w:r w:rsidR="00F0350D">
        <w:t xml:space="preserve"> </w:t>
      </w:r>
    </w:p>
    <w:p w14:paraId="48D42274" w14:textId="77777777" w:rsidR="00B82836" w:rsidRDefault="004C2303" w:rsidP="00B44BF1">
      <w:r w:rsidRPr="00952035">
        <w:t>På marknaden finns aggregat med varierande kvalitetsnivåer.</w:t>
      </w:r>
      <w:r>
        <w:t xml:space="preserve"> </w:t>
      </w:r>
      <w:r w:rsidR="008864AA" w:rsidRPr="008864AA">
        <w:t>Därför är det viktigt</w:t>
      </w:r>
      <w:r w:rsidR="008864AA">
        <w:t xml:space="preserve"> </w:t>
      </w:r>
      <w:r w:rsidR="00F0350D">
        <w:t>att</w:t>
      </w:r>
      <w:r w:rsidR="00B82836">
        <w:t xml:space="preserve"> på ett tydligt sätt </w:t>
      </w:r>
      <w:r w:rsidR="00592431">
        <w:t xml:space="preserve">ställa </w:t>
      </w:r>
      <w:r w:rsidR="00B82836">
        <w:t>krav</w:t>
      </w:r>
      <w:r w:rsidR="00F0350D">
        <w:t xml:space="preserve"> </w:t>
      </w:r>
      <w:r w:rsidR="00592431">
        <w:t xml:space="preserve">på </w:t>
      </w:r>
      <w:r>
        <w:t>utrustningen utifrån behoven</w:t>
      </w:r>
      <w:r>
        <w:rPr>
          <w:color w:val="FF6600"/>
        </w:rPr>
        <w:t xml:space="preserve"> </w:t>
      </w:r>
      <w:r w:rsidRPr="00952035">
        <w:t>när det gäller</w:t>
      </w:r>
      <w:r>
        <w:t xml:space="preserve"> </w:t>
      </w:r>
      <w:r w:rsidR="00F0350D">
        <w:t>tekni</w:t>
      </w:r>
      <w:r w:rsidR="00B82836">
        <w:t>k</w:t>
      </w:r>
      <w:r w:rsidR="00E30620">
        <w:t xml:space="preserve">, </w:t>
      </w:r>
      <w:r w:rsidR="00F0350D">
        <w:t>handhavand</w:t>
      </w:r>
      <w:r w:rsidR="00B82836">
        <w:t>e</w:t>
      </w:r>
      <w:r w:rsidR="00E95985">
        <w:t>n</w:t>
      </w:r>
      <w:r w:rsidR="00B82836">
        <w:t xml:space="preserve"> och </w:t>
      </w:r>
      <w:r w:rsidR="00592431">
        <w:t xml:space="preserve">krav på </w:t>
      </w:r>
      <w:r w:rsidR="00B82836">
        <w:t>serviceåtagande</w:t>
      </w:r>
      <w:r>
        <w:t xml:space="preserve">, </w:t>
      </w:r>
      <w:r w:rsidR="003003F1">
        <w:t>till exempel</w:t>
      </w:r>
      <w:r>
        <w:t xml:space="preserve"> </w:t>
      </w:r>
      <w:r w:rsidR="00592431">
        <w:t>inställelsetid vid fel</w:t>
      </w:r>
      <w:r w:rsidR="00B82836">
        <w:t>.</w:t>
      </w:r>
    </w:p>
    <w:p w14:paraId="0D3A9742" w14:textId="77777777" w:rsidR="00B44BF1" w:rsidRDefault="008864AA" w:rsidP="00B44BF1">
      <w:r w:rsidRPr="008864AA">
        <w:t>Hämta också stöd från andra</w:t>
      </w:r>
      <w:r>
        <w:t xml:space="preserve"> </w:t>
      </w:r>
      <w:r w:rsidRPr="008864AA">
        <w:t>publikationer, med mera fördjupade beskrivningar kring de olika delsystemen</w:t>
      </w:r>
      <w:r w:rsidR="00B44BF1" w:rsidRPr="00B53098">
        <w:t xml:space="preserve">. </w:t>
      </w:r>
    </w:p>
    <w:p w14:paraId="1BC96DA9" w14:textId="77777777" w:rsidR="00B44BF1" w:rsidRPr="00700434" w:rsidRDefault="00B44BF1" w:rsidP="00B44BF1">
      <w:pPr>
        <w:pStyle w:val="Rubrik3"/>
      </w:pPr>
      <w:bookmarkStart w:id="3" w:name="_Toc387657278"/>
      <w:bookmarkStart w:id="4" w:name="_Toc264487016"/>
      <w:r>
        <w:t>1.1</w:t>
      </w:r>
      <w:r>
        <w:tab/>
      </w:r>
      <w:r w:rsidRPr="00700434">
        <w:t>Avgränsning</w:t>
      </w:r>
      <w:bookmarkEnd w:id="3"/>
      <w:bookmarkEnd w:id="4"/>
    </w:p>
    <w:p w14:paraId="1980A618" w14:textId="77777777" w:rsidR="00B44BF1" w:rsidRPr="00700434" w:rsidRDefault="008864AA" w:rsidP="00B44BF1">
      <w:r w:rsidRPr="008864AA">
        <w:t>Beskrivningen är i första hand tillämplig för</w:t>
      </w:r>
      <w:r>
        <w:t xml:space="preserve"> </w:t>
      </w:r>
      <w:r w:rsidR="00AB2042">
        <w:t xml:space="preserve">enkelaggregat </w:t>
      </w:r>
      <w:r w:rsidR="00592431">
        <w:t xml:space="preserve">inom </w:t>
      </w:r>
      <w:r w:rsidR="00592431" w:rsidRPr="00700434">
        <w:t>effektområde</w:t>
      </w:r>
      <w:r w:rsidR="00E30620">
        <w:t>t</w:t>
      </w:r>
      <w:r w:rsidR="00592431" w:rsidRPr="00700434">
        <w:t xml:space="preserve"> </w:t>
      </w:r>
      <w:r w:rsidR="00592431">
        <w:t>20</w:t>
      </w:r>
      <w:r w:rsidR="00592431" w:rsidRPr="00700434">
        <w:t xml:space="preserve"> kVA---</w:t>
      </w:r>
      <w:r w:rsidR="00592431">
        <w:t>500</w:t>
      </w:r>
      <w:r>
        <w:t xml:space="preserve"> </w:t>
      </w:r>
      <w:r w:rsidR="00592431" w:rsidRPr="00700434">
        <w:t>kVA</w:t>
      </w:r>
      <w:r w:rsidR="00E30620">
        <w:t xml:space="preserve"> </w:t>
      </w:r>
      <w:r w:rsidR="00592431" w:rsidRPr="00700434">
        <w:t xml:space="preserve"> </w:t>
      </w:r>
      <w:r w:rsidR="00592431">
        <w:t xml:space="preserve">med </w:t>
      </w:r>
      <w:r w:rsidR="00592431" w:rsidRPr="00700434">
        <w:t>systemspänning 400/ 230V</w:t>
      </w:r>
      <w:r w:rsidR="00592431">
        <w:t xml:space="preserve">. </w:t>
      </w:r>
      <w:r w:rsidRPr="008864AA">
        <w:t>Däremot är den inte anpassad för</w:t>
      </w:r>
      <w:r>
        <w:t xml:space="preserve"> </w:t>
      </w:r>
      <w:r w:rsidR="00592431">
        <w:t xml:space="preserve">kravställning på </w:t>
      </w:r>
      <w:r w:rsidR="00AB2042">
        <w:t>redundanta kommunicerbara reservkraftsystem</w:t>
      </w:r>
      <w:r w:rsidR="00731F05">
        <w:t xml:space="preserve"> bestående av flera enheter</w:t>
      </w:r>
      <w:r w:rsidR="00B44BF1">
        <w:t>.</w:t>
      </w:r>
    </w:p>
    <w:p w14:paraId="777094F2" w14:textId="77777777" w:rsidR="00B44BF1" w:rsidRPr="00700434" w:rsidRDefault="00B44BF1" w:rsidP="00B44BF1">
      <w:pPr>
        <w:pStyle w:val="Rubrik2"/>
      </w:pPr>
      <w:bookmarkStart w:id="5" w:name="_Toc387657279"/>
      <w:bookmarkStart w:id="6" w:name="_Toc264487017"/>
      <w:r>
        <w:t>2</w:t>
      </w:r>
      <w:r>
        <w:tab/>
        <w:t>Entreprenadformer</w:t>
      </w:r>
      <w:bookmarkEnd w:id="5"/>
      <w:bookmarkEnd w:id="6"/>
    </w:p>
    <w:p w14:paraId="350F0AE4" w14:textId="77777777" w:rsidR="00B44BF1" w:rsidRPr="00B53098" w:rsidRDefault="00FB468D" w:rsidP="00952035">
      <w:pPr>
        <w:rPr>
          <w:rFonts w:cs="Arial"/>
          <w:szCs w:val="17"/>
          <w:shd w:val="clear" w:color="auto" w:fill="FFFFFF"/>
        </w:rPr>
      </w:pPr>
      <w:r w:rsidRPr="00952035">
        <w:rPr>
          <w:rFonts w:cs="Arial"/>
          <w:szCs w:val="17"/>
          <w:shd w:val="clear" w:color="auto" w:fill="FFFFFF"/>
        </w:rPr>
        <w:t>S</w:t>
      </w:r>
      <w:r w:rsidR="007F2492" w:rsidRPr="00952035">
        <w:rPr>
          <w:rFonts w:cs="Arial"/>
          <w:szCs w:val="17"/>
          <w:shd w:val="clear" w:color="auto" w:fill="FFFFFF"/>
        </w:rPr>
        <w:t>tandard</w:t>
      </w:r>
      <w:r w:rsidRPr="00952035">
        <w:rPr>
          <w:rFonts w:cs="Arial"/>
          <w:szCs w:val="17"/>
          <w:shd w:val="clear" w:color="auto" w:fill="FFFFFF"/>
        </w:rPr>
        <w:t>avtal inom branschorganisationer kallas i Sverige för</w:t>
      </w:r>
      <w:r w:rsidRPr="00952035">
        <w:rPr>
          <w:rFonts w:cs="Arial"/>
          <w:i/>
          <w:szCs w:val="17"/>
          <w:shd w:val="clear" w:color="auto" w:fill="FFFFFF"/>
        </w:rPr>
        <w:t xml:space="preserve"> </w:t>
      </w:r>
      <w:r w:rsidR="00B44BF1" w:rsidRPr="00952035">
        <w:rPr>
          <w:rFonts w:cs="Arial"/>
          <w:i/>
          <w:szCs w:val="17"/>
          <w:shd w:val="clear" w:color="auto" w:fill="FFFFFF"/>
        </w:rPr>
        <w:t>Allmänna bestämmelser</w:t>
      </w:r>
      <w:r w:rsidR="000D28F9" w:rsidRPr="00952035">
        <w:rPr>
          <w:rFonts w:cs="Arial"/>
          <w:i/>
          <w:szCs w:val="17"/>
          <w:shd w:val="clear" w:color="auto" w:fill="FFFFFF"/>
        </w:rPr>
        <w:t>.</w:t>
      </w:r>
      <w:r w:rsidR="00B44BF1" w:rsidRPr="00952035">
        <w:rPr>
          <w:szCs w:val="17"/>
          <w:shd w:val="clear" w:color="auto" w:fill="FFFFFF"/>
        </w:rPr>
        <w:t> </w:t>
      </w:r>
      <w:r w:rsidRPr="00952035">
        <w:rPr>
          <w:rFonts w:cs="Arial"/>
          <w:szCs w:val="17"/>
          <w:shd w:val="clear" w:color="auto" w:fill="FFFFFF"/>
        </w:rPr>
        <w:t>De</w:t>
      </w:r>
      <w:r>
        <w:rPr>
          <w:rFonts w:cs="Arial"/>
          <w:szCs w:val="17"/>
          <w:shd w:val="clear" w:color="auto" w:fill="FFFFFF"/>
        </w:rPr>
        <w:t xml:space="preserve"> </w:t>
      </w:r>
      <w:r w:rsidR="00B44BF1" w:rsidRPr="00B53098">
        <w:rPr>
          <w:rFonts w:cs="Arial"/>
          <w:szCs w:val="17"/>
          <w:shd w:val="clear" w:color="auto" w:fill="FFFFFF"/>
        </w:rPr>
        <w:t>mest kända finns inom byggsektorn,</w:t>
      </w:r>
      <w:r w:rsidR="00B44BF1" w:rsidRPr="00B53098">
        <w:rPr>
          <w:szCs w:val="17"/>
          <w:shd w:val="clear" w:color="auto" w:fill="FFFFFF"/>
        </w:rPr>
        <w:t> </w:t>
      </w:r>
      <w:r w:rsidR="00E30620">
        <w:rPr>
          <w:szCs w:val="17"/>
          <w:shd w:val="clear" w:color="auto" w:fill="FFFFFF"/>
        </w:rPr>
        <w:t xml:space="preserve">och benämns </w:t>
      </w:r>
      <w:r w:rsidR="00B44BF1" w:rsidRPr="00F97162">
        <w:rPr>
          <w:rFonts w:cs="Arial"/>
          <w:i/>
          <w:szCs w:val="17"/>
          <w:shd w:val="clear" w:color="auto" w:fill="FFFFFF"/>
        </w:rPr>
        <w:t>Allmänna bestämmelser</w:t>
      </w:r>
      <w:r w:rsidR="00B44BF1" w:rsidRPr="00B53098">
        <w:rPr>
          <w:rFonts w:cs="Arial"/>
          <w:szCs w:val="17"/>
          <w:shd w:val="clear" w:color="auto" w:fill="FFFFFF"/>
        </w:rPr>
        <w:t xml:space="preserve"> för byggnads-, anläggnings- och installations</w:t>
      </w:r>
      <w:r w:rsidR="00015211">
        <w:rPr>
          <w:rFonts w:cs="Arial"/>
          <w:szCs w:val="17"/>
          <w:shd w:val="clear" w:color="auto" w:fill="FFFFFF"/>
        </w:rPr>
        <w:t>-</w:t>
      </w:r>
      <w:r w:rsidR="00B44BF1" w:rsidRPr="00B53098">
        <w:rPr>
          <w:rFonts w:cs="Arial"/>
          <w:szCs w:val="17"/>
          <w:shd w:val="clear" w:color="auto" w:fill="FFFFFF"/>
        </w:rPr>
        <w:t xml:space="preserve">entreprenader. </w:t>
      </w:r>
    </w:p>
    <w:p w14:paraId="1D2193CA" w14:textId="77777777" w:rsidR="00B44BF1" w:rsidRDefault="00B44BF1" w:rsidP="00B44BF1">
      <w:pPr>
        <w:rPr>
          <w:rFonts w:cs="Arial"/>
          <w:szCs w:val="17"/>
          <w:shd w:val="clear" w:color="auto" w:fill="FFFFFF"/>
        </w:rPr>
      </w:pPr>
      <w:r w:rsidRPr="00B53098">
        <w:rPr>
          <w:rFonts w:cs="Arial"/>
          <w:szCs w:val="17"/>
          <w:shd w:val="clear" w:color="auto" w:fill="FFFFFF"/>
        </w:rPr>
        <w:t>Bestämmelserna benämns med förkortningen följt av årtalet för utgivningen, till exempel AB 92 och AB 04 för utförande</w:t>
      </w:r>
      <w:r w:rsidR="00015211">
        <w:rPr>
          <w:rFonts w:cs="Arial"/>
          <w:szCs w:val="17"/>
          <w:shd w:val="clear" w:color="auto" w:fill="FFFFFF"/>
        </w:rPr>
        <w:t>e</w:t>
      </w:r>
      <w:r w:rsidRPr="00B53098">
        <w:rPr>
          <w:rFonts w:cs="Arial"/>
          <w:szCs w:val="17"/>
          <w:shd w:val="clear" w:color="auto" w:fill="FFFFFF"/>
        </w:rPr>
        <w:t>ntreprenader, ABT 94 och ABT 06 för totalentreprenader samt ABK 96 och ABK 09</w:t>
      </w:r>
      <w:r>
        <w:rPr>
          <w:rFonts w:cs="Arial"/>
          <w:szCs w:val="17"/>
          <w:shd w:val="clear" w:color="auto" w:fill="FFFFFF"/>
        </w:rPr>
        <w:t xml:space="preserve"> </w:t>
      </w:r>
      <w:r w:rsidRPr="00B53098">
        <w:rPr>
          <w:rFonts w:cs="Arial"/>
          <w:szCs w:val="17"/>
          <w:shd w:val="clear" w:color="auto" w:fill="FFFFFF"/>
        </w:rPr>
        <w:t>för</w:t>
      </w:r>
      <w:r>
        <w:rPr>
          <w:rFonts w:cs="Arial"/>
          <w:szCs w:val="17"/>
          <w:shd w:val="clear" w:color="auto" w:fill="FFFFFF"/>
        </w:rPr>
        <w:t xml:space="preserve"> </w:t>
      </w:r>
      <w:r w:rsidRPr="00B53098">
        <w:rPr>
          <w:szCs w:val="17"/>
          <w:shd w:val="clear" w:color="auto" w:fill="FFFFFF"/>
        </w:rPr>
        <w:t>konsult</w:t>
      </w:r>
      <w:r w:rsidR="00015211">
        <w:rPr>
          <w:szCs w:val="17"/>
          <w:shd w:val="clear" w:color="auto" w:fill="FFFFFF"/>
        </w:rPr>
        <w:t>-</w:t>
      </w:r>
      <w:r w:rsidRPr="00B53098">
        <w:rPr>
          <w:szCs w:val="17"/>
          <w:shd w:val="clear" w:color="auto" w:fill="FFFFFF"/>
        </w:rPr>
        <w:t>uppdrag</w:t>
      </w:r>
      <w:r>
        <w:rPr>
          <w:rFonts w:cs="Arial"/>
          <w:szCs w:val="17"/>
          <w:shd w:val="clear" w:color="auto" w:fill="FFFFFF"/>
        </w:rPr>
        <w:t xml:space="preserve">. </w:t>
      </w:r>
      <w:r w:rsidR="008864AA" w:rsidRPr="008864AA">
        <w:rPr>
          <w:rFonts w:cs="Arial"/>
          <w:szCs w:val="17"/>
          <w:shd w:val="clear" w:color="auto" w:fill="FFFFFF"/>
        </w:rPr>
        <w:t>Stora projekt med långa byggtider, leder ofta till att avtalen för pågående projekt vid en viss tidpunkt bygger på avtalsbestämmelser från olika år.</w:t>
      </w:r>
      <w:r w:rsidRPr="00B53098">
        <w:rPr>
          <w:rFonts w:cs="Arial"/>
          <w:szCs w:val="17"/>
          <w:shd w:val="clear" w:color="auto" w:fill="FFFFFF"/>
        </w:rPr>
        <w:t xml:space="preserve"> Det finns alltid en övergångstid innan en ny avtalsgeneration når allmän tillämpning. Det finns heller inget som hindrar att äldre bestämmelser används i ett nytecknat avtal. Bestämmelserna blir gällande först då de åberopas i ett avtal mellan parterna.</w:t>
      </w:r>
      <w:r>
        <w:rPr>
          <w:rFonts w:cs="Arial"/>
          <w:szCs w:val="17"/>
          <w:shd w:val="clear" w:color="auto" w:fill="FFFFFF"/>
        </w:rPr>
        <w:t xml:space="preserve"> </w:t>
      </w:r>
    </w:p>
    <w:p w14:paraId="2C2F6062" w14:textId="77777777" w:rsidR="00B44BF1" w:rsidRPr="00B53098" w:rsidRDefault="00B44BF1" w:rsidP="00B44BF1">
      <w:pPr>
        <w:rPr>
          <w:rFonts w:cs="Arial"/>
          <w:szCs w:val="17"/>
          <w:shd w:val="clear" w:color="auto" w:fill="FFFFFF"/>
        </w:rPr>
      </w:pPr>
      <w:r w:rsidRPr="00B53098">
        <w:rPr>
          <w:rFonts w:cs="Arial"/>
          <w:szCs w:val="17"/>
          <w:shd w:val="clear" w:color="auto" w:fill="FFFFFF"/>
        </w:rPr>
        <w:t>Bestämmelserna, som har tagits fram av representanter från både beställar- och entrepre</w:t>
      </w:r>
      <w:r w:rsidR="00015211">
        <w:rPr>
          <w:rFonts w:cs="Arial"/>
          <w:szCs w:val="17"/>
          <w:shd w:val="clear" w:color="auto" w:fill="FFFFFF"/>
        </w:rPr>
        <w:t>nörs</w:t>
      </w:r>
      <w:r w:rsidRPr="00B53098">
        <w:rPr>
          <w:rFonts w:cs="Arial"/>
          <w:szCs w:val="17"/>
          <w:shd w:val="clear" w:color="auto" w:fill="FFFFFF"/>
        </w:rPr>
        <w:t>sidan, är en kompromiss som är avsedd att fördela riskerna lika mellan parterna.</w:t>
      </w:r>
    </w:p>
    <w:p w14:paraId="30916BB1" w14:textId="77777777" w:rsidR="00B44BF1" w:rsidRDefault="00B44BF1" w:rsidP="00B44BF1">
      <w:pPr>
        <w:rPr>
          <w:rFonts w:cs="Arial"/>
          <w:szCs w:val="17"/>
          <w:shd w:val="clear" w:color="auto" w:fill="FFFFFF"/>
        </w:rPr>
      </w:pPr>
      <w:r w:rsidRPr="00B53098">
        <w:rPr>
          <w:rFonts w:cs="Arial"/>
          <w:szCs w:val="17"/>
          <w:shd w:val="clear" w:color="auto" w:fill="FFFFFF"/>
        </w:rPr>
        <w:t>AB, ABT och ABK ges ut av</w:t>
      </w:r>
      <w:r w:rsidRPr="00B53098">
        <w:rPr>
          <w:szCs w:val="17"/>
          <w:shd w:val="clear" w:color="auto" w:fill="FFFFFF"/>
        </w:rPr>
        <w:t> </w:t>
      </w:r>
      <w:hyperlink r:id="rId7" w:tooltip="Byggandets Kontraktskommitté" w:history="1">
        <w:r w:rsidRPr="00B53098">
          <w:rPr>
            <w:szCs w:val="17"/>
            <w:shd w:val="clear" w:color="auto" w:fill="FFFFFF"/>
          </w:rPr>
          <w:t>Byggandets Kontraktskommitté</w:t>
        </w:r>
      </w:hyperlink>
      <w:r w:rsidRPr="00B53098">
        <w:rPr>
          <w:rFonts w:cs="Arial"/>
          <w:szCs w:val="17"/>
          <w:shd w:val="clear" w:color="auto" w:fill="FFFFFF"/>
        </w:rPr>
        <w:t xml:space="preserve">. </w:t>
      </w:r>
    </w:p>
    <w:p w14:paraId="55DD21D8" w14:textId="77777777" w:rsidR="00B44BF1" w:rsidRDefault="00B44BF1" w:rsidP="00B44BF1">
      <w:pPr>
        <w:pStyle w:val="Rubrik2"/>
      </w:pPr>
      <w:bookmarkStart w:id="7" w:name="_Toc264487018"/>
      <w:r>
        <w:t>3</w:t>
      </w:r>
      <w:r>
        <w:tab/>
      </w:r>
      <w:r w:rsidR="006216EC">
        <w:t>Reservkraft</w:t>
      </w:r>
      <w:r w:rsidR="00501523">
        <w:t>system</w:t>
      </w:r>
      <w:r w:rsidR="00EB77B7">
        <w:t xml:space="preserve"> Övergripande</w:t>
      </w:r>
      <w:bookmarkEnd w:id="7"/>
    </w:p>
    <w:p w14:paraId="1F682C52" w14:textId="77777777" w:rsidR="00874675" w:rsidRDefault="00874675" w:rsidP="00EB77B7">
      <w:r>
        <w:t>Dimensionering av reservkraftsystem bör utgå från</w:t>
      </w:r>
      <w:r w:rsidRPr="00874675">
        <w:t xml:space="preserve"> en effektbehovsanalys </w:t>
      </w:r>
      <w:r>
        <w:t>som</w:t>
      </w:r>
      <w:r w:rsidRPr="00874675">
        <w:t xml:space="preserve"> genomför</w:t>
      </w:r>
      <w:r>
        <w:t>s</w:t>
      </w:r>
      <w:r w:rsidRPr="00874675">
        <w:t xml:space="preserve"> för objektet. Där ska objektets laster vara redovisade</w:t>
      </w:r>
      <w:r w:rsidR="000C7B8A">
        <w:t>,</w:t>
      </w:r>
      <w:r w:rsidRPr="00874675">
        <w:t xml:space="preserve"> </w:t>
      </w:r>
      <w:r w:rsidR="008864AA" w:rsidRPr="008864AA">
        <w:t>till exempel</w:t>
      </w:r>
      <w:r w:rsidR="008864AA">
        <w:t xml:space="preserve"> </w:t>
      </w:r>
      <w:r w:rsidRPr="00874675">
        <w:t>startströmmar för hissar</w:t>
      </w:r>
      <w:r>
        <w:t>,</w:t>
      </w:r>
      <w:r w:rsidRPr="00874675">
        <w:t xml:space="preserve"> </w:t>
      </w:r>
      <w:r>
        <w:t>frekvensomvandlare</w:t>
      </w:r>
      <w:r w:rsidR="008864AA">
        <w:t xml:space="preserve"> </w:t>
      </w:r>
      <w:r w:rsidR="008864AA" w:rsidRPr="008864AA">
        <w:t>och</w:t>
      </w:r>
      <w:r w:rsidR="008864AA">
        <w:t xml:space="preserve"> </w:t>
      </w:r>
      <w:r>
        <w:t>utrust</w:t>
      </w:r>
      <w:r w:rsidR="00E95985">
        <w:t>ning för avbrottsfri</w:t>
      </w:r>
      <w:r w:rsidR="00015211">
        <w:t xml:space="preserve"> </w:t>
      </w:r>
      <w:r w:rsidR="00E95985">
        <w:t>kraft (UPS),</w:t>
      </w:r>
      <w:r w:rsidR="00592431">
        <w:t xml:space="preserve"> </w:t>
      </w:r>
      <w:r>
        <w:t>som speciellt kan påverka dimensionering av reservkraftsystemet.</w:t>
      </w:r>
    </w:p>
    <w:p w14:paraId="7A78F8E3" w14:textId="77777777" w:rsidR="00EB77B7" w:rsidRDefault="00EB77B7" w:rsidP="00EB77B7">
      <w:r>
        <w:t>Det är viktigt att den tekniska beskrivn</w:t>
      </w:r>
      <w:r w:rsidR="00E95985">
        <w:t>ingen redovisar vilka regelverk</w:t>
      </w:r>
      <w:r w:rsidR="009D6DE8">
        <w:t xml:space="preserve"> </w:t>
      </w:r>
      <w:r>
        <w:t>som ska uppfyllas och följas. Reservkraftanläggningen ska uppfylla gällande svenska lagar, förordningar, fö</w:t>
      </w:r>
      <w:r w:rsidR="00F56730">
        <w:t>reskrifter samt fordringarna i s</w:t>
      </w:r>
      <w:r>
        <w:t>vensk</w:t>
      </w:r>
      <w:r w:rsidR="00EB48FF">
        <w:t>a</w:t>
      </w:r>
      <w:r>
        <w:t xml:space="preserve">, </w:t>
      </w:r>
      <w:r w:rsidR="00EB48FF" w:rsidRPr="00EB48FF">
        <w:t>europeiska</w:t>
      </w:r>
      <w:r>
        <w:t xml:space="preserve"> och </w:t>
      </w:r>
      <w:r w:rsidR="00EB48FF" w:rsidRPr="00EB48FF">
        <w:t>andra internationella standarder</w:t>
      </w:r>
      <w:r>
        <w:t>.</w:t>
      </w:r>
    </w:p>
    <w:p w14:paraId="0DF11806" w14:textId="77777777" w:rsidR="00EB77B7" w:rsidRDefault="00EB77B7" w:rsidP="00B44BF1">
      <w:r>
        <w:lastRenderedPageBreak/>
        <w:t>Nedan beskrivs olika normer</w:t>
      </w:r>
      <w:r w:rsidR="00592431">
        <w:t>,</w:t>
      </w:r>
      <w:r>
        <w:t xml:space="preserve"> </w:t>
      </w:r>
      <w:r w:rsidR="00592431">
        <w:t>klassificeringar</w:t>
      </w:r>
      <w:r w:rsidR="00FE3628">
        <w:t>,</w:t>
      </w:r>
      <w:r w:rsidR="00592431">
        <w:t xml:space="preserve"> </w:t>
      </w:r>
      <w:r>
        <w:t>m</w:t>
      </w:r>
      <w:r w:rsidR="00E95985">
        <w:t>ed mera</w:t>
      </w:r>
      <w:r>
        <w:t xml:space="preserve"> som kan utgöra grund vid kravställning av reservkraftsystem.</w:t>
      </w:r>
    </w:p>
    <w:p w14:paraId="753365E2" w14:textId="73BEC45B" w:rsidR="00EB77B7" w:rsidRDefault="008801BA" w:rsidP="00F45F01">
      <w:pPr>
        <w:pStyle w:val="Rubrik3"/>
      </w:pPr>
      <w:bookmarkStart w:id="8" w:name="_Toc264487019"/>
      <w:r>
        <w:rPr>
          <w:noProof/>
        </w:rPr>
        <mc:AlternateContent>
          <mc:Choice Requires="wps">
            <w:drawing>
              <wp:anchor distT="0" distB="0" distL="114300" distR="114300" simplePos="0" relativeHeight="251654144" behindDoc="0" locked="0" layoutInCell="1" allowOverlap="1" wp14:anchorId="6E7FC22E" wp14:editId="2C69D936">
                <wp:simplePos x="0" y="0"/>
                <wp:positionH relativeFrom="column">
                  <wp:posOffset>-29210</wp:posOffset>
                </wp:positionH>
                <wp:positionV relativeFrom="paragraph">
                  <wp:posOffset>374650</wp:posOffset>
                </wp:positionV>
                <wp:extent cx="5372100" cy="4914900"/>
                <wp:effectExtent l="0" t="0" r="0" b="0"/>
                <wp:wrapTight wrapText="bothSides">
                  <wp:wrapPolygon edited="0">
                    <wp:start x="0" y="0"/>
                    <wp:lineTo x="0" y="21516"/>
                    <wp:lineTo x="21523" y="21516"/>
                    <wp:lineTo x="21523" y="0"/>
                    <wp:lineTo x="0" y="0"/>
                  </wp:wrapPolygon>
                </wp:wrapTight>
                <wp:docPr id="1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4914900"/>
                        </a:xfrm>
                        <a:prstGeom prst="rect">
                          <a:avLst/>
                        </a:prstGeom>
                        <a:solidFill>
                          <a:srgbClr val="EBECE4"/>
                        </a:solidFill>
                        <a:ln>
                          <a:noFill/>
                        </a:ln>
                        <a:extLst>
                          <a:ext uri="{91240B29-F687-4f45-9708-019B960494DF}"/>
                        </a:extLst>
                      </wps:spPr>
                      <wps:txbx>
                        <w:txbxContent>
                          <w:p w14:paraId="0E77DA8E" w14:textId="77777777" w:rsidR="00AE3AF7" w:rsidRDefault="00AE3AF7" w:rsidP="00B44BF1">
                            <w:pPr>
                              <w:pStyle w:val="Rubrik3-niv"/>
                            </w:pPr>
                            <w:r>
                              <w:t>Exempel på normer:</w:t>
                            </w:r>
                          </w:p>
                          <w:p w14:paraId="270833F5" w14:textId="77777777" w:rsidR="00AE3AF7" w:rsidRDefault="00AE3AF7" w:rsidP="000F2262">
                            <w:pPr>
                              <w:pStyle w:val="Listaibrdtext"/>
                            </w:pPr>
                            <w:r>
                              <w:t>Dieselmotorer</w:t>
                            </w:r>
                            <w:r>
                              <w:tab/>
                            </w:r>
                            <w:r w:rsidR="00BF06BB">
                              <w:tab/>
                            </w:r>
                            <w:r>
                              <w:t>ISO 3046/1</w:t>
                            </w:r>
                          </w:p>
                          <w:p w14:paraId="00BE0497" w14:textId="77777777" w:rsidR="00AE3AF7" w:rsidRDefault="00AE3AF7" w:rsidP="000F2262">
                            <w:pPr>
                              <w:pStyle w:val="Listaibrdtext"/>
                            </w:pPr>
                            <w:r>
                              <w:t>Tillämpningar och prestanda</w:t>
                            </w:r>
                            <w:r>
                              <w:tab/>
                              <w:t>ISO 8528-1</w:t>
                            </w:r>
                          </w:p>
                          <w:p w14:paraId="14C2CC61" w14:textId="77777777" w:rsidR="00AE3AF7" w:rsidRDefault="00AE3AF7" w:rsidP="000F2262">
                            <w:pPr>
                              <w:pStyle w:val="Listaibrdtext"/>
                            </w:pPr>
                            <w:r>
                              <w:t>Dieselmotorer</w:t>
                            </w:r>
                            <w:r>
                              <w:tab/>
                            </w:r>
                            <w:r w:rsidR="00BF06BB">
                              <w:tab/>
                            </w:r>
                            <w:r>
                              <w:t>ISO 8528-2</w:t>
                            </w:r>
                          </w:p>
                          <w:p w14:paraId="10276F92" w14:textId="77777777" w:rsidR="00AE3AF7" w:rsidRDefault="00AE3AF7" w:rsidP="000F2262">
                            <w:pPr>
                              <w:pStyle w:val="Listaibrdtext"/>
                            </w:pPr>
                            <w:r>
                              <w:t>Generatorer</w:t>
                            </w:r>
                            <w:r>
                              <w:tab/>
                            </w:r>
                            <w:r>
                              <w:tab/>
                              <w:t>ISO 8528-3</w:t>
                            </w:r>
                            <w:r>
                              <w:tab/>
                            </w:r>
                          </w:p>
                          <w:p w14:paraId="53EFFA35" w14:textId="77777777" w:rsidR="00AE3AF7" w:rsidRDefault="00AE3AF7" w:rsidP="000F2262">
                            <w:pPr>
                              <w:pStyle w:val="Listaibrdtext"/>
                            </w:pPr>
                            <w:r>
                              <w:t>Styrsystem och ställverk</w:t>
                            </w:r>
                            <w:r>
                              <w:tab/>
                              <w:t>ISO 8528-4</w:t>
                            </w:r>
                          </w:p>
                          <w:p w14:paraId="385EB45C" w14:textId="77777777" w:rsidR="00AE3AF7" w:rsidRDefault="00AE3AF7" w:rsidP="000F2262">
                            <w:pPr>
                              <w:pStyle w:val="Listaibrdtext"/>
                            </w:pPr>
                            <w:r>
                              <w:t>Generatoraggregat</w:t>
                            </w:r>
                            <w:r>
                              <w:tab/>
                            </w:r>
                            <w:r w:rsidR="00BF06BB">
                              <w:tab/>
                            </w:r>
                            <w:r>
                              <w:t>ISO 8528-5</w:t>
                            </w:r>
                          </w:p>
                          <w:p w14:paraId="2439FB33" w14:textId="77777777" w:rsidR="00AE3AF7" w:rsidRDefault="00AE3AF7" w:rsidP="000F2262">
                            <w:pPr>
                              <w:pStyle w:val="Listaibrdtext"/>
                            </w:pPr>
                            <w:r>
                              <w:t>Testmetoder</w:t>
                            </w:r>
                            <w:r>
                              <w:tab/>
                            </w:r>
                            <w:r>
                              <w:tab/>
                              <w:t>ISO 8528-6</w:t>
                            </w:r>
                          </w:p>
                          <w:p w14:paraId="5F669BD5" w14:textId="77777777" w:rsidR="00AE3AF7" w:rsidRDefault="00AE3AF7" w:rsidP="000F2262">
                            <w:pPr>
                              <w:pStyle w:val="Listaibrdtext"/>
                            </w:pPr>
                            <w:r>
                              <w:t>Ljudmätning</w:t>
                            </w:r>
                            <w:r>
                              <w:tab/>
                            </w:r>
                            <w:r>
                              <w:tab/>
                              <w:t>ISO 8528-10</w:t>
                            </w:r>
                          </w:p>
                          <w:p w14:paraId="7E751F14" w14:textId="77777777" w:rsidR="00AE3AF7" w:rsidRDefault="00AE3AF7" w:rsidP="000F2262">
                            <w:pPr>
                              <w:pStyle w:val="Listaibrdtext"/>
                            </w:pPr>
                            <w:r>
                              <w:t>Europeiska tillämpliga normer för CE-märkning</w:t>
                            </w:r>
                            <w:r>
                              <w:tab/>
                            </w:r>
                          </w:p>
                          <w:p w14:paraId="6E364743" w14:textId="77777777" w:rsidR="00AE3AF7" w:rsidRDefault="00AE3AF7" w:rsidP="000F2262">
                            <w:pPr>
                              <w:pStyle w:val="Listaibrdtext"/>
                              <w:numPr>
                                <w:ilvl w:val="0"/>
                                <w:numId w:val="0"/>
                              </w:numPr>
                              <w:ind w:left="284"/>
                            </w:pPr>
                            <w:r>
                              <w:tab/>
                            </w:r>
                            <w:r>
                              <w:tab/>
                            </w:r>
                            <w:r>
                              <w:tab/>
                              <w:t>Maskindirektivet</w:t>
                            </w:r>
                            <w:r>
                              <w:br/>
                            </w:r>
                            <w:r>
                              <w:tab/>
                            </w:r>
                            <w:r>
                              <w:tab/>
                            </w:r>
                            <w:r>
                              <w:tab/>
                              <w:t>Bullerdirektivet</w:t>
                            </w:r>
                            <w:r>
                              <w:br/>
                            </w:r>
                            <w:r>
                              <w:tab/>
                            </w:r>
                            <w:r>
                              <w:tab/>
                            </w:r>
                            <w:r>
                              <w:tab/>
                              <w:t>EMC-direktivet</w:t>
                            </w:r>
                            <w:r>
                              <w:br/>
                            </w:r>
                            <w:r>
                              <w:tab/>
                            </w:r>
                            <w:r>
                              <w:tab/>
                            </w:r>
                            <w:r>
                              <w:tab/>
                              <w:t>LSP-direktivet</w:t>
                            </w:r>
                          </w:p>
                          <w:p w14:paraId="3358BF11" w14:textId="77777777" w:rsidR="00AE3AF7" w:rsidRDefault="00AE3AF7" w:rsidP="000F2262">
                            <w:pPr>
                              <w:pStyle w:val="Listaibrdtext"/>
                            </w:pPr>
                            <w:r>
                              <w:t>Nationella normer</w:t>
                            </w:r>
                            <w:r>
                              <w:tab/>
                            </w:r>
                          </w:p>
                          <w:p w14:paraId="6EA6AE0A" w14:textId="77777777" w:rsidR="00AE3AF7" w:rsidRDefault="00AE3AF7" w:rsidP="000F2262">
                            <w:pPr>
                              <w:pStyle w:val="Listaibrdtext"/>
                              <w:numPr>
                                <w:ilvl w:val="0"/>
                                <w:numId w:val="0"/>
                              </w:numPr>
                              <w:ind w:left="284"/>
                            </w:pPr>
                            <w:r>
                              <w:tab/>
                            </w:r>
                            <w:r>
                              <w:tab/>
                            </w:r>
                            <w:r>
                              <w:tab/>
                              <w:t>ELSÄK-FS, 2006:1, 2008:1-4, jämte ändringar</w:t>
                            </w:r>
                            <w:r>
                              <w:br/>
                            </w:r>
                            <w:r>
                              <w:tab/>
                            </w:r>
                            <w:r>
                              <w:tab/>
                            </w:r>
                            <w:r>
                              <w:tab/>
                              <w:t>SS 437 01 40 (IBL)</w:t>
                            </w:r>
                            <w:r>
                              <w:br/>
                            </w:r>
                            <w:r>
                              <w:tab/>
                            </w:r>
                            <w:r>
                              <w:tab/>
                            </w:r>
                            <w:r>
                              <w:tab/>
                              <w:t>SS 436 40 00</w:t>
                            </w:r>
                            <w:r>
                              <w:br/>
                            </w:r>
                            <w:r>
                              <w:tab/>
                            </w:r>
                            <w:r>
                              <w:tab/>
                            </w:r>
                            <w:r>
                              <w:tab/>
                              <w:t>SS 436 21 01</w:t>
                            </w:r>
                            <w:r>
                              <w:br/>
                            </w:r>
                            <w:r>
                              <w:tab/>
                            </w:r>
                            <w:r>
                              <w:tab/>
                            </w:r>
                            <w:r>
                              <w:tab/>
                              <w:t>SNV RR 1978:5 rev 1983</w:t>
                            </w:r>
                            <w:r>
                              <w:br/>
                            </w:r>
                            <w:r>
                              <w:tab/>
                            </w:r>
                            <w:r>
                              <w:tab/>
                            </w:r>
                            <w:r>
                              <w:tab/>
                              <w:t>SOSFS 2005:6</w:t>
                            </w:r>
                            <w:r>
                              <w:br/>
                            </w:r>
                            <w:r>
                              <w:tab/>
                            </w:r>
                            <w:r>
                              <w:tab/>
                            </w:r>
                            <w:r>
                              <w:tab/>
                            </w:r>
                            <w:r w:rsidRPr="008B5006">
                              <w:t xml:space="preserve">Svenska Elektriska Kommissionens (SEK) handbok 447, </w:t>
                            </w:r>
                            <w:r w:rsidRPr="00BA4EDA">
                              <w:t>utgåva 1:1</w:t>
                            </w:r>
                            <w:r w:rsidRPr="008B5006">
                              <w:t xml:space="preserve"> </w:t>
                            </w:r>
                          </w:p>
                          <w:p w14:paraId="0B6F9EB0" w14:textId="77777777" w:rsidR="00AE3AF7" w:rsidRDefault="00AE3AF7" w:rsidP="000F2262">
                            <w:pPr>
                              <w:pStyle w:val="Listaibrdtext"/>
                              <w:numPr>
                                <w:ilvl w:val="0"/>
                                <w:numId w:val="0"/>
                              </w:numPr>
                              <w:ind w:left="284"/>
                            </w:pPr>
                            <w:r>
                              <w:t xml:space="preserve">Dessa normer ska ses som </w:t>
                            </w:r>
                            <w:r w:rsidRPr="005E54D7">
                              <w:t xml:space="preserve">exempel. Det gäller att man är noggrann när man anger </w:t>
                            </w:r>
                            <w:r>
                              <w:t xml:space="preserve">normer så att </w:t>
                            </w:r>
                            <w:r w:rsidRPr="005E54D7">
                              <w:t>det är den senaste utgåvan.</w:t>
                            </w:r>
                          </w:p>
                        </w:txbxContent>
                      </wps:txbx>
                      <wps:bodyPr rot="0" vert="horz" wrap="square" lIns="19800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7FC22E" id="_x0000_t202" coordsize="21600,21600" o:spt="202" path="m,l,21600r21600,l21600,xe">
                <v:stroke joinstyle="miter"/>
                <v:path gradientshapeok="t" o:connecttype="rect"/>
              </v:shapetype>
              <v:shape id="Text Box 13" o:spid="_x0000_s1026" type="#_x0000_t202" style="position:absolute;margin-left:-2.3pt;margin-top:29.5pt;width:423pt;height:38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" fillcolor="#ebece4" stroked="f">
                <v:textbox inset="5.5mm,7.2pt,,7.2pt">
                  <w:txbxContent>
                    <w:p w14:paraId="0E77DA8E" w14:textId="77777777" w:rsidR="00AE3AF7" w:rsidRDefault="00AE3AF7" w:rsidP="00B44BF1">
                      <w:pPr>
                        <w:pStyle w:val="Rubrik3-niv"/>
                      </w:pPr>
                      <w:r>
                        <w:t>Exempel på normer:</w:t>
                      </w:r>
                    </w:p>
                    <w:p w14:paraId="270833F5" w14:textId="77777777" w:rsidR="00AE3AF7" w:rsidRDefault="00AE3AF7" w:rsidP="000F2262">
                      <w:pPr>
                        <w:pStyle w:val="Listaibrdtext"/>
                      </w:pPr>
                      <w:r>
                        <w:t>Dieselmotorer</w:t>
                      </w:r>
                      <w:r>
                        <w:tab/>
                      </w:r>
                      <w:r w:rsidR="00BF06BB">
                        <w:tab/>
                      </w:r>
                      <w:r>
                        <w:t>ISO 3046/1</w:t>
                      </w:r>
                    </w:p>
                    <w:p w14:paraId="00BE0497" w14:textId="77777777" w:rsidR="00AE3AF7" w:rsidRDefault="00AE3AF7" w:rsidP="000F2262">
                      <w:pPr>
                        <w:pStyle w:val="Listaibrdtext"/>
                      </w:pPr>
                      <w:r>
                        <w:t>Tillämpningar och prestanda</w:t>
                      </w:r>
                      <w:r>
                        <w:tab/>
                        <w:t>ISO 8528-1</w:t>
                      </w:r>
                    </w:p>
                    <w:p w14:paraId="14C2CC61" w14:textId="77777777" w:rsidR="00AE3AF7" w:rsidRDefault="00AE3AF7" w:rsidP="000F2262">
                      <w:pPr>
                        <w:pStyle w:val="Listaibrdtext"/>
                      </w:pPr>
                      <w:r>
                        <w:t>Dieselmotorer</w:t>
                      </w:r>
                      <w:r>
                        <w:tab/>
                      </w:r>
                      <w:r w:rsidR="00BF06BB">
                        <w:tab/>
                      </w:r>
                      <w:r>
                        <w:t>ISO 8528-2</w:t>
                      </w:r>
                    </w:p>
                    <w:p w14:paraId="10276F92" w14:textId="77777777" w:rsidR="00AE3AF7" w:rsidRDefault="00AE3AF7" w:rsidP="000F2262">
                      <w:pPr>
                        <w:pStyle w:val="Listaibrdtext"/>
                      </w:pPr>
                      <w:r>
                        <w:t>Generatorer</w:t>
                      </w:r>
                      <w:r>
                        <w:tab/>
                      </w:r>
                      <w:r>
                        <w:tab/>
                        <w:t>ISO 8528-3</w:t>
                      </w:r>
                      <w:r>
                        <w:tab/>
                      </w:r>
                    </w:p>
                    <w:p w14:paraId="53EFFA35" w14:textId="77777777" w:rsidR="00AE3AF7" w:rsidRDefault="00AE3AF7" w:rsidP="000F2262">
                      <w:pPr>
                        <w:pStyle w:val="Listaibrdtext"/>
                      </w:pPr>
                      <w:r>
                        <w:t>Styrsystem och ställverk</w:t>
                      </w:r>
                      <w:r>
                        <w:tab/>
                        <w:t>ISO 8528-4</w:t>
                      </w:r>
                    </w:p>
                    <w:p w14:paraId="385EB45C" w14:textId="77777777" w:rsidR="00AE3AF7" w:rsidRDefault="00AE3AF7" w:rsidP="000F2262">
                      <w:pPr>
                        <w:pStyle w:val="Listaibrdtext"/>
                      </w:pPr>
                      <w:r>
                        <w:t>Generatoraggregat</w:t>
                      </w:r>
                      <w:r>
                        <w:tab/>
                      </w:r>
                      <w:r w:rsidR="00BF06BB">
                        <w:tab/>
                      </w:r>
                      <w:r>
                        <w:t>ISO 8528-5</w:t>
                      </w:r>
                    </w:p>
                    <w:p w14:paraId="2439FB33" w14:textId="77777777" w:rsidR="00AE3AF7" w:rsidRDefault="00AE3AF7" w:rsidP="000F2262">
                      <w:pPr>
                        <w:pStyle w:val="Listaibrdtext"/>
                      </w:pPr>
                      <w:r>
                        <w:t>Testmetoder</w:t>
                      </w:r>
                      <w:r>
                        <w:tab/>
                      </w:r>
                      <w:r>
                        <w:tab/>
                        <w:t>ISO 8528-6</w:t>
                      </w:r>
                    </w:p>
                    <w:p w14:paraId="5F669BD5" w14:textId="77777777" w:rsidR="00AE3AF7" w:rsidRDefault="00AE3AF7" w:rsidP="000F2262">
                      <w:pPr>
                        <w:pStyle w:val="Listaibrdtext"/>
                      </w:pPr>
                      <w:r>
                        <w:t>Ljudmätning</w:t>
                      </w:r>
                      <w:r>
                        <w:tab/>
                      </w:r>
                      <w:r>
                        <w:tab/>
                        <w:t>ISO 8528-10</w:t>
                      </w:r>
                    </w:p>
                    <w:p w14:paraId="7E751F14" w14:textId="77777777" w:rsidR="00AE3AF7" w:rsidRDefault="00AE3AF7" w:rsidP="000F2262">
                      <w:pPr>
                        <w:pStyle w:val="Listaibrdtext"/>
                      </w:pPr>
                      <w:r>
                        <w:t>Europeiska tillämpliga normer för CE-märkning</w:t>
                      </w:r>
                      <w:r>
                        <w:tab/>
                      </w:r>
                    </w:p>
                    <w:p w14:paraId="6E364743" w14:textId="77777777" w:rsidR="00AE3AF7" w:rsidRDefault="00AE3AF7" w:rsidP="000F2262">
                      <w:pPr>
                        <w:pStyle w:val="Listaibrdtext"/>
                        <w:numPr>
                          <w:ilvl w:val="0"/>
                          <w:numId w:val="0"/>
                        </w:numPr>
                        <w:ind w:left="284"/>
                      </w:pPr>
                      <w:r>
                        <w:tab/>
                      </w:r>
                      <w:r>
                        <w:tab/>
                      </w:r>
                      <w:r>
                        <w:tab/>
                        <w:t>Maskindirektivet</w:t>
                      </w:r>
                      <w:r>
                        <w:br/>
                      </w:r>
                      <w:r>
                        <w:tab/>
                      </w:r>
                      <w:r>
                        <w:tab/>
                      </w:r>
                      <w:r>
                        <w:tab/>
                        <w:t>Bullerdirektivet</w:t>
                      </w:r>
                      <w:r>
                        <w:br/>
                      </w:r>
                      <w:r>
                        <w:tab/>
                      </w:r>
                      <w:r>
                        <w:tab/>
                      </w:r>
                      <w:r>
                        <w:tab/>
                        <w:t>EMC-direktivet</w:t>
                      </w:r>
                      <w:r>
                        <w:br/>
                      </w:r>
                      <w:r>
                        <w:tab/>
                      </w:r>
                      <w:r>
                        <w:tab/>
                      </w:r>
                      <w:r>
                        <w:tab/>
                        <w:t>LSP-direktivet</w:t>
                      </w:r>
                    </w:p>
                    <w:p w14:paraId="3358BF11" w14:textId="77777777" w:rsidR="00AE3AF7" w:rsidRDefault="00AE3AF7" w:rsidP="000F2262">
                      <w:pPr>
                        <w:pStyle w:val="Listaibrdtext"/>
                      </w:pPr>
                      <w:r>
                        <w:t>Nationella normer</w:t>
                      </w:r>
                      <w:r>
                        <w:tab/>
                      </w:r>
                    </w:p>
                    <w:p w14:paraId="6EA6AE0A" w14:textId="77777777" w:rsidR="00AE3AF7" w:rsidRDefault="00AE3AF7" w:rsidP="000F2262">
                      <w:pPr>
                        <w:pStyle w:val="Listaibrdtext"/>
                        <w:numPr>
                          <w:ilvl w:val="0"/>
                          <w:numId w:val="0"/>
                        </w:numPr>
                        <w:ind w:left="284"/>
                      </w:pPr>
                      <w:r>
                        <w:tab/>
                      </w:r>
                      <w:r>
                        <w:tab/>
                      </w:r>
                      <w:r>
                        <w:tab/>
                        <w:t>ELSÄK-FS, 2006:1, 2008:1-4, jämte ändringar</w:t>
                      </w:r>
                      <w:r>
                        <w:br/>
                      </w:r>
                      <w:r>
                        <w:tab/>
                      </w:r>
                      <w:r>
                        <w:tab/>
                      </w:r>
                      <w:r>
                        <w:tab/>
                        <w:t>SS 437 01 40 (IBL)</w:t>
                      </w:r>
                      <w:r>
                        <w:br/>
                      </w:r>
                      <w:r>
                        <w:tab/>
                      </w:r>
                      <w:r>
                        <w:tab/>
                      </w:r>
                      <w:r>
                        <w:tab/>
                        <w:t>SS 436 40 00</w:t>
                      </w:r>
                      <w:r>
                        <w:br/>
                      </w:r>
                      <w:r>
                        <w:tab/>
                      </w:r>
                      <w:r>
                        <w:tab/>
                      </w:r>
                      <w:r>
                        <w:tab/>
                        <w:t>SS 436 21 01</w:t>
                      </w:r>
                      <w:r>
                        <w:br/>
                      </w:r>
                      <w:r>
                        <w:tab/>
                      </w:r>
                      <w:r>
                        <w:tab/>
                      </w:r>
                      <w:r>
                        <w:tab/>
                        <w:t>SNV RR 1978:5 rev 1983</w:t>
                      </w:r>
                      <w:r>
                        <w:br/>
                      </w:r>
                      <w:r>
                        <w:tab/>
                      </w:r>
                      <w:r>
                        <w:tab/>
                      </w:r>
                      <w:r>
                        <w:tab/>
                        <w:t>SOSFS 2005:6</w:t>
                      </w:r>
                      <w:r>
                        <w:br/>
                      </w:r>
                      <w:r>
                        <w:tab/>
                      </w:r>
                      <w:r>
                        <w:tab/>
                      </w:r>
                      <w:r>
                        <w:tab/>
                      </w:r>
                      <w:r w:rsidRPr="008B5006">
                        <w:t xml:space="preserve">Svenska Elektriska Kommissionens (SEK) handbok 447, </w:t>
                      </w:r>
                      <w:r w:rsidRPr="00BA4EDA">
                        <w:t>utgåva 1:1</w:t>
                      </w:r>
                      <w:r w:rsidRPr="008B5006">
                        <w:t xml:space="preserve"> </w:t>
                      </w:r>
                    </w:p>
                    <w:p w14:paraId="0B6F9EB0" w14:textId="77777777" w:rsidR="00AE3AF7" w:rsidRDefault="00AE3AF7" w:rsidP="000F2262">
                      <w:pPr>
                        <w:pStyle w:val="Listaibrdtext"/>
                        <w:numPr>
                          <w:ilvl w:val="0"/>
                          <w:numId w:val="0"/>
                        </w:numPr>
                        <w:ind w:left="284"/>
                      </w:pPr>
                      <w:r>
                        <w:t xml:space="preserve">Dessa normer ska ses som </w:t>
                      </w:r>
                      <w:r w:rsidRPr="005E54D7">
                        <w:t xml:space="preserve">exempel. Det gäller att man är noggrann när man anger </w:t>
                      </w:r>
                      <w:r>
                        <w:t xml:space="preserve">normer så att </w:t>
                      </w:r>
                      <w:r w:rsidRPr="005E54D7">
                        <w:t>det är den senaste utgåvan.</w:t>
                      </w:r>
                    </w:p>
                  </w:txbxContent>
                </v:textbox>
                <w10:wrap type="tight"/>
              </v:shape>
            </w:pict>
          </mc:Fallback>
        </mc:AlternateContent>
      </w:r>
      <w:r w:rsidR="00EB77B7" w:rsidRPr="00EB77B7">
        <w:t>3.1</w:t>
      </w:r>
      <w:r w:rsidR="00EB77B7" w:rsidRPr="00EB77B7">
        <w:tab/>
      </w:r>
      <w:r w:rsidR="00EB77B7" w:rsidRPr="00F45F01">
        <w:t>Normer</w:t>
      </w:r>
      <w:bookmarkEnd w:id="8"/>
    </w:p>
    <w:p w14:paraId="4FD888C9" w14:textId="77777777" w:rsidR="00A071A7" w:rsidRDefault="00A071A7" w:rsidP="00677E88">
      <w:pPr>
        <w:pStyle w:val="Rubrik3-niv"/>
        <w:rPr>
          <w:rFonts w:ascii="Georgia" w:hAnsi="Georgia"/>
          <w:b w:val="0"/>
          <w:bCs w:val="0"/>
          <w:sz w:val="17"/>
          <w:szCs w:val="24"/>
          <w:lang w:eastAsia="sv-SE"/>
        </w:rPr>
      </w:pPr>
    </w:p>
    <w:p w14:paraId="41046042" w14:textId="77777777" w:rsidR="00A723CB" w:rsidRPr="00F45F01" w:rsidRDefault="00A723CB" w:rsidP="00F45F01">
      <w:pPr>
        <w:pStyle w:val="Rubrik3"/>
      </w:pPr>
      <w:bookmarkStart w:id="9" w:name="_Toc264487020"/>
      <w:r w:rsidRPr="00F45F01">
        <w:t>3.2</w:t>
      </w:r>
      <w:r w:rsidRPr="00F45F01">
        <w:tab/>
        <w:t>Effektklass</w:t>
      </w:r>
      <w:r w:rsidR="00677E88" w:rsidRPr="00F45F01">
        <w:t>er för reservkraftaggregat</w:t>
      </w:r>
      <w:bookmarkEnd w:id="9"/>
    </w:p>
    <w:p w14:paraId="5FEDAAA0" w14:textId="77777777" w:rsidR="00A723CB" w:rsidRDefault="00A723CB" w:rsidP="00A723CB">
      <w:pPr>
        <w:rPr>
          <w:lang w:eastAsia="en-US"/>
        </w:rPr>
      </w:pPr>
      <w:r w:rsidRPr="00A723CB">
        <w:rPr>
          <w:lang w:eastAsia="en-US"/>
        </w:rPr>
        <w:t>Effekten för ett reservkraftaggregat anges i kVA (kiloVoltAmpere) vid cos fi 0,8.</w:t>
      </w:r>
    </w:p>
    <w:p w14:paraId="3BB7B67C" w14:textId="77777777" w:rsidR="00A723CB" w:rsidRPr="00A723CB" w:rsidRDefault="00731F05" w:rsidP="00A723CB">
      <w:pPr>
        <w:rPr>
          <w:lang w:eastAsia="en-US"/>
        </w:rPr>
      </w:pPr>
      <w:r>
        <w:rPr>
          <w:lang w:eastAsia="en-US"/>
        </w:rPr>
        <w:t>R</w:t>
      </w:r>
      <w:r w:rsidR="00A723CB" w:rsidRPr="00A723CB">
        <w:rPr>
          <w:lang w:eastAsia="en-US"/>
        </w:rPr>
        <w:t xml:space="preserve">eservkrafteffekten </w:t>
      </w:r>
      <w:r w:rsidRPr="00A723CB">
        <w:rPr>
          <w:lang w:eastAsia="en-US"/>
        </w:rPr>
        <w:t xml:space="preserve">anges </w:t>
      </w:r>
      <w:r w:rsidR="00A723CB" w:rsidRPr="00A723CB">
        <w:rPr>
          <w:lang w:eastAsia="en-US"/>
        </w:rPr>
        <w:t>enligt ISO 8528-1 i fyra olika klasser:</w:t>
      </w:r>
    </w:p>
    <w:p w14:paraId="11E07E47" w14:textId="77777777" w:rsidR="00A723CB" w:rsidRPr="00A723CB" w:rsidRDefault="00A723CB" w:rsidP="00A723CB">
      <w:pPr>
        <w:numPr>
          <w:ilvl w:val="0"/>
          <w:numId w:val="2"/>
        </w:numPr>
        <w:rPr>
          <w:lang w:eastAsia="en-US"/>
        </w:rPr>
      </w:pPr>
      <w:r w:rsidRPr="00A723CB">
        <w:rPr>
          <w:i/>
          <w:lang w:eastAsia="en-US"/>
        </w:rPr>
        <w:t>COP (Continuous Output Power)</w:t>
      </w:r>
      <w:r w:rsidRPr="00592431">
        <w:rPr>
          <w:i/>
          <w:lang w:eastAsia="en-US"/>
        </w:rPr>
        <w:br/>
      </w:r>
      <w:r w:rsidRPr="00A723CB">
        <w:rPr>
          <w:lang w:eastAsia="en-US"/>
        </w:rPr>
        <w:t xml:space="preserve">En </w:t>
      </w:r>
      <w:r w:rsidR="00BF06BB">
        <w:rPr>
          <w:lang w:eastAsia="en-US"/>
        </w:rPr>
        <w:t>kontinuerlig belastning med 100</w:t>
      </w:r>
      <w:r w:rsidRPr="00A723CB">
        <w:rPr>
          <w:lang w:eastAsia="en-US"/>
        </w:rPr>
        <w:t>% under obegränsad tid. Det finns ingen överlastbarhet annat än för frekvensreglering.</w:t>
      </w:r>
    </w:p>
    <w:p w14:paraId="6C592B5A" w14:textId="77777777" w:rsidR="00A723CB" w:rsidRPr="00A723CB" w:rsidRDefault="00A723CB" w:rsidP="00A723CB">
      <w:pPr>
        <w:numPr>
          <w:ilvl w:val="0"/>
          <w:numId w:val="2"/>
        </w:numPr>
        <w:rPr>
          <w:lang w:eastAsia="en-US"/>
        </w:rPr>
      </w:pPr>
      <w:r w:rsidRPr="00A723CB">
        <w:rPr>
          <w:i/>
          <w:lang w:eastAsia="en-US"/>
        </w:rPr>
        <w:lastRenderedPageBreak/>
        <w:t>PRP (Prime Running Power)</w:t>
      </w:r>
      <w:r w:rsidRPr="00A723CB">
        <w:rPr>
          <w:lang w:eastAsia="en-US"/>
        </w:rPr>
        <w:br/>
        <w:t>En varierande belastning under obegränsad tid. Det finns en medel</w:t>
      </w:r>
      <w:r w:rsidR="00E2348F">
        <w:rPr>
          <w:lang w:eastAsia="en-US"/>
        </w:rPr>
        <w:t xml:space="preserve">effekt som inte får överskridas, </w:t>
      </w:r>
      <w:r w:rsidRPr="00A723CB">
        <w:rPr>
          <w:lang w:eastAsia="en-US"/>
        </w:rPr>
        <w:t>ingen överlastbarhet annat än för frekvensreglering.</w:t>
      </w:r>
    </w:p>
    <w:p w14:paraId="33E1196D" w14:textId="77777777" w:rsidR="00A723CB" w:rsidRPr="00A723CB" w:rsidRDefault="00A723CB" w:rsidP="00A723CB">
      <w:pPr>
        <w:numPr>
          <w:ilvl w:val="0"/>
          <w:numId w:val="2"/>
        </w:numPr>
        <w:rPr>
          <w:lang w:eastAsia="en-US"/>
        </w:rPr>
      </w:pPr>
      <w:r w:rsidRPr="00A723CB">
        <w:rPr>
          <w:i/>
          <w:lang w:eastAsia="en-US"/>
        </w:rPr>
        <w:t>LTP (Limited Time running Power)</w:t>
      </w:r>
      <w:r w:rsidRPr="00A723CB">
        <w:rPr>
          <w:lang w:eastAsia="en-US"/>
        </w:rPr>
        <w:br/>
        <w:t xml:space="preserve">En varierande belastning under begränsad tid. Denna belastning är tidsbegränsad till maximalt 300 timmar i sträck och maximalt 500 timmar/år. </w:t>
      </w:r>
    </w:p>
    <w:p w14:paraId="5D993CA5" w14:textId="77777777" w:rsidR="00A723CB" w:rsidRDefault="00A723CB" w:rsidP="00A723CB">
      <w:pPr>
        <w:numPr>
          <w:ilvl w:val="0"/>
          <w:numId w:val="2"/>
        </w:numPr>
        <w:rPr>
          <w:lang w:eastAsia="en-US"/>
        </w:rPr>
      </w:pPr>
      <w:r w:rsidRPr="00A723CB">
        <w:rPr>
          <w:i/>
          <w:lang w:eastAsia="en-US"/>
        </w:rPr>
        <w:t>ESP (Emergency Standby Power)</w:t>
      </w:r>
      <w:r w:rsidRPr="00A723CB">
        <w:rPr>
          <w:lang w:eastAsia="en-US"/>
        </w:rPr>
        <w:br/>
        <w:t>Lika med LTP men med drifttid begränsad till 200 timmar/år.</w:t>
      </w:r>
    </w:p>
    <w:p w14:paraId="5AB85BCF" w14:textId="77777777" w:rsidR="00EB77B7" w:rsidRDefault="00731F05" w:rsidP="00EB77B7">
      <w:pPr>
        <w:rPr>
          <w:lang w:eastAsia="en-US"/>
        </w:rPr>
      </w:pPr>
      <w:r w:rsidRPr="00731F05">
        <w:rPr>
          <w:lang w:eastAsia="en-US"/>
        </w:rPr>
        <w:t>Det är viktigt att i tekniska beskrivningar ange reservkraftseffekt och koppla den till någon av de fyra effektklasserna.</w:t>
      </w:r>
      <w:r>
        <w:rPr>
          <w:lang w:eastAsia="en-US"/>
        </w:rPr>
        <w:t xml:space="preserve"> Vanligtvis brukar man för reservkraftsystem för samhällsviktiga verksamheter ange effektklass </w:t>
      </w:r>
      <w:r w:rsidRPr="00731F05">
        <w:rPr>
          <w:i/>
          <w:lang w:eastAsia="en-US"/>
        </w:rPr>
        <w:t>PRP (Prime Running Power)</w:t>
      </w:r>
      <w:r w:rsidR="006F181D">
        <w:rPr>
          <w:i/>
          <w:lang w:eastAsia="en-US"/>
        </w:rPr>
        <w:t xml:space="preserve"> </w:t>
      </w:r>
      <w:r w:rsidR="006F181D" w:rsidRPr="00E21B13">
        <w:rPr>
          <w:lang w:eastAsia="en-US"/>
        </w:rPr>
        <w:t>för att klara långa drifttider</w:t>
      </w:r>
      <w:r w:rsidR="006F181D">
        <w:rPr>
          <w:i/>
          <w:lang w:eastAsia="en-US"/>
        </w:rPr>
        <w:t>.</w:t>
      </w:r>
    </w:p>
    <w:p w14:paraId="6DA6F42E" w14:textId="77777777" w:rsidR="00677E88" w:rsidRDefault="00677E88" w:rsidP="00F45F01">
      <w:pPr>
        <w:pStyle w:val="Rubrik3"/>
      </w:pPr>
      <w:bookmarkStart w:id="10" w:name="_Toc264487021"/>
      <w:r>
        <w:t xml:space="preserve">3.3 </w:t>
      </w:r>
      <w:r w:rsidR="00A071A7">
        <w:tab/>
      </w:r>
      <w:r w:rsidRPr="00F45F01">
        <w:t>Kategorier för reservkraftaggregat</w:t>
      </w:r>
      <w:bookmarkEnd w:id="10"/>
    </w:p>
    <w:p w14:paraId="38F27CB3" w14:textId="77777777" w:rsidR="00851C08" w:rsidRPr="006F181D" w:rsidRDefault="0027118F" w:rsidP="00851C08">
      <w:pPr>
        <w:rPr>
          <w:lang w:eastAsia="en-US"/>
        </w:rPr>
      </w:pPr>
      <w:r>
        <w:rPr>
          <w:lang w:eastAsia="en-US"/>
        </w:rPr>
        <w:t>Reservkraft</w:t>
      </w:r>
      <w:r w:rsidR="00677E88" w:rsidRPr="00677E88">
        <w:rPr>
          <w:lang w:eastAsia="en-US"/>
        </w:rPr>
        <w:t>anläggningar indelas vanligtvis i fyra kategorier.</w:t>
      </w:r>
      <w:r w:rsidR="00851C08">
        <w:rPr>
          <w:lang w:eastAsia="en-US"/>
        </w:rPr>
        <w:t xml:space="preserve"> Observera att alla typer av reservkraftsystem (stationära och mobila) kan levereras i alla kategorier.</w:t>
      </w:r>
    </w:p>
    <w:p w14:paraId="49A6BFC2" w14:textId="77777777" w:rsidR="00677E88" w:rsidRPr="00E95985" w:rsidRDefault="00677E88" w:rsidP="00E95985">
      <w:pPr>
        <w:numPr>
          <w:ilvl w:val="0"/>
          <w:numId w:val="2"/>
        </w:numPr>
        <w:rPr>
          <w:i/>
          <w:lang w:eastAsia="en-US"/>
        </w:rPr>
      </w:pPr>
      <w:r w:rsidRPr="00673413">
        <w:rPr>
          <w:i/>
          <w:lang w:eastAsia="en-US"/>
        </w:rPr>
        <w:t>Kategori 1</w:t>
      </w:r>
      <w:r w:rsidR="00E95985">
        <w:rPr>
          <w:i/>
          <w:lang w:eastAsia="en-US"/>
        </w:rPr>
        <w:br/>
      </w:r>
      <w:r w:rsidRPr="00592431">
        <w:rPr>
          <w:lang w:eastAsia="en-US"/>
        </w:rPr>
        <w:t>R</w:t>
      </w:r>
      <w:r w:rsidR="00424828">
        <w:rPr>
          <w:lang w:eastAsia="en-US"/>
        </w:rPr>
        <w:t xml:space="preserve">eservkraftanläggning – </w:t>
      </w:r>
      <w:r w:rsidRPr="00592431">
        <w:rPr>
          <w:lang w:eastAsia="en-US"/>
        </w:rPr>
        <w:t>normalt matad av ett distributionssystem</w:t>
      </w:r>
      <w:r w:rsidR="00424828">
        <w:rPr>
          <w:lang w:eastAsia="en-US"/>
        </w:rPr>
        <w:t xml:space="preserve">, </w:t>
      </w:r>
      <w:r w:rsidRPr="00592431">
        <w:rPr>
          <w:lang w:eastAsia="en-US"/>
        </w:rPr>
        <w:t xml:space="preserve">endast </w:t>
      </w:r>
      <w:r w:rsidR="00424828">
        <w:rPr>
          <w:lang w:eastAsia="en-US"/>
        </w:rPr>
        <w:t xml:space="preserve">manuell </w:t>
      </w:r>
      <w:r w:rsidRPr="00592431">
        <w:rPr>
          <w:lang w:eastAsia="en-US"/>
        </w:rPr>
        <w:t>in</w:t>
      </w:r>
      <w:r w:rsidR="00E2348F">
        <w:rPr>
          <w:lang w:eastAsia="en-US"/>
        </w:rPr>
        <w:t>-</w:t>
      </w:r>
      <w:r w:rsidR="00424828">
        <w:rPr>
          <w:lang w:eastAsia="en-US"/>
        </w:rPr>
        <w:t xml:space="preserve"> och urkoppling</w:t>
      </w:r>
      <w:r w:rsidRPr="00592431">
        <w:rPr>
          <w:lang w:eastAsia="en-US"/>
        </w:rPr>
        <w:t xml:space="preserve"> med avbrott i strömförsörjningen</w:t>
      </w:r>
      <w:r w:rsidRPr="00E95985">
        <w:rPr>
          <w:i/>
          <w:lang w:eastAsia="en-US"/>
        </w:rPr>
        <w:t>.</w:t>
      </w:r>
      <w:r w:rsidR="004510B7" w:rsidRPr="00E95985">
        <w:rPr>
          <w:i/>
          <w:lang w:eastAsia="en-US"/>
        </w:rPr>
        <w:t xml:space="preserve"> (</w:t>
      </w:r>
      <w:r w:rsidR="000D28F9" w:rsidRPr="00E95985">
        <w:rPr>
          <w:i/>
          <w:lang w:eastAsia="en-US"/>
        </w:rPr>
        <w:t>V</w:t>
      </w:r>
      <w:r w:rsidR="004510B7" w:rsidRPr="00E95985">
        <w:rPr>
          <w:i/>
          <w:lang w:eastAsia="en-US"/>
        </w:rPr>
        <w:t>anligtvis mobila reservkraftsystem</w:t>
      </w:r>
      <w:r w:rsidR="00E2348F" w:rsidRPr="00E95985">
        <w:rPr>
          <w:i/>
          <w:lang w:eastAsia="en-US"/>
        </w:rPr>
        <w:t>.</w:t>
      </w:r>
      <w:r w:rsidR="004510B7" w:rsidRPr="00E95985">
        <w:rPr>
          <w:i/>
          <w:lang w:eastAsia="en-US"/>
        </w:rPr>
        <w:t>)</w:t>
      </w:r>
    </w:p>
    <w:p w14:paraId="1D17626D" w14:textId="77777777" w:rsidR="00677E88" w:rsidRPr="00E95985" w:rsidRDefault="00677E88" w:rsidP="00E95985">
      <w:pPr>
        <w:numPr>
          <w:ilvl w:val="0"/>
          <w:numId w:val="2"/>
        </w:numPr>
        <w:rPr>
          <w:i/>
          <w:lang w:eastAsia="en-US"/>
        </w:rPr>
      </w:pPr>
      <w:r w:rsidRPr="00673413">
        <w:rPr>
          <w:i/>
          <w:lang w:eastAsia="en-US"/>
        </w:rPr>
        <w:t>Kategori 2</w:t>
      </w:r>
      <w:r w:rsidR="00E95985">
        <w:rPr>
          <w:i/>
          <w:lang w:eastAsia="en-US"/>
        </w:rPr>
        <w:br/>
      </w:r>
      <w:r w:rsidR="00424828">
        <w:rPr>
          <w:lang w:eastAsia="en-US"/>
        </w:rPr>
        <w:t xml:space="preserve">Reservkraftanläggning – </w:t>
      </w:r>
      <w:r w:rsidRPr="00592431">
        <w:rPr>
          <w:lang w:eastAsia="en-US"/>
        </w:rPr>
        <w:t>normalt m</w:t>
      </w:r>
      <w:r w:rsidR="00424828">
        <w:rPr>
          <w:lang w:eastAsia="en-US"/>
        </w:rPr>
        <w:t xml:space="preserve">atad av ett distributionssystem, kan </w:t>
      </w:r>
      <w:r w:rsidRPr="00592431">
        <w:rPr>
          <w:lang w:eastAsia="en-US"/>
        </w:rPr>
        <w:t>in- och urkopplas automatiskt med avbrott i strömförsörjningen</w:t>
      </w:r>
      <w:r w:rsidRPr="00E2348F">
        <w:rPr>
          <w:lang w:eastAsia="en-US"/>
        </w:rPr>
        <w:t>.</w:t>
      </w:r>
      <w:r w:rsidR="004510B7" w:rsidRPr="00E95985">
        <w:rPr>
          <w:i/>
          <w:lang w:eastAsia="en-US"/>
        </w:rPr>
        <w:t xml:space="preserve"> (</w:t>
      </w:r>
      <w:r w:rsidR="000D28F9" w:rsidRPr="00E95985">
        <w:rPr>
          <w:i/>
          <w:lang w:eastAsia="en-US"/>
        </w:rPr>
        <w:t>V</w:t>
      </w:r>
      <w:r w:rsidR="004510B7" w:rsidRPr="00E95985">
        <w:rPr>
          <w:i/>
          <w:lang w:eastAsia="en-US"/>
        </w:rPr>
        <w:t>anligtvis enkla stationära reservkraftsystem</w:t>
      </w:r>
      <w:r w:rsidR="00E2348F" w:rsidRPr="00E95985">
        <w:rPr>
          <w:i/>
          <w:lang w:eastAsia="en-US"/>
        </w:rPr>
        <w:t>.</w:t>
      </w:r>
      <w:r w:rsidR="004510B7" w:rsidRPr="00E95985">
        <w:rPr>
          <w:i/>
          <w:lang w:eastAsia="en-US"/>
        </w:rPr>
        <w:t>)</w:t>
      </w:r>
    </w:p>
    <w:p w14:paraId="2527A71F" w14:textId="77777777" w:rsidR="00677E88" w:rsidRPr="00E95985" w:rsidRDefault="00677E88" w:rsidP="00E95985">
      <w:pPr>
        <w:numPr>
          <w:ilvl w:val="0"/>
          <w:numId w:val="2"/>
        </w:numPr>
        <w:rPr>
          <w:i/>
          <w:lang w:eastAsia="en-US"/>
        </w:rPr>
      </w:pPr>
      <w:r w:rsidRPr="00673413">
        <w:rPr>
          <w:i/>
          <w:lang w:eastAsia="en-US"/>
        </w:rPr>
        <w:t>Kategori 3</w:t>
      </w:r>
      <w:r w:rsidR="00E95985">
        <w:rPr>
          <w:i/>
          <w:lang w:eastAsia="en-US"/>
        </w:rPr>
        <w:br/>
      </w:r>
      <w:r w:rsidR="00424828">
        <w:rPr>
          <w:lang w:eastAsia="en-US"/>
        </w:rPr>
        <w:t>Reservkraftanläggning –</w:t>
      </w:r>
      <w:r w:rsidRPr="00677E88">
        <w:rPr>
          <w:lang w:eastAsia="en-US"/>
        </w:rPr>
        <w:t xml:space="preserve"> normalt matad av ett distributionssystem</w:t>
      </w:r>
      <w:r w:rsidR="00424828">
        <w:rPr>
          <w:lang w:eastAsia="en-US"/>
        </w:rPr>
        <w:t xml:space="preserve">, kan </w:t>
      </w:r>
      <w:r w:rsidRPr="00677E88">
        <w:rPr>
          <w:lang w:eastAsia="en-US"/>
        </w:rPr>
        <w:t>in</w:t>
      </w:r>
      <w:r w:rsidR="00952035">
        <w:rPr>
          <w:lang w:eastAsia="en-US"/>
        </w:rPr>
        <w:t>-</w:t>
      </w:r>
      <w:r>
        <w:rPr>
          <w:lang w:eastAsia="en-US"/>
        </w:rPr>
        <w:t xml:space="preserve"> </w:t>
      </w:r>
      <w:r w:rsidRPr="00677E88">
        <w:rPr>
          <w:lang w:eastAsia="en-US"/>
        </w:rPr>
        <w:t>och</w:t>
      </w:r>
      <w:r>
        <w:rPr>
          <w:lang w:eastAsia="en-US"/>
        </w:rPr>
        <w:t xml:space="preserve"> </w:t>
      </w:r>
      <w:r w:rsidRPr="00677E88">
        <w:rPr>
          <w:lang w:eastAsia="en-US"/>
        </w:rPr>
        <w:t xml:space="preserve">urkopplas automatiskt </w:t>
      </w:r>
      <w:r w:rsidRPr="00592431">
        <w:rPr>
          <w:lang w:eastAsia="en-US"/>
        </w:rPr>
        <w:t xml:space="preserve">utan avbrott </w:t>
      </w:r>
      <w:r w:rsidRPr="00677E88">
        <w:rPr>
          <w:lang w:eastAsia="en-US"/>
        </w:rPr>
        <w:t>(blinkfri övergång) i strömförsörjningen.</w:t>
      </w:r>
      <w:r w:rsidR="00851C08">
        <w:rPr>
          <w:lang w:eastAsia="en-US"/>
        </w:rPr>
        <w:t xml:space="preserve"> </w:t>
      </w:r>
      <w:r w:rsidRPr="00677E88">
        <w:rPr>
          <w:lang w:eastAsia="en-US"/>
        </w:rPr>
        <w:t xml:space="preserve">Denna funktion kräver </w:t>
      </w:r>
      <w:r w:rsidR="00BD7A96" w:rsidRPr="00BD7A96">
        <w:rPr>
          <w:lang w:eastAsia="en-US"/>
        </w:rPr>
        <w:t>bland annat</w:t>
      </w:r>
      <w:r w:rsidR="00504342">
        <w:rPr>
          <w:lang w:eastAsia="en-US"/>
        </w:rPr>
        <w:t xml:space="preserve"> att reservkraft</w:t>
      </w:r>
      <w:r w:rsidRPr="00677E88">
        <w:rPr>
          <w:lang w:eastAsia="en-US"/>
        </w:rPr>
        <w:t>anläggningen är utrustad med fasningsutrustning</w:t>
      </w:r>
      <w:r>
        <w:rPr>
          <w:lang w:eastAsia="en-US"/>
        </w:rPr>
        <w:t xml:space="preserve"> </w:t>
      </w:r>
      <w:r w:rsidRPr="00677E88">
        <w:rPr>
          <w:lang w:eastAsia="en-US"/>
        </w:rPr>
        <w:t xml:space="preserve">för att medge kortvarig </w:t>
      </w:r>
      <w:r w:rsidR="00504342">
        <w:rPr>
          <w:lang w:eastAsia="en-US"/>
        </w:rPr>
        <w:br/>
      </w:r>
      <w:r w:rsidRPr="00677E88">
        <w:rPr>
          <w:lang w:eastAsia="en-US"/>
        </w:rPr>
        <w:t>(&lt;1 sekund) parallelldrift med distributionsnätet.</w:t>
      </w:r>
      <w:r w:rsidR="004510B7" w:rsidRPr="004510B7">
        <w:rPr>
          <w:lang w:eastAsia="en-US"/>
        </w:rPr>
        <w:t xml:space="preserve"> </w:t>
      </w:r>
      <w:r w:rsidR="004510B7" w:rsidRPr="00E95985">
        <w:rPr>
          <w:i/>
          <w:lang w:eastAsia="en-US"/>
        </w:rPr>
        <w:t>(</w:t>
      </w:r>
      <w:r w:rsidR="000D28F9" w:rsidRPr="00E95985">
        <w:rPr>
          <w:i/>
          <w:lang w:eastAsia="en-US"/>
        </w:rPr>
        <w:t>V</w:t>
      </w:r>
      <w:r w:rsidR="004510B7" w:rsidRPr="00E95985">
        <w:rPr>
          <w:i/>
          <w:lang w:eastAsia="en-US"/>
        </w:rPr>
        <w:t>anligtvis stationära reservkraftsystem</w:t>
      </w:r>
      <w:r w:rsidR="00E2348F" w:rsidRPr="00E95985">
        <w:rPr>
          <w:i/>
          <w:lang w:eastAsia="en-US"/>
        </w:rPr>
        <w:t>.</w:t>
      </w:r>
      <w:r w:rsidR="004510B7" w:rsidRPr="00E95985">
        <w:rPr>
          <w:i/>
          <w:lang w:eastAsia="en-US"/>
        </w:rPr>
        <w:t>)</w:t>
      </w:r>
    </w:p>
    <w:p w14:paraId="7D431A96" w14:textId="77777777" w:rsidR="00677E88" w:rsidRDefault="00677E88" w:rsidP="00E95985">
      <w:pPr>
        <w:numPr>
          <w:ilvl w:val="0"/>
          <w:numId w:val="2"/>
        </w:numPr>
        <w:rPr>
          <w:i/>
          <w:lang w:eastAsia="en-US"/>
        </w:rPr>
      </w:pPr>
      <w:r w:rsidRPr="00673413">
        <w:rPr>
          <w:i/>
          <w:lang w:eastAsia="en-US"/>
        </w:rPr>
        <w:t>Kategori 4</w:t>
      </w:r>
      <w:r w:rsidR="00E95985">
        <w:rPr>
          <w:i/>
          <w:lang w:eastAsia="en-US"/>
        </w:rPr>
        <w:br/>
      </w:r>
      <w:r w:rsidRPr="00677E88">
        <w:rPr>
          <w:lang w:eastAsia="en-US"/>
        </w:rPr>
        <w:t>Reservk</w:t>
      </w:r>
      <w:r w:rsidR="00424828">
        <w:rPr>
          <w:lang w:eastAsia="en-US"/>
        </w:rPr>
        <w:t>raftanläggning – no</w:t>
      </w:r>
      <w:r w:rsidRPr="00677E88">
        <w:rPr>
          <w:lang w:eastAsia="en-US"/>
        </w:rPr>
        <w:t>rmalt matad av ett distributionssystem</w:t>
      </w:r>
      <w:r w:rsidR="00851C08">
        <w:rPr>
          <w:lang w:eastAsia="en-US"/>
        </w:rPr>
        <w:t xml:space="preserve">, </w:t>
      </w:r>
      <w:r w:rsidRPr="00677E88">
        <w:rPr>
          <w:lang w:eastAsia="en-US"/>
        </w:rPr>
        <w:t>avsedd</w:t>
      </w:r>
      <w:r>
        <w:rPr>
          <w:lang w:eastAsia="en-US"/>
        </w:rPr>
        <w:t xml:space="preserve"> </w:t>
      </w:r>
      <w:r w:rsidRPr="00677E88">
        <w:rPr>
          <w:lang w:eastAsia="en-US"/>
        </w:rPr>
        <w:t>för parallelldrift med distributionsnätet under läng</w:t>
      </w:r>
      <w:r w:rsidR="00BD7A96">
        <w:rPr>
          <w:lang w:eastAsia="en-US"/>
        </w:rPr>
        <w:t>re tid än 1 sekund. Reservkraft</w:t>
      </w:r>
      <w:r w:rsidRPr="00677E88">
        <w:rPr>
          <w:lang w:eastAsia="en-US"/>
        </w:rPr>
        <w:t>anläggningen</w:t>
      </w:r>
      <w:r>
        <w:rPr>
          <w:lang w:eastAsia="en-US"/>
        </w:rPr>
        <w:t xml:space="preserve"> </w:t>
      </w:r>
      <w:r w:rsidR="003907D4">
        <w:rPr>
          <w:lang w:eastAsia="en-US"/>
        </w:rPr>
        <w:t>ska</w:t>
      </w:r>
      <w:r w:rsidRPr="00677E88">
        <w:rPr>
          <w:lang w:eastAsia="en-US"/>
        </w:rPr>
        <w:t xml:space="preserve"> kunna in- och urkopplas automatiskt utan avbrott och</w:t>
      </w:r>
      <w:r>
        <w:rPr>
          <w:lang w:eastAsia="en-US"/>
        </w:rPr>
        <w:t xml:space="preserve"> </w:t>
      </w:r>
      <w:r w:rsidRPr="00677E88">
        <w:rPr>
          <w:lang w:eastAsia="en-US"/>
        </w:rPr>
        <w:t>drivas parallellt med distributionsnätet vilket innebär krav på fasningsutrustning</w:t>
      </w:r>
      <w:r>
        <w:rPr>
          <w:lang w:eastAsia="en-US"/>
        </w:rPr>
        <w:t xml:space="preserve"> </w:t>
      </w:r>
      <w:r w:rsidRPr="00677E88">
        <w:rPr>
          <w:lang w:eastAsia="en-US"/>
        </w:rPr>
        <w:t>och andra skydd som krävs för en produktionsanläggning</w:t>
      </w:r>
      <w:r w:rsidR="00851C08">
        <w:rPr>
          <w:lang w:eastAsia="en-US"/>
        </w:rPr>
        <w:t>.</w:t>
      </w:r>
      <w:r w:rsidR="004510B7">
        <w:rPr>
          <w:lang w:eastAsia="en-US"/>
        </w:rPr>
        <w:t xml:space="preserve"> </w:t>
      </w:r>
      <w:r w:rsidR="00851C08" w:rsidRPr="00E95985">
        <w:rPr>
          <w:i/>
          <w:lang w:eastAsia="en-US"/>
        </w:rPr>
        <w:t>(V</w:t>
      </w:r>
      <w:r w:rsidR="004510B7" w:rsidRPr="00E95985">
        <w:rPr>
          <w:i/>
          <w:lang w:eastAsia="en-US"/>
        </w:rPr>
        <w:t>anligtvis större stationära reservkraftsystem</w:t>
      </w:r>
      <w:r w:rsidR="00851C08" w:rsidRPr="00E95985">
        <w:rPr>
          <w:i/>
          <w:lang w:eastAsia="en-US"/>
        </w:rPr>
        <w:t>.</w:t>
      </w:r>
      <w:r w:rsidR="004510B7" w:rsidRPr="00E95985">
        <w:rPr>
          <w:i/>
          <w:lang w:eastAsia="en-US"/>
        </w:rPr>
        <w:t>)</w:t>
      </w:r>
    </w:p>
    <w:p w14:paraId="125FF3E4" w14:textId="77777777" w:rsidR="00E95985" w:rsidRDefault="00E95985" w:rsidP="00E95985">
      <w:pPr>
        <w:rPr>
          <w:i/>
          <w:lang w:eastAsia="en-US"/>
        </w:rPr>
      </w:pPr>
    </w:p>
    <w:p w14:paraId="061C2E00" w14:textId="77777777" w:rsidR="00E95985" w:rsidRDefault="00E95985" w:rsidP="00E95985">
      <w:pPr>
        <w:rPr>
          <w:i/>
          <w:lang w:eastAsia="en-US"/>
        </w:rPr>
      </w:pPr>
    </w:p>
    <w:p w14:paraId="021D6403" w14:textId="77777777" w:rsidR="00E95985" w:rsidRDefault="00E95985" w:rsidP="00E95985">
      <w:pPr>
        <w:rPr>
          <w:i/>
          <w:lang w:eastAsia="en-US"/>
        </w:rPr>
      </w:pPr>
    </w:p>
    <w:p w14:paraId="3C92686F" w14:textId="77777777" w:rsidR="00E95985" w:rsidRDefault="00E95985" w:rsidP="00E95985">
      <w:pPr>
        <w:rPr>
          <w:i/>
          <w:lang w:eastAsia="en-US"/>
        </w:rPr>
      </w:pPr>
    </w:p>
    <w:p w14:paraId="57BD3DA5" w14:textId="77777777" w:rsidR="00E95985" w:rsidRPr="00E95985" w:rsidRDefault="00E95985" w:rsidP="00E95985">
      <w:pPr>
        <w:rPr>
          <w:i/>
          <w:lang w:eastAsia="en-US"/>
        </w:rPr>
      </w:pPr>
    </w:p>
    <w:p w14:paraId="11F2D330" w14:textId="77777777" w:rsidR="00677E88" w:rsidRPr="00EB77B7" w:rsidRDefault="00677E88" w:rsidP="00677E88">
      <w:pPr>
        <w:pStyle w:val="Rubrik2"/>
      </w:pPr>
      <w:bookmarkStart w:id="11" w:name="_Toc264487022"/>
      <w:r>
        <w:lastRenderedPageBreak/>
        <w:t>4</w:t>
      </w:r>
      <w:r>
        <w:tab/>
        <w:t>Miljö</w:t>
      </w:r>
      <w:bookmarkEnd w:id="11"/>
    </w:p>
    <w:p w14:paraId="2B9C8FA9" w14:textId="77777777" w:rsidR="00B44BF1" w:rsidRDefault="00B44BF1" w:rsidP="00B44BF1">
      <w:r>
        <w:t>Under kapitel 3.3 Säker Miljöhantering i huvuddokumentet beskrivs i stort vilka mil</w:t>
      </w:r>
      <w:r w:rsidR="00952035">
        <w:t>jörisker som kan förknippas med</w:t>
      </w:r>
      <w:r>
        <w:t xml:space="preserve"> hanteringen av reservkraft</w:t>
      </w:r>
      <w:r w:rsidR="00677E88">
        <w:t>system</w:t>
      </w:r>
      <w:r>
        <w:t>.</w:t>
      </w:r>
    </w:p>
    <w:p w14:paraId="30401B37" w14:textId="77777777" w:rsidR="00B44BF1" w:rsidRDefault="00677E88" w:rsidP="00B44BF1">
      <w:pPr>
        <w:pStyle w:val="Rubrik4"/>
      </w:pPr>
      <w:bookmarkStart w:id="12" w:name="_Toc264487023"/>
      <w:r>
        <w:t>4</w:t>
      </w:r>
      <w:r w:rsidR="00B44BF1">
        <w:t>.1</w:t>
      </w:r>
      <w:r w:rsidR="00B44BF1">
        <w:tab/>
        <w:t>Buller</w:t>
      </w:r>
      <w:bookmarkEnd w:id="12"/>
    </w:p>
    <w:p w14:paraId="2660D823" w14:textId="77777777" w:rsidR="00553AF9" w:rsidRDefault="00553AF9" w:rsidP="00B44BF1">
      <w:r>
        <w:t>R</w:t>
      </w:r>
      <w:r w:rsidR="00B44BF1">
        <w:t>eservkraftaggregat</w:t>
      </w:r>
      <w:r>
        <w:t xml:space="preserve"> i drift alstrar höga ljudnivåer. Ljudet fortplantas via avgassystem, kyl/ventilationssystem och genom konstruktioner som </w:t>
      </w:r>
      <w:r w:rsidR="004510B7">
        <w:t xml:space="preserve">bland annat </w:t>
      </w:r>
      <w:r>
        <w:t>stomljud.</w:t>
      </w:r>
    </w:p>
    <w:p w14:paraId="6C50714E" w14:textId="77777777" w:rsidR="00B44BF1" w:rsidRDefault="00952035" w:rsidP="00B44BF1">
      <w:r>
        <w:t>Ljudstyrkan</w:t>
      </w:r>
      <w:r w:rsidR="00B44BF1">
        <w:t xml:space="preserve"> i </w:t>
      </w:r>
      <w:r w:rsidR="00553AF9">
        <w:t>decibel (</w:t>
      </w:r>
      <w:r w:rsidR="00B44BF1">
        <w:t>dBA</w:t>
      </w:r>
      <w:r w:rsidR="00553AF9">
        <w:t>)</w:t>
      </w:r>
      <w:r>
        <w:t xml:space="preserve"> </w:t>
      </w:r>
      <w:r w:rsidR="00B44BF1">
        <w:t xml:space="preserve">mäts </w:t>
      </w:r>
      <w:r w:rsidR="004510B7">
        <w:t xml:space="preserve">för reservkraftsystem vanligtvis ca 7-10 m </w:t>
      </w:r>
      <w:r w:rsidR="00B44BF1">
        <w:t xml:space="preserve">från </w:t>
      </w:r>
      <w:r w:rsidR="00553AF9">
        <w:t>anläggningen</w:t>
      </w:r>
      <w:r w:rsidR="00B44BF1">
        <w:t xml:space="preserve"> i alla riktningar. Är ljudnivån över ca 70 dBA är </w:t>
      </w:r>
      <w:r w:rsidR="000E6CCA">
        <w:t>personalen</w:t>
      </w:r>
      <w:r w:rsidR="00B44BF1">
        <w:t xml:space="preserve"> tvungen att använda hörselkåpor </w:t>
      </w:r>
      <w:r w:rsidR="000E6CCA">
        <w:t>när de</w:t>
      </w:r>
      <w:r w:rsidR="00B44BF1">
        <w:t xml:space="preserve"> vistas i närheten av </w:t>
      </w:r>
      <w:r w:rsidR="00553AF9">
        <w:t>anläggningen</w:t>
      </w:r>
      <w:r w:rsidR="000E6CCA">
        <w:t xml:space="preserve">. Vid </w:t>
      </w:r>
      <w:r w:rsidR="00B44BF1">
        <w:t xml:space="preserve">ca 65 dBA går det att vara utan. </w:t>
      </w:r>
      <w:r w:rsidR="000E6CCA">
        <w:t>Minskas</w:t>
      </w:r>
      <w:r w:rsidR="00B44BF1">
        <w:t xml:space="preserve"> ljudnivån ca 3 dBA upplevs d</w:t>
      </w:r>
      <w:r>
        <w:t>et som en sänkning till hälften av</w:t>
      </w:r>
      <w:r w:rsidR="00B44BF1">
        <w:t xml:space="preserve"> ljudnivån.</w:t>
      </w:r>
    </w:p>
    <w:p w14:paraId="6517BF2F" w14:textId="77777777" w:rsidR="00B44BF1" w:rsidRDefault="00B44BF1" w:rsidP="00B44BF1">
      <w:r>
        <w:t xml:space="preserve">Det finns speciellt utrustade reservkraftaggregat som </w:t>
      </w:r>
      <w:r w:rsidR="0082131B" w:rsidRPr="0082131B">
        <w:t>bland annat</w:t>
      </w:r>
      <w:r w:rsidR="0082131B">
        <w:t xml:space="preserve"> </w:t>
      </w:r>
      <w:r>
        <w:t>används i filmindustrin</w:t>
      </w:r>
      <w:r w:rsidR="000E6CCA">
        <w:t xml:space="preserve">, dessa har ljudnivåer </w:t>
      </w:r>
      <w:r>
        <w:t xml:space="preserve">ner till ca </w:t>
      </w:r>
      <w:r w:rsidR="00F74D82">
        <w:t>55</w:t>
      </w:r>
      <w:r>
        <w:t xml:space="preserve"> dBA. </w:t>
      </w:r>
      <w:r w:rsidR="000E6CCA">
        <w:t>(</w:t>
      </w:r>
      <w:r>
        <w:t>Vanligt bakgrundsljud med lite vind och fågelsång ligger på ca 55 dBA.</w:t>
      </w:r>
      <w:r w:rsidR="000E6CCA">
        <w:t xml:space="preserve">) </w:t>
      </w:r>
      <w:r>
        <w:t>Om reservkraft</w:t>
      </w:r>
      <w:r w:rsidR="0082131B">
        <w:t>-</w:t>
      </w:r>
      <w:r w:rsidR="00553AF9">
        <w:t>anläggningen</w:t>
      </w:r>
      <w:r>
        <w:t xml:space="preserve"> </w:t>
      </w:r>
      <w:r w:rsidR="00553AF9">
        <w:t>är placerad</w:t>
      </w:r>
      <w:r w:rsidR="000E6CCA">
        <w:t xml:space="preserve"> inom tätbebyggt område</w:t>
      </w:r>
      <w:r>
        <w:t xml:space="preserve"> rekommenderas att ljudnivån </w:t>
      </w:r>
      <w:r w:rsidR="004510B7">
        <w:t xml:space="preserve">kravställs till </w:t>
      </w:r>
      <w:r w:rsidR="00952035">
        <w:t xml:space="preserve">maximalt </w:t>
      </w:r>
      <w:r>
        <w:t>65 dBA på 7 meter</w:t>
      </w:r>
      <w:r w:rsidR="00952035">
        <w:t>s avstånd</w:t>
      </w:r>
      <w:r>
        <w:t>.</w:t>
      </w:r>
      <w:r w:rsidR="000E6CCA">
        <w:t xml:space="preserve"> </w:t>
      </w:r>
      <w:r>
        <w:t xml:space="preserve">Det kan även förekomma lokala ljudkrav som måste följas. </w:t>
      </w:r>
    </w:p>
    <w:p w14:paraId="5B0E6608" w14:textId="77777777" w:rsidR="00B44BF1" w:rsidRDefault="009305D6" w:rsidP="00B44BF1">
      <w:pPr>
        <w:pStyle w:val="Rubrik4"/>
      </w:pPr>
      <w:bookmarkStart w:id="13" w:name="_Toc264487024"/>
      <w:r>
        <w:t>4</w:t>
      </w:r>
      <w:r w:rsidR="00B44BF1">
        <w:t>.2</w:t>
      </w:r>
      <w:r w:rsidR="00B44BF1">
        <w:tab/>
        <w:t>Avgaser</w:t>
      </w:r>
      <w:bookmarkEnd w:id="13"/>
    </w:p>
    <w:p w14:paraId="526D39B1" w14:textId="77777777" w:rsidR="00A327D5" w:rsidRDefault="003A0AA0" w:rsidP="00A327D5">
      <w:r>
        <w:t xml:space="preserve">Moderna dieselmotorer </w:t>
      </w:r>
      <w:r w:rsidR="004B47B8" w:rsidRPr="004B47B8">
        <w:t>inom aktuellt effektområde uppfyller avgasnormer</w:t>
      </w:r>
      <w:r w:rsidR="004B47B8">
        <w:t xml:space="preserve"> </w:t>
      </w:r>
      <w:r w:rsidRPr="003A0AA0">
        <w:t>enligt EU Stage IIIA.</w:t>
      </w:r>
      <w:r>
        <w:t xml:space="preserve"> För att få ytterligare avgasrening kan avgassystemet förses med olika typer av katalysatorer.</w:t>
      </w:r>
      <w:r w:rsidR="000E6CCA">
        <w:t xml:space="preserve"> </w:t>
      </w:r>
      <w:r w:rsidR="000E4340">
        <w:t xml:space="preserve">Ställs höga krav på avgasrening </w:t>
      </w:r>
      <w:r w:rsidR="00A327D5">
        <w:t xml:space="preserve">rekommenderas </w:t>
      </w:r>
      <w:r w:rsidR="000E4340">
        <w:t>att en kontroll av</w:t>
      </w:r>
      <w:r w:rsidR="00A327D5">
        <w:t xml:space="preserve"> önskad reningseffekt görs innan inköp och montage.</w:t>
      </w:r>
    </w:p>
    <w:p w14:paraId="434B0DA6" w14:textId="77777777" w:rsidR="00B44BF1" w:rsidRDefault="003A0AA0" w:rsidP="00B44BF1">
      <w:pPr>
        <w:pStyle w:val="Rubrik4"/>
      </w:pPr>
      <w:bookmarkStart w:id="14" w:name="_Toc264487025"/>
      <w:r>
        <w:t>4</w:t>
      </w:r>
      <w:r w:rsidR="00B44BF1">
        <w:t>.3</w:t>
      </w:r>
      <w:r w:rsidR="00B44BF1">
        <w:tab/>
        <w:t>Bränsle</w:t>
      </w:r>
      <w:bookmarkEnd w:id="14"/>
    </w:p>
    <w:p w14:paraId="315764AF" w14:textId="77777777" w:rsidR="00B44BF1" w:rsidRDefault="004B47B8" w:rsidP="00B44BF1">
      <w:r w:rsidRPr="004B47B8">
        <w:t>Invallning av bränsletankarnas bränslemängd ska utföras så att man följer Naturvårdsverkets föreskrift</w:t>
      </w:r>
      <w:r>
        <w:t xml:space="preserve"> </w:t>
      </w:r>
      <w:r w:rsidR="00B44BF1">
        <w:t>samt föreskrifter från lokala miljö- och hälsoskyddsnämnden.</w:t>
      </w:r>
    </w:p>
    <w:p w14:paraId="00BE5D14" w14:textId="77777777" w:rsidR="00C50163" w:rsidRDefault="00C50163" w:rsidP="00C50163">
      <w:r>
        <w:t xml:space="preserve">Det finns ett antal olika </w:t>
      </w:r>
      <w:r w:rsidR="00F74D82">
        <w:t>typer av dieselbränsle</w:t>
      </w:r>
      <w:r w:rsidR="004E6EF6">
        <w:t>n</w:t>
      </w:r>
      <w:r w:rsidR="00F74D82">
        <w:t xml:space="preserve">. </w:t>
      </w:r>
      <w:r>
        <w:t>Motorerna utvecklas och tillsamman</w:t>
      </w:r>
      <w:r w:rsidR="00F74D82">
        <w:t>s</w:t>
      </w:r>
      <w:r>
        <w:t xml:space="preserve"> med rätt br</w:t>
      </w:r>
      <w:r w:rsidR="000E4340">
        <w:t>änsle</w:t>
      </w:r>
      <w:r w:rsidR="00F74D82">
        <w:t xml:space="preserve"> </w:t>
      </w:r>
      <w:r w:rsidR="004E6EF6">
        <w:t>kan</w:t>
      </w:r>
      <w:r w:rsidR="00F74D82">
        <w:t xml:space="preserve"> </w:t>
      </w:r>
      <w:r w:rsidR="004B47B8" w:rsidRPr="004B47B8">
        <w:t>emissionsvärdena</w:t>
      </w:r>
      <w:r w:rsidR="004E6EF6">
        <w:t xml:space="preserve"> sänkas</w:t>
      </w:r>
      <w:r>
        <w:t xml:space="preserve">. </w:t>
      </w:r>
      <w:r w:rsidR="00F74D82">
        <w:t>Vanligt dieselbränsle</w:t>
      </w:r>
      <w:r>
        <w:t xml:space="preserve"> har redan idag en inblandning av FAME i miljöklass 1 (MK1). </w:t>
      </w:r>
      <w:r w:rsidR="00F74D82">
        <w:t>Det</w:t>
      </w:r>
      <w:r w:rsidR="000E4340">
        <w:t>ta</w:t>
      </w:r>
      <w:r w:rsidR="00F74D82">
        <w:t xml:space="preserve"> bidrar till l</w:t>
      </w:r>
      <w:r>
        <w:t>åga emission</w:t>
      </w:r>
      <w:r w:rsidR="00F74D82">
        <w:t>s</w:t>
      </w:r>
      <w:r>
        <w:t>värden</w:t>
      </w:r>
      <w:r w:rsidR="0079040A">
        <w:t>,</w:t>
      </w:r>
      <w:r>
        <w:t xml:space="preserve"> men också en begränsad lagringstid</w:t>
      </w:r>
      <w:r w:rsidR="00325EA8">
        <w:t>. F</w:t>
      </w:r>
      <w:r w:rsidR="00F74D82">
        <w:t>ör denna typ av diesel</w:t>
      </w:r>
      <w:r>
        <w:t xml:space="preserve"> </w:t>
      </w:r>
      <w:r w:rsidR="00325EA8">
        <w:t xml:space="preserve">begränsas lagringstiden </w:t>
      </w:r>
      <w:r w:rsidR="003003F1">
        <w:t>till cirka</w:t>
      </w:r>
      <w:r>
        <w:t xml:space="preserve"> 12 månader. </w:t>
      </w:r>
    </w:p>
    <w:p w14:paraId="22057107" w14:textId="77777777" w:rsidR="00C50163" w:rsidRDefault="00F74D82" w:rsidP="00C50163">
      <w:r>
        <w:t xml:space="preserve">Omsättningen av </w:t>
      </w:r>
      <w:r w:rsidR="000E4340">
        <w:t xml:space="preserve">bränsle i bränsletankar </w:t>
      </w:r>
      <w:r>
        <w:t>för reservkraftaggregat</w:t>
      </w:r>
      <w:r w:rsidR="00325EA8">
        <w:t xml:space="preserve"> är vanligtvis inte så stor</w:t>
      </w:r>
      <w:r>
        <w:t xml:space="preserve">. Det finns också höga krav på tillförlitliga starter. </w:t>
      </w:r>
      <w:r w:rsidR="00C50163">
        <w:t xml:space="preserve">Därför </w:t>
      </w:r>
      <w:r w:rsidR="00325EA8">
        <w:t>är rekommendationen att använda</w:t>
      </w:r>
      <w:r w:rsidR="00C50163">
        <w:t xml:space="preserve"> MK1 utan tillsatser. Bränslet </w:t>
      </w:r>
      <w:r w:rsidR="00325EA8">
        <w:t xml:space="preserve">ska naturligtvis </w:t>
      </w:r>
      <w:r>
        <w:t xml:space="preserve">även </w:t>
      </w:r>
      <w:r w:rsidR="00C50163">
        <w:t>vara rekommenderat av motortillverkaren.</w:t>
      </w:r>
    </w:p>
    <w:p w14:paraId="45CDEC31" w14:textId="77777777" w:rsidR="002025C1" w:rsidRPr="006216EC" w:rsidRDefault="00C82758" w:rsidP="00C82758">
      <w:r>
        <w:t>Som ett alternativ till MK1 finns idag goda erfarenheter av miljövänliga bränslen med syntetisk teknisk vitolja eller paraffinolja, vilka har positiva egenskaper för arbetsmiljön och för miljöer som av någon anledning är extra känsliga. Drivmedlet är fritt från svavel och andra föroreningar, med andra ord är avgaserna renare än avgaser från konventionell dieselolja. Detta har visats i försök som genomförts av bland andra Chalmers Tekniska Högskola, Svensk Maskinprovning</w:t>
      </w:r>
      <w:r w:rsidR="00C50A74">
        <w:t xml:space="preserve"> </w:t>
      </w:r>
      <w:r w:rsidR="00C50A74" w:rsidRPr="00C50A74">
        <w:t>och motortillverkare</w:t>
      </w:r>
      <w:r w:rsidR="002025C1" w:rsidRPr="006216EC">
        <w:t>.</w:t>
      </w:r>
    </w:p>
    <w:p w14:paraId="07EAE032" w14:textId="77777777" w:rsidR="002025C1" w:rsidRPr="006216EC" w:rsidRDefault="002025C1" w:rsidP="002025C1">
      <w:r w:rsidRPr="006216EC">
        <w:t xml:space="preserve">Åtgärder för att förebygga bränslestölder från reservkraftaggregaten är viktigt att kravställa i den tekniska beskrivningen. Det är i regel </w:t>
      </w:r>
      <w:r w:rsidR="000E4340">
        <w:t xml:space="preserve">mobila reservkraftaggregat </w:t>
      </w:r>
      <w:r w:rsidRPr="006216EC">
        <w:t xml:space="preserve">eller andra mindre </w:t>
      </w:r>
      <w:r w:rsidR="006216EC" w:rsidRPr="006216EC">
        <w:t xml:space="preserve">aggregat </w:t>
      </w:r>
      <w:r w:rsidR="00B017C7">
        <w:t xml:space="preserve">som är </w:t>
      </w:r>
      <w:r w:rsidRPr="006216EC">
        <w:t>placerad</w:t>
      </w:r>
      <w:r w:rsidR="00B017C7">
        <w:t>e</w:t>
      </w:r>
      <w:r w:rsidRPr="006216EC">
        <w:t xml:space="preserve"> utomhus som blir utsatta.</w:t>
      </w:r>
      <w:r w:rsidR="006216EC" w:rsidRPr="006216EC">
        <w:t xml:space="preserve"> </w:t>
      </w:r>
      <w:r w:rsidR="000E4340">
        <w:t xml:space="preserve">Exempel på </w:t>
      </w:r>
      <w:r w:rsidR="006216EC" w:rsidRPr="006216EC">
        <w:t>skyddsåtgärder</w:t>
      </w:r>
      <w:r w:rsidRPr="006216EC">
        <w:t xml:space="preserve"> är olika typer av lar</w:t>
      </w:r>
      <w:r w:rsidR="00B017C7">
        <w:t xml:space="preserve">m eller åtgärder som </w:t>
      </w:r>
      <w:r w:rsidRPr="006216EC">
        <w:t>fö</w:t>
      </w:r>
      <w:r w:rsidR="000E4340">
        <w:t>rsvårar åtkomsten av bränslet</w:t>
      </w:r>
      <w:r w:rsidR="00B017C7">
        <w:t>,</w:t>
      </w:r>
      <w:r w:rsidR="000E4340">
        <w:t xml:space="preserve"> </w:t>
      </w:r>
      <w:r w:rsidR="004909C3">
        <w:t>till exempel</w:t>
      </w:r>
      <w:r w:rsidRPr="006216EC">
        <w:t xml:space="preserve"> bräns</w:t>
      </w:r>
      <w:r w:rsidR="00C92102">
        <w:t>letankens placering och material</w:t>
      </w:r>
      <w:r w:rsidR="000E4340">
        <w:t>.</w:t>
      </w:r>
    </w:p>
    <w:p w14:paraId="58A7856D" w14:textId="77777777" w:rsidR="00B44BF1" w:rsidRPr="003A0AA0" w:rsidRDefault="003A0AA0" w:rsidP="003A0AA0">
      <w:pPr>
        <w:pStyle w:val="Rubrik4"/>
      </w:pPr>
      <w:bookmarkStart w:id="15" w:name="_Toc264487026"/>
      <w:r>
        <w:lastRenderedPageBreak/>
        <w:t>4.4</w:t>
      </w:r>
      <w:r w:rsidR="00B44BF1" w:rsidRPr="003A0AA0">
        <w:tab/>
      </w:r>
      <w:r>
        <w:t>Elmiljö</w:t>
      </w:r>
      <w:bookmarkEnd w:id="15"/>
    </w:p>
    <w:p w14:paraId="2DB68755" w14:textId="77777777" w:rsidR="000E4340" w:rsidRDefault="00B44BF1" w:rsidP="00594A92">
      <w:r>
        <w:t>Lagen (1992:1512) om elektromagnetisk kompatibilitet (EMC-lagen) ställer krav på egenskaper hos eller användning</w:t>
      </w:r>
      <w:r w:rsidR="003907D4">
        <w:t xml:space="preserve"> av utrustning för att den ska</w:t>
      </w:r>
      <w:r>
        <w:t xml:space="preserve"> fungera tillfredsställande i sin elektromagnetiska omgivning</w:t>
      </w:r>
      <w:r w:rsidR="00E14785">
        <w:t>,</w:t>
      </w:r>
      <w:r>
        <w:t xml:space="preserve"> utan att orsaka oacceptabla elektromagnetiska störningar för annan utrustning</w:t>
      </w:r>
      <w:r w:rsidR="000E4340">
        <w:t>.</w:t>
      </w:r>
      <w:r w:rsidR="00E14785">
        <w:t xml:space="preserve"> </w:t>
      </w:r>
      <w:r w:rsidR="000E4340" w:rsidRPr="000E4340">
        <w:t>Föreskriften ELSÄK-FS 2007:1 innehåller skyddskrav, krav på dokumentation, EG-försäkran om överensstämmelse, särskilda k</w:t>
      </w:r>
      <w:r w:rsidR="003003F1">
        <w:t>rav för fasta installationer och så vidare</w:t>
      </w:r>
      <w:r w:rsidR="000E4340" w:rsidRPr="000E4340">
        <w:t>.</w:t>
      </w:r>
    </w:p>
    <w:p w14:paraId="4E728E76" w14:textId="77777777" w:rsidR="00B44BF1" w:rsidRDefault="000E4340" w:rsidP="00594A92">
      <w:r>
        <w:t>T</w:t>
      </w:r>
      <w:r w:rsidR="00594A92">
        <w:t>yp</w:t>
      </w:r>
      <w:r>
        <w:t>en</w:t>
      </w:r>
      <w:r w:rsidR="00594A92">
        <w:t xml:space="preserve"> av anläggning som reserv</w:t>
      </w:r>
      <w:r>
        <w:t>kraftaggregatet ska försörja</w:t>
      </w:r>
      <w:r w:rsidR="00E14785">
        <w:t>,</w:t>
      </w:r>
      <w:r>
        <w:t xml:space="preserve"> samt</w:t>
      </w:r>
      <w:r w:rsidR="00594A92">
        <w:t xml:space="preserve"> vilken utrustning som finns ansluten till den eller i närheten</w:t>
      </w:r>
      <w:r>
        <w:t>,</w:t>
      </w:r>
      <w:r w:rsidR="00594A92">
        <w:t xml:space="preserve"> </w:t>
      </w:r>
      <w:r>
        <w:t xml:space="preserve">avgör </w:t>
      </w:r>
      <w:r w:rsidR="00594A92">
        <w:t xml:space="preserve">om man är tvungen att sätta in filter för att klara olika störningsklasser. Det finns olika normer som används för att kravställa </w:t>
      </w:r>
      <w:r w:rsidR="00FA59D1" w:rsidRPr="00FA59D1">
        <w:t>avstörningnivåer, till exempel</w:t>
      </w:r>
      <w:r w:rsidR="00FA59D1">
        <w:t xml:space="preserve"> </w:t>
      </w:r>
      <w:r w:rsidR="00C92102">
        <w:t>militära, ISO 8528-3.</w:t>
      </w:r>
      <w:r w:rsidR="00594A92">
        <w:t xml:space="preserve"> I de flesta fall används den tyska normen VDE 875 klass N för radioavstörning av generatorn.</w:t>
      </w:r>
    </w:p>
    <w:p w14:paraId="1BD022C1" w14:textId="77777777" w:rsidR="00594A92" w:rsidRDefault="00594A92" w:rsidP="00594A92">
      <w:r>
        <w:t>Reservkraftsystemets kopplingar mot ordinarie elnät kan med fördel förses med överspänningsskydd som skydd mot bland annat åska.</w:t>
      </w:r>
    </w:p>
    <w:p w14:paraId="1AD21072" w14:textId="77777777" w:rsidR="00594A92" w:rsidRDefault="00EB18CB" w:rsidP="00594A92">
      <w:pPr>
        <w:pStyle w:val="Rubrik2"/>
      </w:pPr>
      <w:bookmarkStart w:id="16" w:name="_Toc264487027"/>
      <w:r>
        <w:t>5</w:t>
      </w:r>
      <w:r w:rsidR="00594A92">
        <w:tab/>
        <w:t xml:space="preserve">Olika typer av </w:t>
      </w:r>
      <w:r w:rsidR="00442CEC" w:rsidRPr="006216EC">
        <w:t>Reservkraft</w:t>
      </w:r>
      <w:r w:rsidR="00594A92" w:rsidRPr="00594A92">
        <w:t>AGGREGAT</w:t>
      </w:r>
      <w:bookmarkEnd w:id="16"/>
    </w:p>
    <w:p w14:paraId="07CDA016" w14:textId="77777777" w:rsidR="00F0350D" w:rsidRDefault="00EB18CB" w:rsidP="00F0350D">
      <w:pPr>
        <w:pStyle w:val="Rubrik3"/>
      </w:pPr>
      <w:bookmarkStart w:id="17" w:name="_Toc264487028"/>
      <w:r>
        <w:t>5</w:t>
      </w:r>
      <w:r w:rsidR="00F0350D">
        <w:t>.1</w:t>
      </w:r>
      <w:r w:rsidR="00F0350D">
        <w:tab/>
        <w:t>Stationärt utförande</w:t>
      </w:r>
      <w:bookmarkEnd w:id="17"/>
    </w:p>
    <w:p w14:paraId="76832815" w14:textId="77777777" w:rsidR="00B82836" w:rsidRDefault="00B82836" w:rsidP="00B82836">
      <w:pPr>
        <w:rPr>
          <w:lang w:eastAsia="en-US"/>
        </w:rPr>
      </w:pPr>
      <w:r>
        <w:rPr>
          <w:lang w:eastAsia="en-US"/>
        </w:rPr>
        <w:t>Stationära reservkraftsystem startar och levererar spänning till anläggningen normalt inom ca 15 sekunder</w:t>
      </w:r>
      <w:r w:rsidR="001E454B">
        <w:rPr>
          <w:lang w:eastAsia="en-US"/>
        </w:rPr>
        <w:t xml:space="preserve"> vid elavbrott i den ordinarie elförsörjningen</w:t>
      </w:r>
      <w:r w:rsidR="00ED1EF2">
        <w:rPr>
          <w:lang w:eastAsia="en-US"/>
        </w:rPr>
        <w:t>.</w:t>
      </w:r>
      <w:r w:rsidR="00EE5546">
        <w:rPr>
          <w:lang w:eastAsia="en-US"/>
        </w:rPr>
        <w:t xml:space="preserve"> </w:t>
      </w:r>
      <w:r w:rsidR="00ED1EF2">
        <w:rPr>
          <w:lang w:eastAsia="en-US"/>
        </w:rPr>
        <w:t xml:space="preserve">Stationära reservkraftaggregat utförs vanligtvis i </w:t>
      </w:r>
      <w:r w:rsidR="00EE5546">
        <w:rPr>
          <w:lang w:eastAsia="en-US"/>
        </w:rPr>
        <w:t>kategori 3 eller 4 för att möjliggöra avbrottsfria övergångar mellan ordinarie nätmatning och re</w:t>
      </w:r>
      <w:r w:rsidR="00617753">
        <w:rPr>
          <w:lang w:eastAsia="en-US"/>
        </w:rPr>
        <w:t>servkraft</w:t>
      </w:r>
      <w:r w:rsidR="00ED1EF2">
        <w:rPr>
          <w:lang w:eastAsia="en-US"/>
        </w:rPr>
        <w:t xml:space="preserve"> vid vissa provkörningar</w:t>
      </w:r>
      <w:r w:rsidR="00617753">
        <w:rPr>
          <w:lang w:eastAsia="en-US"/>
        </w:rPr>
        <w:t>.</w:t>
      </w:r>
      <w:r w:rsidR="00EE5546">
        <w:rPr>
          <w:lang w:eastAsia="en-US"/>
        </w:rPr>
        <w:t xml:space="preserve"> </w:t>
      </w:r>
      <w:r>
        <w:rPr>
          <w:lang w:eastAsia="en-US"/>
        </w:rPr>
        <w:t>Provkörningar efter installation utförs normalt direkt mot aktuell anläggning</w:t>
      </w:r>
      <w:r w:rsidR="00B439F6">
        <w:rPr>
          <w:lang w:eastAsia="en-US"/>
        </w:rPr>
        <w:t>.</w:t>
      </w:r>
    </w:p>
    <w:p w14:paraId="20A5A165" w14:textId="77777777" w:rsidR="00673413" w:rsidRPr="00B82836" w:rsidRDefault="00673413" w:rsidP="00B82836">
      <w:pPr>
        <w:rPr>
          <w:lang w:eastAsia="en-US"/>
        </w:rPr>
      </w:pPr>
      <w:r>
        <w:rPr>
          <w:lang w:eastAsia="en-US"/>
        </w:rPr>
        <w:t xml:space="preserve">Stationära reservkraftaggregat placeras </w:t>
      </w:r>
      <w:r w:rsidR="006F78D9">
        <w:rPr>
          <w:lang w:eastAsia="en-US"/>
        </w:rPr>
        <w:t>normalt i speciella reservkraft</w:t>
      </w:r>
      <w:r>
        <w:rPr>
          <w:lang w:eastAsia="en-US"/>
        </w:rPr>
        <w:t>rum i</w:t>
      </w:r>
      <w:r w:rsidR="00247E72">
        <w:rPr>
          <w:lang w:eastAsia="en-US"/>
        </w:rPr>
        <w:t>,</w:t>
      </w:r>
      <w:r>
        <w:rPr>
          <w:lang w:eastAsia="en-US"/>
        </w:rPr>
        <w:t xml:space="preserve"> eller i anslutning till</w:t>
      </w:r>
      <w:r w:rsidR="00FA59D1">
        <w:rPr>
          <w:lang w:eastAsia="en-US"/>
        </w:rPr>
        <w:t>,</w:t>
      </w:r>
      <w:r>
        <w:rPr>
          <w:lang w:eastAsia="en-US"/>
        </w:rPr>
        <w:t xml:space="preserve"> aktuell fastighet. Stationära reservkraftaggregat kan också utgöras av en </w:t>
      </w:r>
      <w:r w:rsidR="002C1D5C" w:rsidRPr="002C1D5C">
        <w:rPr>
          <w:lang w:eastAsia="en-US"/>
        </w:rPr>
        <w:t>färdigisolerad</w:t>
      </w:r>
      <w:r w:rsidR="002C1D5C">
        <w:rPr>
          <w:lang w:eastAsia="en-US"/>
        </w:rPr>
        <w:t xml:space="preserve"> </w:t>
      </w:r>
      <w:r w:rsidR="00D67F8F">
        <w:rPr>
          <w:lang w:eastAsia="en-US"/>
        </w:rPr>
        <w:t>reservkraft</w:t>
      </w:r>
      <w:r>
        <w:rPr>
          <w:lang w:eastAsia="en-US"/>
        </w:rPr>
        <w:t>container som leverer</w:t>
      </w:r>
      <w:r w:rsidR="00F74D82">
        <w:rPr>
          <w:lang w:eastAsia="en-US"/>
        </w:rPr>
        <w:t>a</w:t>
      </w:r>
      <w:r>
        <w:rPr>
          <w:lang w:eastAsia="en-US"/>
        </w:rPr>
        <w:t xml:space="preserve">s </w:t>
      </w:r>
      <w:r w:rsidR="00C96A0F">
        <w:rPr>
          <w:lang w:eastAsia="en-US"/>
        </w:rPr>
        <w:t>komplett med ingående delsystem</w:t>
      </w:r>
      <w:r w:rsidR="00C96A0F" w:rsidRPr="00C96A0F">
        <w:rPr>
          <w:lang w:eastAsia="en-US"/>
        </w:rPr>
        <w:t>, till exempel</w:t>
      </w:r>
      <w:r w:rsidR="00C96A0F">
        <w:rPr>
          <w:lang w:eastAsia="en-US"/>
        </w:rPr>
        <w:t xml:space="preserve"> </w:t>
      </w:r>
      <w:r>
        <w:rPr>
          <w:lang w:eastAsia="en-US"/>
        </w:rPr>
        <w:t>ventilation/kylutrustn</w:t>
      </w:r>
      <w:r w:rsidR="00C92102">
        <w:rPr>
          <w:lang w:eastAsia="en-US"/>
        </w:rPr>
        <w:t>ing, bränsleförråd och avgassystem</w:t>
      </w:r>
      <w:r>
        <w:rPr>
          <w:lang w:eastAsia="en-US"/>
        </w:rPr>
        <w:t xml:space="preserve">. </w:t>
      </w:r>
      <w:r w:rsidR="00D67F8F" w:rsidRPr="00D67F8F">
        <w:rPr>
          <w:lang w:eastAsia="en-US"/>
        </w:rPr>
        <w:t>Reservkraftcontainern</w:t>
      </w:r>
      <w:r>
        <w:rPr>
          <w:lang w:eastAsia="en-US"/>
        </w:rPr>
        <w:t xml:space="preserve"> placeras i anslutning till fastigheten. </w:t>
      </w:r>
      <w:r w:rsidR="0023152F">
        <w:rPr>
          <w:lang w:eastAsia="en-US"/>
        </w:rPr>
        <w:t xml:space="preserve">Se text under </w:t>
      </w:r>
      <w:r w:rsidR="003003F1">
        <w:rPr>
          <w:lang w:eastAsia="en-US"/>
        </w:rPr>
        <w:t xml:space="preserve">kapitel </w:t>
      </w:r>
      <w:r w:rsidR="006216EC">
        <w:rPr>
          <w:lang w:eastAsia="en-US"/>
        </w:rPr>
        <w:t>5</w:t>
      </w:r>
      <w:r w:rsidR="0095167E">
        <w:rPr>
          <w:lang w:eastAsia="en-US"/>
        </w:rPr>
        <w:t>.2.</w:t>
      </w:r>
      <w:r w:rsidR="006216EC">
        <w:rPr>
          <w:lang w:eastAsia="en-US"/>
        </w:rPr>
        <w:t>2</w:t>
      </w:r>
      <w:r w:rsidR="00C96A0F">
        <w:rPr>
          <w:lang w:eastAsia="en-US"/>
        </w:rPr>
        <w:t>.</w:t>
      </w:r>
    </w:p>
    <w:p w14:paraId="0D2D6B99" w14:textId="19376DA5" w:rsidR="001E454B" w:rsidRPr="001F37EF" w:rsidRDefault="008801BA" w:rsidP="001F37EF">
      <w:pPr>
        <w:pStyle w:val="Brdtextitabell"/>
        <w:rPr>
          <w:b/>
        </w:rPr>
      </w:pPr>
      <w:r>
        <w:rPr>
          <w:noProof/>
        </w:rPr>
        <mc:AlternateContent>
          <mc:Choice Requires="wps">
            <w:drawing>
              <wp:anchor distT="0" distB="0" distL="114300" distR="114300" simplePos="0" relativeHeight="251659264" behindDoc="0" locked="0" layoutInCell="1" allowOverlap="1" wp14:anchorId="36494AAF" wp14:editId="02DAA6A3">
                <wp:simplePos x="0" y="0"/>
                <wp:positionH relativeFrom="column">
                  <wp:posOffset>-29845</wp:posOffset>
                </wp:positionH>
                <wp:positionV relativeFrom="paragraph">
                  <wp:posOffset>1003300</wp:posOffset>
                </wp:positionV>
                <wp:extent cx="5371465" cy="2286000"/>
                <wp:effectExtent l="0" t="0" r="0" b="0"/>
                <wp:wrapTight wrapText="bothSides">
                  <wp:wrapPolygon edited="0">
                    <wp:start x="0" y="0"/>
                    <wp:lineTo x="0" y="21420"/>
                    <wp:lineTo x="21526" y="21420"/>
                    <wp:lineTo x="21526" y="0"/>
                    <wp:lineTo x="0" y="0"/>
                  </wp:wrapPolygon>
                </wp:wrapTight>
                <wp:docPr id="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1465" cy="2286000"/>
                        </a:xfrm>
                        <a:prstGeom prst="rect">
                          <a:avLst/>
                        </a:prstGeom>
                        <a:solidFill>
                          <a:srgbClr val="EBECE4"/>
                        </a:solidFill>
                        <a:ln>
                          <a:noFill/>
                        </a:ln>
                        <a:extLst>
                          <a:ext uri="{91240B29-F687-4f45-9708-019B960494DF}"/>
                        </a:extLst>
                      </wps:spPr>
                      <wps:txbx>
                        <w:txbxContent>
                          <w:p w14:paraId="077B3F6D" w14:textId="77777777" w:rsidR="00AE3AF7" w:rsidRDefault="00AE3AF7" w:rsidP="00E21B13">
                            <w:pPr>
                              <w:pStyle w:val="Rubrik3-niv"/>
                            </w:pPr>
                            <w:r>
                              <w:t>Exempel på faktorer vid planering av reservkraftrum</w:t>
                            </w:r>
                          </w:p>
                          <w:p w14:paraId="1E3CFDE9" w14:textId="77777777" w:rsidR="00AE3AF7" w:rsidRPr="001E454B" w:rsidRDefault="00AE3AF7" w:rsidP="000F2262">
                            <w:pPr>
                              <w:pStyle w:val="Listaibrdtext"/>
                            </w:pPr>
                            <w:r>
                              <w:t xml:space="preserve">Golvet </w:t>
                            </w:r>
                            <w:r w:rsidRPr="001E454B">
                              <w:t>ska tåla aggregatets tyngd</w:t>
                            </w:r>
                            <w:r>
                              <w:t>.</w:t>
                            </w:r>
                          </w:p>
                          <w:p w14:paraId="24E587CC" w14:textId="77777777" w:rsidR="00AE3AF7" w:rsidRPr="001E454B" w:rsidRDefault="00AE3AF7" w:rsidP="000F2262">
                            <w:pPr>
                              <w:pStyle w:val="Listaibrdtext"/>
                            </w:pPr>
                            <w:r w:rsidRPr="00DD27F9">
                              <w:t>Reservkraftrummet med dörrar ska vara brandklassade</w:t>
                            </w:r>
                            <w:r>
                              <w:t>.</w:t>
                            </w:r>
                          </w:p>
                          <w:p w14:paraId="149760C6" w14:textId="77777777" w:rsidR="00AE3AF7" w:rsidRPr="001E454B" w:rsidRDefault="00AE3AF7" w:rsidP="000F2262">
                            <w:pPr>
                              <w:pStyle w:val="Listaibrdtext"/>
                            </w:pPr>
                            <w:r>
                              <w:t xml:space="preserve">Dörrar </w:t>
                            </w:r>
                            <w:r w:rsidRPr="001E454B">
                              <w:t xml:space="preserve">ska vara utåtgående och </w:t>
                            </w:r>
                            <w:r w:rsidRPr="00634571">
                              <w:t>försedda</w:t>
                            </w:r>
                            <w:r w:rsidRPr="001E454B">
                              <w:t xml:space="preserve"> med panikregel</w:t>
                            </w:r>
                            <w:r>
                              <w:t>.</w:t>
                            </w:r>
                          </w:p>
                          <w:p w14:paraId="0E68403C" w14:textId="77777777" w:rsidR="00AE3AF7" w:rsidRPr="001E454B" w:rsidRDefault="00AE3AF7" w:rsidP="000F2262">
                            <w:pPr>
                              <w:pStyle w:val="Listaibrdtext"/>
                            </w:pPr>
                            <w:r>
                              <w:t xml:space="preserve">I reservkraftrummet </w:t>
                            </w:r>
                            <w:r w:rsidRPr="00634571">
                              <w:t>ska finnas nödljus, brandsläckare</w:t>
                            </w:r>
                            <w:r>
                              <w:t>, nödstopp och bränsleinvallning.</w:t>
                            </w:r>
                          </w:p>
                          <w:p w14:paraId="5074E908" w14:textId="77777777" w:rsidR="00AE3AF7" w:rsidRPr="001E454B" w:rsidRDefault="00AE3AF7" w:rsidP="000F2262">
                            <w:pPr>
                              <w:pStyle w:val="Listaibrdtext"/>
                            </w:pPr>
                            <w:r>
                              <w:t xml:space="preserve">Reservkraftrummet ska planeras </w:t>
                            </w:r>
                            <w:r w:rsidRPr="00634571">
                              <w:t xml:space="preserve">så att risken för bränslestölder och </w:t>
                            </w:r>
                            <w:r w:rsidRPr="00DD27F9">
                              <w:t>sabotage minimeras</w:t>
                            </w:r>
                            <w:r>
                              <w:t xml:space="preserve">. </w:t>
                            </w:r>
                          </w:p>
                          <w:p w14:paraId="301CAA54" w14:textId="77777777" w:rsidR="00AE3AF7" w:rsidRPr="001E454B" w:rsidRDefault="00AE3AF7" w:rsidP="000F2262">
                            <w:pPr>
                              <w:pStyle w:val="Listaibrdtext"/>
                            </w:pPr>
                            <w:r w:rsidRPr="007B1F84">
                              <w:t>Reservkraftaggregatet</w:t>
                            </w:r>
                            <w:r>
                              <w:t xml:space="preserve"> ska vara försett med e</w:t>
                            </w:r>
                            <w:r w:rsidRPr="001E454B">
                              <w:t>ffektiv avvib</w:t>
                            </w:r>
                            <w:r>
                              <w:t>rering för att undvika stomljud.</w:t>
                            </w:r>
                          </w:p>
                          <w:p w14:paraId="56BF2ADC" w14:textId="77777777" w:rsidR="00AE3AF7" w:rsidRPr="001E454B" w:rsidRDefault="00AE3AF7" w:rsidP="000F2262">
                            <w:pPr>
                              <w:pStyle w:val="Listaibrdtext"/>
                            </w:pPr>
                            <w:r w:rsidRPr="001E454B">
                              <w:t xml:space="preserve">Ljudabsorbenter </w:t>
                            </w:r>
                            <w:r>
                              <w:t xml:space="preserve">ska finnas </w:t>
                            </w:r>
                            <w:r w:rsidRPr="001E454B">
                              <w:t>på väggar och i tak</w:t>
                            </w:r>
                            <w:r>
                              <w:t xml:space="preserve"> om detta krävs för intilliggande verksamheter.</w:t>
                            </w:r>
                          </w:p>
                          <w:p w14:paraId="7EDC2BA9" w14:textId="77777777" w:rsidR="00AE3AF7" w:rsidRDefault="00AE3AF7" w:rsidP="000F2262">
                            <w:pPr>
                              <w:pStyle w:val="Listaibrdtext"/>
                            </w:pPr>
                            <w:r>
                              <w:t xml:space="preserve">Säkerhetsavstånd och </w:t>
                            </w:r>
                            <w:r w:rsidRPr="001E454B">
                              <w:t xml:space="preserve">utrymningsvägar </w:t>
                            </w:r>
                            <w:r>
                              <w:t xml:space="preserve">ska uppfylla krav enligt gällande föreskrifter. </w:t>
                            </w:r>
                          </w:p>
                          <w:p w14:paraId="5F83E841" w14:textId="77777777" w:rsidR="00AE3AF7" w:rsidRDefault="00AE3AF7" w:rsidP="000F2262">
                            <w:pPr>
                              <w:pStyle w:val="Listaibrdtext"/>
                            </w:pPr>
                            <w:r>
                              <w:t xml:space="preserve">Reservkraftrummet ska planeras så att </w:t>
                            </w:r>
                            <w:r w:rsidRPr="001E454B">
                              <w:t>se</w:t>
                            </w:r>
                            <w:r>
                              <w:t>rvice kan genomföras på ett säkert och praktiskt sätt.</w:t>
                            </w:r>
                          </w:p>
                        </w:txbxContent>
                      </wps:txbx>
                      <wps:bodyPr rot="0" vert="horz" wrap="square" lIns="19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94AAF" id="Text Box 19" o:spid="_x0000_s1027" type="#_x0000_t202" style="position:absolute;margin-left:-2.35pt;margin-top:79pt;width:422.95pt;height:18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" fillcolor="#ebece4" stroked="f">
                <v:textbox inset="5.5mm,0,,0">
                  <w:txbxContent>
                    <w:p w14:paraId="077B3F6D" w14:textId="77777777" w:rsidR="00AE3AF7" w:rsidRDefault="00AE3AF7" w:rsidP="00E21B13">
                      <w:pPr>
                        <w:pStyle w:val="Rubrik3-niv"/>
                      </w:pPr>
                      <w:r>
                        <w:t>Exempel på faktorer vid planering av reservkraftrum</w:t>
                      </w:r>
                    </w:p>
                    <w:p w14:paraId="1E3CFDE9" w14:textId="77777777" w:rsidR="00AE3AF7" w:rsidRPr="001E454B" w:rsidRDefault="00AE3AF7" w:rsidP="000F2262">
                      <w:pPr>
                        <w:pStyle w:val="Listaibrdtext"/>
                      </w:pPr>
                      <w:r>
                        <w:t xml:space="preserve">Golvet </w:t>
                      </w:r>
                      <w:r w:rsidRPr="001E454B">
                        <w:t>ska tåla aggregatets tyngd</w:t>
                      </w:r>
                      <w:r>
                        <w:t>.</w:t>
                      </w:r>
                    </w:p>
                    <w:p w14:paraId="24E587CC" w14:textId="77777777" w:rsidR="00AE3AF7" w:rsidRPr="001E454B" w:rsidRDefault="00AE3AF7" w:rsidP="000F2262">
                      <w:pPr>
                        <w:pStyle w:val="Listaibrdtext"/>
                      </w:pPr>
                      <w:r w:rsidRPr="00DD27F9">
                        <w:t>Reservkraftrummet med dörrar ska vara brandklassade</w:t>
                      </w:r>
                      <w:r>
                        <w:t>.</w:t>
                      </w:r>
                    </w:p>
                    <w:p w14:paraId="149760C6" w14:textId="77777777" w:rsidR="00AE3AF7" w:rsidRPr="001E454B" w:rsidRDefault="00AE3AF7" w:rsidP="000F2262">
                      <w:pPr>
                        <w:pStyle w:val="Listaibrdtext"/>
                      </w:pPr>
                      <w:r>
                        <w:t xml:space="preserve">Dörrar </w:t>
                      </w:r>
                      <w:r w:rsidRPr="001E454B">
                        <w:t xml:space="preserve">ska vara utåtgående och </w:t>
                      </w:r>
                      <w:r w:rsidRPr="00634571">
                        <w:t>försedda</w:t>
                      </w:r>
                      <w:r w:rsidRPr="001E454B">
                        <w:t xml:space="preserve"> med panikregel</w:t>
                      </w:r>
                      <w:r>
                        <w:t>.</w:t>
                      </w:r>
                    </w:p>
                    <w:p w14:paraId="0E68403C" w14:textId="77777777" w:rsidR="00AE3AF7" w:rsidRPr="001E454B" w:rsidRDefault="00AE3AF7" w:rsidP="000F2262">
                      <w:pPr>
                        <w:pStyle w:val="Listaibrdtext"/>
                      </w:pPr>
                      <w:r>
                        <w:t xml:space="preserve">I reservkraftrummet </w:t>
                      </w:r>
                      <w:r w:rsidRPr="00634571">
                        <w:t>ska finnas nödljus, brandsläckare</w:t>
                      </w:r>
                      <w:r>
                        <w:t>, nödstopp och bränsleinvallning.</w:t>
                      </w:r>
                    </w:p>
                    <w:p w14:paraId="5074E908" w14:textId="77777777" w:rsidR="00AE3AF7" w:rsidRPr="001E454B" w:rsidRDefault="00AE3AF7" w:rsidP="000F2262">
                      <w:pPr>
                        <w:pStyle w:val="Listaibrdtext"/>
                      </w:pPr>
                      <w:r>
                        <w:t xml:space="preserve">Reservkraftrummet ska planeras </w:t>
                      </w:r>
                      <w:r w:rsidRPr="00634571">
                        <w:t xml:space="preserve">så att risken för bränslestölder och </w:t>
                      </w:r>
                      <w:r w:rsidRPr="00DD27F9">
                        <w:t>sabotage minimeras</w:t>
                      </w:r>
                      <w:r>
                        <w:t xml:space="preserve">. </w:t>
                      </w:r>
                    </w:p>
                    <w:p w14:paraId="301CAA54" w14:textId="77777777" w:rsidR="00AE3AF7" w:rsidRPr="001E454B" w:rsidRDefault="00AE3AF7" w:rsidP="000F2262">
                      <w:pPr>
                        <w:pStyle w:val="Listaibrdtext"/>
                      </w:pPr>
                      <w:r w:rsidRPr="007B1F84">
                        <w:t>Reservkraftaggregatet</w:t>
                      </w:r>
                      <w:r>
                        <w:t xml:space="preserve"> ska vara försett med e</w:t>
                      </w:r>
                      <w:r w:rsidRPr="001E454B">
                        <w:t>ffektiv avvib</w:t>
                      </w:r>
                      <w:r>
                        <w:t>rering för att undvika stomljud.</w:t>
                      </w:r>
                    </w:p>
                    <w:p w14:paraId="56BF2ADC" w14:textId="77777777" w:rsidR="00AE3AF7" w:rsidRPr="001E454B" w:rsidRDefault="00AE3AF7" w:rsidP="000F2262">
                      <w:pPr>
                        <w:pStyle w:val="Listaibrdtext"/>
                      </w:pPr>
                      <w:r w:rsidRPr="001E454B">
                        <w:t xml:space="preserve">Ljudabsorbenter </w:t>
                      </w:r>
                      <w:r>
                        <w:t xml:space="preserve">ska finnas </w:t>
                      </w:r>
                      <w:r w:rsidRPr="001E454B">
                        <w:t>på väggar och i tak</w:t>
                      </w:r>
                      <w:r>
                        <w:t xml:space="preserve"> om detta krävs för intilliggande verksamheter.</w:t>
                      </w:r>
                    </w:p>
                    <w:p w14:paraId="7EDC2BA9" w14:textId="77777777" w:rsidR="00AE3AF7" w:rsidRDefault="00AE3AF7" w:rsidP="000F2262">
                      <w:pPr>
                        <w:pStyle w:val="Listaibrdtext"/>
                      </w:pPr>
                      <w:r>
                        <w:t xml:space="preserve">Säkerhetsavstånd och </w:t>
                      </w:r>
                      <w:r w:rsidRPr="001E454B">
                        <w:t xml:space="preserve">utrymningsvägar </w:t>
                      </w:r>
                      <w:r>
                        <w:t xml:space="preserve">ska uppfylla krav enligt gällande föreskrifter. </w:t>
                      </w:r>
                    </w:p>
                    <w:p w14:paraId="5F83E841" w14:textId="77777777" w:rsidR="00AE3AF7" w:rsidRDefault="00AE3AF7" w:rsidP="000F2262">
                      <w:pPr>
                        <w:pStyle w:val="Listaibrdtext"/>
                      </w:pPr>
                      <w:r>
                        <w:t xml:space="preserve">Reservkraftrummet ska planeras så att </w:t>
                      </w:r>
                      <w:r w:rsidRPr="001E454B">
                        <w:t>se</w:t>
                      </w:r>
                      <w:r>
                        <w:t>rvice kan genomföras på ett säkert och praktiskt sätt.</w:t>
                      </w:r>
                    </w:p>
                  </w:txbxContent>
                </v:textbox>
                <w10:wrap type="tight"/>
              </v:shape>
            </w:pict>
          </mc:Fallback>
        </mc:AlternateContent>
      </w:r>
      <w:r w:rsidR="006B457C">
        <w:rPr>
          <w:b/>
        </w:rPr>
        <w:t>Reservkraftrum</w:t>
      </w:r>
      <w:r w:rsidR="009D6DE8">
        <w:rPr>
          <w:b/>
        </w:rPr>
        <w:br/>
      </w:r>
      <w:r w:rsidR="00F0350D">
        <w:t>Ett stationärt reservkraftaggregat bör placeras i ett utrymme så att det hamnar mot en yttervägg</w:t>
      </w:r>
      <w:r w:rsidR="002D0E30">
        <w:t xml:space="preserve"> (helst två)</w:t>
      </w:r>
      <w:r w:rsidR="00F0350D">
        <w:t xml:space="preserve"> ovan markplan. Det underlättar </w:t>
      </w:r>
      <w:r w:rsidR="00D67F8F" w:rsidRPr="00D67F8F">
        <w:t>bland annat</w:t>
      </w:r>
      <w:r w:rsidR="00D67F8F">
        <w:t xml:space="preserve"> </w:t>
      </w:r>
      <w:r w:rsidR="00F0350D">
        <w:t xml:space="preserve">utförandet av </w:t>
      </w:r>
      <w:r w:rsidR="00D67F8F" w:rsidRPr="00D67F8F">
        <w:t>ventilations-</w:t>
      </w:r>
      <w:r w:rsidR="00F0350D">
        <w:t xml:space="preserve"> </w:t>
      </w:r>
      <w:r w:rsidR="002D0E30">
        <w:t>och avgas</w:t>
      </w:r>
      <w:r w:rsidR="001E454B">
        <w:t>system</w:t>
      </w:r>
      <w:r w:rsidR="00857A6B">
        <w:t>.</w:t>
      </w:r>
      <w:r w:rsidR="00634571">
        <w:t xml:space="preserve"> </w:t>
      </w:r>
      <w:r w:rsidR="00C50A74" w:rsidRPr="00C50A74">
        <w:t>Utrymmet bör helst vara placerat skiljt från känslig verksamhet avseende, stomljud, buller och avgaslukt</w:t>
      </w:r>
      <w:r w:rsidR="00C50A74">
        <w:t xml:space="preserve">. </w:t>
      </w:r>
      <w:r w:rsidR="00857A6B" w:rsidRPr="00857A6B">
        <w:t>Utrymmet bör även uppfylla brandklass min E</w:t>
      </w:r>
      <w:r w:rsidR="00DD27F9">
        <w:t>I</w:t>
      </w:r>
      <w:r w:rsidR="00857A6B" w:rsidRPr="00857A6B">
        <w:t>60</w:t>
      </w:r>
      <w:r w:rsidR="00F0350D">
        <w:t xml:space="preserve">. </w:t>
      </w:r>
    </w:p>
    <w:p w14:paraId="22858023" w14:textId="77777777" w:rsidR="00F0350D" w:rsidRPr="00082E6B" w:rsidRDefault="00F0350D" w:rsidP="00082E6B">
      <w:pPr>
        <w:pStyle w:val="Brdtextitabell"/>
        <w:rPr>
          <w:b/>
        </w:rPr>
      </w:pPr>
      <w:r w:rsidRPr="00E16072">
        <w:rPr>
          <w:b/>
        </w:rPr>
        <w:lastRenderedPageBreak/>
        <w:t>Ventilation</w:t>
      </w:r>
      <w:r w:rsidR="00082E6B">
        <w:rPr>
          <w:b/>
        </w:rPr>
        <w:br/>
      </w:r>
      <w:r w:rsidR="00411542">
        <w:t>I de flesta fall</w:t>
      </w:r>
      <w:r>
        <w:t xml:space="preserve"> är reservkraftaggregaten försedda med en påbyggd radiatorkylare som kyls av en fläkt som sitter direkt monterad på motoraxeln. En bra lösning är att aggregatet placeras med kylaren </w:t>
      </w:r>
      <w:r w:rsidR="00634571" w:rsidRPr="00634571">
        <w:t>mot en yttervägg</w:t>
      </w:r>
      <w:r w:rsidR="00634571">
        <w:t xml:space="preserve"> </w:t>
      </w:r>
      <w:r>
        <w:t xml:space="preserve">för att underlätta </w:t>
      </w:r>
      <w:r w:rsidR="005E4763" w:rsidRPr="005E4763">
        <w:t>installationen av ventilationen</w:t>
      </w:r>
      <w:r w:rsidR="005E4763">
        <w:t xml:space="preserve"> </w:t>
      </w:r>
      <w:r>
        <w:t xml:space="preserve">och därmed minska </w:t>
      </w:r>
      <w:r w:rsidR="00C92102">
        <w:t xml:space="preserve">bland annat </w:t>
      </w:r>
      <w:r w:rsidR="005E4763">
        <w:t>byggnadskostnaden</w:t>
      </w:r>
      <w:r>
        <w:t>.</w:t>
      </w:r>
    </w:p>
    <w:p w14:paraId="769170FD" w14:textId="77777777" w:rsidR="009332AE" w:rsidRDefault="00F0350D" w:rsidP="00F0350D">
      <w:r>
        <w:t>Viktigt är a</w:t>
      </w:r>
      <w:r w:rsidR="002025C1">
        <w:t>tt öppningarna till spjällen för</w:t>
      </w:r>
      <w:r>
        <w:t xml:space="preserve"> </w:t>
      </w:r>
      <w:r w:rsidR="002025C1" w:rsidRPr="002025C1">
        <w:t>t</w:t>
      </w:r>
      <w:r w:rsidR="00194070" w:rsidRPr="002025C1">
        <w:t>ill</w:t>
      </w:r>
      <w:r w:rsidRPr="002025C1">
        <w:t>-</w:t>
      </w:r>
      <w:r>
        <w:t xml:space="preserve"> och </w:t>
      </w:r>
      <w:r w:rsidR="00194070" w:rsidRPr="002025C1">
        <w:t>från</w:t>
      </w:r>
      <w:r w:rsidRPr="002025C1">
        <w:t>luften</w:t>
      </w:r>
      <w:r>
        <w:t xml:space="preserve"> </w:t>
      </w:r>
      <w:r w:rsidR="005E4763" w:rsidRPr="005E4763">
        <w:t>till aggregatrummet</w:t>
      </w:r>
      <w:r>
        <w:t xml:space="preserve"> blir rätt dimensionerade och att luftflödet genom lokalen </w:t>
      </w:r>
      <w:r w:rsidR="00A74CFA">
        <w:t>blir rätt</w:t>
      </w:r>
      <w:r>
        <w:t>.</w:t>
      </w:r>
      <w:r w:rsidR="00094447">
        <w:t xml:space="preserve"> </w:t>
      </w:r>
      <w:r w:rsidR="00A74CFA" w:rsidRPr="00A74CFA">
        <w:t>För att skapa rätt</w:t>
      </w:r>
      <w:r w:rsidR="00A74CFA">
        <w:t xml:space="preserve"> </w:t>
      </w:r>
      <w:r>
        <w:t xml:space="preserve">temperatur </w:t>
      </w:r>
      <w:r w:rsidR="00A74CFA" w:rsidRPr="00A74CFA">
        <w:t xml:space="preserve">i aggregatrummet </w:t>
      </w:r>
      <w:r w:rsidR="009C0178" w:rsidRPr="009C0178">
        <w:t>kan det krävas att</w:t>
      </w:r>
      <w:r w:rsidR="00A74CFA">
        <w:t xml:space="preserve"> </w:t>
      </w:r>
      <w:r w:rsidR="00094447">
        <w:t>ett så kallat</w:t>
      </w:r>
      <w:r>
        <w:t xml:space="preserve"> blandningsspjäll installeras mellan </w:t>
      </w:r>
      <w:r w:rsidR="00001D40" w:rsidRPr="00001D40">
        <w:t>kyl</w:t>
      </w:r>
      <w:r w:rsidR="00001D40">
        <w:t>aren och spjället mot yttervägg</w:t>
      </w:r>
      <w:r w:rsidR="00120204">
        <w:t>. En t</w:t>
      </w:r>
      <w:r>
        <w:t>ermostat</w:t>
      </w:r>
      <w:r w:rsidR="00120204">
        <w:t>,</w:t>
      </w:r>
      <w:r>
        <w:t xml:space="preserve"> </w:t>
      </w:r>
      <w:r w:rsidR="009332AE">
        <w:t xml:space="preserve">gärna i kombination </w:t>
      </w:r>
      <w:r w:rsidR="00001D40">
        <w:t>med motorn</w:t>
      </w:r>
      <w:r w:rsidR="00857A6B">
        <w:t>s</w:t>
      </w:r>
      <w:r w:rsidR="00001D40">
        <w:t xml:space="preserve"> temperatur</w:t>
      </w:r>
      <w:r w:rsidR="00120204">
        <w:t>,</w:t>
      </w:r>
      <w:r w:rsidR="009332AE">
        <w:t xml:space="preserve"> </w:t>
      </w:r>
      <w:r>
        <w:t>reglera</w:t>
      </w:r>
      <w:r w:rsidR="009332AE">
        <w:t>r</w:t>
      </w:r>
      <w:r>
        <w:t xml:space="preserve"> temperaturen i rummet.</w:t>
      </w:r>
      <w:r w:rsidR="00094447">
        <w:t xml:space="preserve"> </w:t>
      </w:r>
      <w:r>
        <w:t>Tilluftspjället ska öppnas direkt vid start av reservkraftaggregatet och ska därför förses med en spjällmotor med fjäder</w:t>
      </w:r>
      <w:r w:rsidR="009332AE">
        <w:t>öppning.</w:t>
      </w:r>
      <w:r w:rsidR="00001D40">
        <w:t xml:space="preserve"> </w:t>
      </w:r>
      <w:r w:rsidR="009431DF" w:rsidRPr="009431DF">
        <w:t>När reservkraftaggregatet inte är i drift ska reservkraftrummet ha en grundventilation enligt Boverkets regler. Rumstemperaturen regleras via rumstermostat</w:t>
      </w:r>
      <w:r w:rsidR="00001D40">
        <w:t>.</w:t>
      </w:r>
    </w:p>
    <w:p w14:paraId="44A8958B" w14:textId="77777777" w:rsidR="009332AE" w:rsidRPr="00194070" w:rsidRDefault="009332AE" w:rsidP="00F0350D">
      <w:pPr>
        <w:rPr>
          <w:color w:val="FF0000"/>
        </w:rPr>
      </w:pPr>
      <w:r>
        <w:t xml:space="preserve">Ljudfällor </w:t>
      </w:r>
      <w:r w:rsidR="002D0E30">
        <w:t xml:space="preserve">på luftkanaler </w:t>
      </w:r>
      <w:r>
        <w:t>och ljud</w:t>
      </w:r>
      <w:r w:rsidR="00746D4C">
        <w:t>d</w:t>
      </w:r>
      <w:r>
        <w:t>ämpande ytterväg</w:t>
      </w:r>
      <w:r w:rsidR="00120204">
        <w:t>g</w:t>
      </w:r>
      <w:r>
        <w:t xml:space="preserve">sgaller är metoder </w:t>
      </w:r>
      <w:r w:rsidR="00001D40" w:rsidRPr="00001D40">
        <w:t>som kan användas för att</w:t>
      </w:r>
      <w:r w:rsidR="00001D40">
        <w:t xml:space="preserve"> </w:t>
      </w:r>
      <w:r>
        <w:t>begränsa ljudnivå</w:t>
      </w:r>
      <w:r w:rsidR="00094447">
        <w:t>n</w:t>
      </w:r>
      <w:r>
        <w:t xml:space="preserve"> utanför reservkraftrum</w:t>
      </w:r>
      <w:r w:rsidR="00094447">
        <w:t>met</w:t>
      </w:r>
      <w:r w:rsidR="00A327D5">
        <w:t>.</w:t>
      </w:r>
      <w:r w:rsidR="00194070">
        <w:rPr>
          <w:color w:val="FF0000"/>
        </w:rPr>
        <w:t xml:space="preserve"> </w:t>
      </w:r>
    </w:p>
    <w:p w14:paraId="127DC440" w14:textId="77777777" w:rsidR="009332AE" w:rsidRPr="00082E6B" w:rsidRDefault="00F0350D" w:rsidP="00082E6B">
      <w:pPr>
        <w:pStyle w:val="Brdtextitabell"/>
        <w:rPr>
          <w:b/>
        </w:rPr>
      </w:pPr>
      <w:r w:rsidRPr="00E16072">
        <w:rPr>
          <w:b/>
        </w:rPr>
        <w:t>Avgassystem</w:t>
      </w:r>
      <w:r w:rsidR="00082E6B">
        <w:rPr>
          <w:b/>
        </w:rPr>
        <w:br/>
      </w:r>
      <w:r w:rsidR="009332AE">
        <w:t>Det kompletta avgassystemet ska vara av rostfritt syrafast stål i nödvändig dimension och ha en innerdiameter som är anpassad till rörlängden</w:t>
      </w:r>
      <w:r w:rsidR="00E21B13">
        <w:t xml:space="preserve"> och antalet böjar</w:t>
      </w:r>
      <w:r w:rsidR="00094447">
        <w:t>,</w:t>
      </w:r>
      <w:r w:rsidR="00120204">
        <w:t xml:space="preserve"> så att avgasmottrycket </w:t>
      </w:r>
      <w:r w:rsidR="009332AE">
        <w:t>inte överstiger motortillverkarens gränsvärden. Eftersom avgasrörets längdutvidgning</w:t>
      </w:r>
      <w:r w:rsidR="00E21B13">
        <w:t xml:space="preserve"> vid reservkraftdrift</w:t>
      </w:r>
      <w:r w:rsidR="009332AE">
        <w:t xml:space="preserve"> </w:t>
      </w:r>
      <w:r w:rsidR="00A327D5">
        <w:t>kan vara upptill</w:t>
      </w:r>
      <w:r w:rsidR="009332AE">
        <w:t xml:space="preserve"> 1 </w:t>
      </w:r>
      <w:r w:rsidR="00A327D5">
        <w:t>cm</w:t>
      </w:r>
      <w:r w:rsidR="009332AE">
        <w:t xml:space="preserve">/meter måste detta beaktas och någon typ av kompensator </w:t>
      </w:r>
      <w:r w:rsidR="00A327D5">
        <w:t xml:space="preserve">och glidfästen </w:t>
      </w:r>
      <w:r w:rsidR="009332AE">
        <w:t xml:space="preserve">monteras </w:t>
      </w:r>
      <w:r w:rsidR="00A327D5">
        <w:t>efter</w:t>
      </w:r>
      <w:r w:rsidR="009332AE">
        <w:t xml:space="preserve"> behov.</w:t>
      </w:r>
    </w:p>
    <w:p w14:paraId="7DDE7B0D" w14:textId="77777777" w:rsidR="00A327D5" w:rsidRDefault="00001D40" w:rsidP="009332AE">
      <w:r w:rsidRPr="00001D40">
        <w:t>Ljudkraven up</w:t>
      </w:r>
      <w:r>
        <w:t>pfylls genom montage av</w:t>
      </w:r>
      <w:r w:rsidR="009332AE">
        <w:t xml:space="preserve"> en eller flera ljuddämpare av lämplig typ</w:t>
      </w:r>
      <w:r w:rsidR="00A327D5">
        <w:t>.</w:t>
      </w:r>
    </w:p>
    <w:p w14:paraId="5B239D94" w14:textId="77777777" w:rsidR="009332AE" w:rsidRDefault="009332AE" w:rsidP="009332AE">
      <w:r>
        <w:t>Ett återkommande problem vid reservkraft</w:t>
      </w:r>
      <w:r w:rsidR="00094447">
        <w:t>s</w:t>
      </w:r>
      <w:r>
        <w:t>drift är att avgaserna kommer in i fastighetens luftventilation och skapar luktproblem. Placering</w:t>
      </w:r>
      <w:r w:rsidR="00094447">
        <w:t>en</w:t>
      </w:r>
      <w:r>
        <w:t xml:space="preserve"> av avgasrörets mynning är </w:t>
      </w:r>
      <w:r w:rsidR="00094447">
        <w:t>därför mycket viktig</w:t>
      </w:r>
      <w:r>
        <w:t>.</w:t>
      </w:r>
    </w:p>
    <w:p w14:paraId="00611A59" w14:textId="77777777" w:rsidR="009332AE" w:rsidRDefault="009332AE" w:rsidP="009332AE">
      <w:r>
        <w:t xml:space="preserve">På grund av </w:t>
      </w:r>
      <w:r w:rsidR="00094447">
        <w:t>det</w:t>
      </w:r>
      <w:r>
        <w:t xml:space="preserve"> kondensvatten </w:t>
      </w:r>
      <w:r w:rsidR="00094447">
        <w:t xml:space="preserve">som </w:t>
      </w:r>
      <w:r>
        <w:t xml:space="preserve">uppstår i avgassystemet ska ett </w:t>
      </w:r>
      <w:r w:rsidR="00094447">
        <w:t>kondensvattenlås finnas placerat</w:t>
      </w:r>
      <w:r>
        <w:t xml:space="preserve"> </w:t>
      </w:r>
      <w:r w:rsidR="004F349E">
        <w:t>vid</w:t>
      </w:r>
      <w:r>
        <w:t xml:space="preserve"> lägsta punkten</w:t>
      </w:r>
      <w:r w:rsidR="004F349E">
        <w:t>,</w:t>
      </w:r>
      <w:r>
        <w:t xml:space="preserve"> för tömning av kondensvatten.</w:t>
      </w:r>
    </w:p>
    <w:p w14:paraId="283C8B2B" w14:textId="1D65F471" w:rsidR="009332AE" w:rsidRDefault="008801BA" w:rsidP="009332AE">
      <w:r>
        <w:rPr>
          <w:noProof/>
        </w:rPr>
        <mc:AlternateContent>
          <mc:Choice Requires="wps">
            <w:drawing>
              <wp:anchor distT="0" distB="0" distL="114300" distR="114300" simplePos="0" relativeHeight="251660288" behindDoc="0" locked="0" layoutInCell="1" allowOverlap="1" wp14:anchorId="34C2EBAC" wp14:editId="42A3B510">
                <wp:simplePos x="0" y="0"/>
                <wp:positionH relativeFrom="column">
                  <wp:posOffset>-29210</wp:posOffset>
                </wp:positionH>
                <wp:positionV relativeFrom="paragraph">
                  <wp:posOffset>400050</wp:posOffset>
                </wp:positionV>
                <wp:extent cx="5295900" cy="2879725"/>
                <wp:effectExtent l="0" t="0" r="0" b="0"/>
                <wp:wrapTight wrapText="bothSides">
                  <wp:wrapPolygon edited="0">
                    <wp:start x="0" y="0"/>
                    <wp:lineTo x="0" y="21433"/>
                    <wp:lineTo x="21522" y="21433"/>
                    <wp:lineTo x="21522" y="0"/>
                    <wp:lineTo x="0" y="0"/>
                  </wp:wrapPolygon>
                </wp:wrapTight>
                <wp:docPr id="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2879725"/>
                        </a:xfrm>
                        <a:prstGeom prst="rect">
                          <a:avLst/>
                        </a:prstGeom>
                        <a:solidFill>
                          <a:srgbClr val="EBECE4"/>
                        </a:solidFill>
                        <a:ln>
                          <a:noFill/>
                        </a:ln>
                        <a:extLst>
                          <a:ext uri="{91240B29-F687-4f45-9708-019B960494DF}"/>
                        </a:extLst>
                      </wps:spPr>
                      <wps:txbx>
                        <w:txbxContent>
                          <w:p w14:paraId="49BDC6F6" w14:textId="77777777" w:rsidR="00AE3AF7" w:rsidRDefault="00AE3AF7" w:rsidP="00256E2F">
                            <w:pPr>
                              <w:pStyle w:val="Rubrik3-niv"/>
                            </w:pPr>
                            <w:r>
                              <w:t>Exempel på kravställning för avgassystem</w:t>
                            </w:r>
                          </w:p>
                          <w:p w14:paraId="1086AE80" w14:textId="77777777" w:rsidR="00AE3AF7" w:rsidRPr="001E454B" w:rsidRDefault="00AE3AF7" w:rsidP="00FB1C78">
                            <w:r>
                              <w:t>Avgassystem utförs:</w:t>
                            </w:r>
                          </w:p>
                          <w:p w14:paraId="19E123E4" w14:textId="77777777" w:rsidR="00AE3AF7" w:rsidRDefault="00AE3AF7" w:rsidP="000F2262">
                            <w:pPr>
                              <w:pStyle w:val="Listaibrdtext"/>
                            </w:pPr>
                            <w:r>
                              <w:t>I rostfritt syrafast stål.</w:t>
                            </w:r>
                          </w:p>
                          <w:p w14:paraId="6D2AAEED" w14:textId="77777777" w:rsidR="00AE3AF7" w:rsidRDefault="00AE3AF7" w:rsidP="000F2262">
                            <w:pPr>
                              <w:pStyle w:val="Listaibrdtext"/>
                            </w:pPr>
                            <w:r>
                              <w:t>Med rätt ljuddämpare.</w:t>
                            </w:r>
                          </w:p>
                          <w:p w14:paraId="1985B6C8" w14:textId="77777777" w:rsidR="00AE3AF7" w:rsidRDefault="00AE3AF7" w:rsidP="000F2262">
                            <w:pPr>
                              <w:pStyle w:val="Listaibrdtext"/>
                            </w:pPr>
                            <w:r>
                              <w:t xml:space="preserve">Med kompensatorer för rörutvidgning. </w:t>
                            </w:r>
                          </w:p>
                          <w:p w14:paraId="39C1D3B9" w14:textId="77777777" w:rsidR="00AE3AF7" w:rsidRDefault="00AE3AF7" w:rsidP="000F2262">
                            <w:pPr>
                              <w:pStyle w:val="Listaibrdtext"/>
                            </w:pPr>
                            <w:r>
                              <w:t>Med kondensvattenlås.</w:t>
                            </w:r>
                          </w:p>
                          <w:p w14:paraId="5BE43B78" w14:textId="77777777" w:rsidR="00AE3AF7" w:rsidRDefault="00AE3AF7" w:rsidP="000F2262">
                            <w:pPr>
                              <w:pStyle w:val="Listaibrdtext"/>
                            </w:pPr>
                            <w:r w:rsidRPr="00001D40">
                              <w:t>Med 2x50 mm isolering som klarar minst 600</w:t>
                            </w:r>
                            <w:r>
                              <w:t>°C som täcks med 1 mm  aluminiumplåt.</w:t>
                            </w:r>
                          </w:p>
                          <w:p w14:paraId="5DCA4D93" w14:textId="77777777" w:rsidR="00AE3AF7" w:rsidRDefault="00AE3AF7" w:rsidP="000F2262">
                            <w:pPr>
                              <w:pStyle w:val="Listaibrdtext"/>
                            </w:pPr>
                            <w:r>
                              <w:t>Med mätuttag för avgasmottryck i avgasrör.</w:t>
                            </w:r>
                          </w:p>
                          <w:p w14:paraId="350ED838" w14:textId="77777777" w:rsidR="00AE3AF7" w:rsidRDefault="00AE3AF7" w:rsidP="000F2262">
                            <w:pPr>
                              <w:pStyle w:val="Listaibrdtext"/>
                            </w:pPr>
                            <w:r w:rsidRPr="002C131C">
                              <w:t>Med möjlighet för mätning av avgastemperatur genom att</w:t>
                            </w:r>
                            <w:r>
                              <w:t xml:space="preserve"> </w:t>
                            </w:r>
                            <w:r w:rsidRPr="00281C23">
                              <w:t>avgastermometer monteras före ljuddämparen eller med anordning för digital visning i display</w:t>
                            </w:r>
                            <w:r>
                              <w:t>.</w:t>
                            </w:r>
                          </w:p>
                          <w:p w14:paraId="1589B1B1" w14:textId="77777777" w:rsidR="00AE3AF7" w:rsidRDefault="00AE3AF7" w:rsidP="000F2262">
                            <w:pPr>
                              <w:pStyle w:val="Listaibrdtext"/>
                            </w:pPr>
                            <w:r>
                              <w:t>Med skydd mot oavsiktlig beröring vid grenrör och oisolerade avgasdelar,</w:t>
                            </w:r>
                            <w:r w:rsidRPr="00281C23">
                              <w:t xml:space="preserve"> såväl inomhus som utomhus</w:t>
                            </w:r>
                            <w:r>
                              <w:t>.</w:t>
                            </w:r>
                          </w:p>
                          <w:p w14:paraId="5E728281" w14:textId="77777777" w:rsidR="00AE3AF7" w:rsidRDefault="00AE3AF7" w:rsidP="000F2262">
                            <w:pPr>
                              <w:pStyle w:val="Listaibrdtext"/>
                            </w:pPr>
                            <w:r>
                              <w:t>Så att ljudkraven uppfylls och dokumenteras.</w:t>
                            </w:r>
                          </w:p>
                          <w:p w14:paraId="6A057956" w14:textId="77777777" w:rsidR="00AE3AF7" w:rsidRDefault="00AE3AF7" w:rsidP="00FB1C78"/>
                        </w:txbxContent>
                      </wps:txbx>
                      <wps:bodyPr rot="0" vert="horz" wrap="square" lIns="19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C2EBAC" id="Text Box 22" o:spid="_x0000_s1028" type="#_x0000_t202" style="position:absolute;margin-left:-2.3pt;margin-top:31.5pt;width:417pt;height:22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" fillcolor="#ebece4" stroked="f">
                <v:textbox inset="5.5mm,0,,0">
                  <w:txbxContent>
                    <w:p w14:paraId="49BDC6F6" w14:textId="77777777" w:rsidR="00AE3AF7" w:rsidRDefault="00AE3AF7" w:rsidP="00256E2F">
                      <w:pPr>
                        <w:pStyle w:val="Rubrik3-niv"/>
                      </w:pPr>
                      <w:r>
                        <w:t>Exempel på kravställning för avgassystem</w:t>
                      </w:r>
                    </w:p>
                    <w:p w14:paraId="1086AE80" w14:textId="77777777" w:rsidR="00AE3AF7" w:rsidRPr="001E454B" w:rsidRDefault="00AE3AF7" w:rsidP="00FB1C78">
                      <w:r>
                        <w:t>Avgassystem utförs:</w:t>
                      </w:r>
                    </w:p>
                    <w:p w14:paraId="19E123E4" w14:textId="77777777" w:rsidR="00AE3AF7" w:rsidRDefault="00AE3AF7" w:rsidP="000F2262">
                      <w:pPr>
                        <w:pStyle w:val="Listaibrdtext"/>
                      </w:pPr>
                      <w:r>
                        <w:t>I rostfritt syrafast stål.</w:t>
                      </w:r>
                    </w:p>
                    <w:p w14:paraId="6D2AAEED" w14:textId="77777777" w:rsidR="00AE3AF7" w:rsidRDefault="00AE3AF7" w:rsidP="000F2262">
                      <w:pPr>
                        <w:pStyle w:val="Listaibrdtext"/>
                      </w:pPr>
                      <w:r>
                        <w:t>Med rätt ljuddämpare.</w:t>
                      </w:r>
                    </w:p>
                    <w:p w14:paraId="1985B6C8" w14:textId="77777777" w:rsidR="00AE3AF7" w:rsidRDefault="00AE3AF7" w:rsidP="000F2262">
                      <w:pPr>
                        <w:pStyle w:val="Listaibrdtext"/>
                      </w:pPr>
                      <w:r>
                        <w:t xml:space="preserve">Med kompensatorer för rörutvidgning. </w:t>
                      </w:r>
                    </w:p>
                    <w:p w14:paraId="39C1D3B9" w14:textId="77777777" w:rsidR="00AE3AF7" w:rsidRDefault="00AE3AF7" w:rsidP="000F2262">
                      <w:pPr>
                        <w:pStyle w:val="Listaibrdtext"/>
                      </w:pPr>
                      <w:r>
                        <w:t>Med kondensvattenlås.</w:t>
                      </w:r>
                    </w:p>
                    <w:p w14:paraId="5BE43B78" w14:textId="77777777" w:rsidR="00AE3AF7" w:rsidRDefault="00AE3AF7" w:rsidP="000F2262">
                      <w:pPr>
                        <w:pStyle w:val="Listaibrdtext"/>
                      </w:pPr>
                      <w:r w:rsidRPr="00001D40">
                        <w:t>Med 2x50 mm isolering som klarar minst 600</w:t>
                      </w:r>
                      <w:r>
                        <w:t>°C som täcks med 1 mm  aluminiumplåt.</w:t>
                      </w:r>
                    </w:p>
                    <w:p w14:paraId="5DCA4D93" w14:textId="77777777" w:rsidR="00AE3AF7" w:rsidRDefault="00AE3AF7" w:rsidP="000F2262">
                      <w:pPr>
                        <w:pStyle w:val="Listaibrdtext"/>
                      </w:pPr>
                      <w:r>
                        <w:t>Med mätuttag för avgasmottryck i avgasrör.</w:t>
                      </w:r>
                    </w:p>
                    <w:p w14:paraId="350ED838" w14:textId="77777777" w:rsidR="00AE3AF7" w:rsidRDefault="00AE3AF7" w:rsidP="000F2262">
                      <w:pPr>
                        <w:pStyle w:val="Listaibrdtext"/>
                      </w:pPr>
                      <w:r w:rsidRPr="002C131C">
                        <w:t>Med möjlighet för mätning av avgastemperatur genom att</w:t>
                      </w:r>
                      <w:r>
                        <w:t xml:space="preserve"> </w:t>
                      </w:r>
                      <w:r w:rsidRPr="00281C23">
                        <w:t>avgastermometer monteras före ljuddämparen eller med anordning för digital visning i display</w:t>
                      </w:r>
                      <w:r>
                        <w:t>.</w:t>
                      </w:r>
                    </w:p>
                    <w:p w14:paraId="1589B1B1" w14:textId="77777777" w:rsidR="00AE3AF7" w:rsidRDefault="00AE3AF7" w:rsidP="000F2262">
                      <w:pPr>
                        <w:pStyle w:val="Listaibrdtext"/>
                      </w:pPr>
                      <w:r>
                        <w:t>Med skydd mot oavsiktlig beröring vid grenrör och oisolerade avgasdelar,</w:t>
                      </w:r>
                      <w:r w:rsidRPr="00281C23">
                        <w:t xml:space="preserve"> såväl inomhus som utomhus</w:t>
                      </w:r>
                      <w:r>
                        <w:t>.</w:t>
                      </w:r>
                    </w:p>
                    <w:p w14:paraId="5E728281" w14:textId="77777777" w:rsidR="00AE3AF7" w:rsidRDefault="00AE3AF7" w:rsidP="000F2262">
                      <w:pPr>
                        <w:pStyle w:val="Listaibrdtext"/>
                      </w:pPr>
                      <w:r>
                        <w:t>Så att ljudkraven uppfylls och dokumenteras.</w:t>
                      </w:r>
                    </w:p>
                    <w:p w14:paraId="6A057956" w14:textId="77777777" w:rsidR="00AE3AF7" w:rsidRDefault="00AE3AF7" w:rsidP="00FB1C78"/>
                  </w:txbxContent>
                </v:textbox>
                <w10:wrap type="tight"/>
              </v:shape>
            </w:pict>
          </mc:Fallback>
        </mc:AlternateContent>
      </w:r>
      <w:r w:rsidR="009332AE">
        <w:t xml:space="preserve">Avgasrörets ändavslut förses med någon form av fågel- och/eller regnskydd beroende </w:t>
      </w:r>
      <w:r w:rsidR="004F349E">
        <w:t>på</w:t>
      </w:r>
      <w:r w:rsidR="009332AE">
        <w:t xml:space="preserve"> rörriktning. </w:t>
      </w:r>
    </w:p>
    <w:p w14:paraId="35B3CB5D" w14:textId="77777777" w:rsidR="00746D4C" w:rsidRPr="00082E6B" w:rsidRDefault="00F0350D" w:rsidP="00082E6B">
      <w:pPr>
        <w:pStyle w:val="Brdtextitabell"/>
        <w:rPr>
          <w:b/>
        </w:rPr>
      </w:pPr>
      <w:r w:rsidRPr="00E16072">
        <w:rPr>
          <w:b/>
        </w:rPr>
        <w:lastRenderedPageBreak/>
        <w:t>Bränslesystem</w:t>
      </w:r>
      <w:r w:rsidR="00082E6B">
        <w:rPr>
          <w:b/>
        </w:rPr>
        <w:br/>
      </w:r>
      <w:r w:rsidR="00746D4C">
        <w:t>Bränsletanken ska dimensioneras efter</w:t>
      </w:r>
      <w:r w:rsidR="00BF06BB">
        <w:t xml:space="preserve"> önskad drifttid med 100</w:t>
      </w:r>
      <w:r w:rsidR="00120204">
        <w:t xml:space="preserve">% last. </w:t>
      </w:r>
      <w:r w:rsidR="00FC2080" w:rsidRPr="00FC2080">
        <w:t>Drifttiden bör vara 3-7 dagar</w:t>
      </w:r>
      <w:r w:rsidR="00746D4C">
        <w:t xml:space="preserve"> innan påfyllning av bränsle</w:t>
      </w:r>
      <w:r w:rsidR="002D0E30">
        <w:t xml:space="preserve"> är nödvändig</w:t>
      </w:r>
      <w:r w:rsidR="00746D4C">
        <w:t>.</w:t>
      </w:r>
    </w:p>
    <w:p w14:paraId="4D8D6F5F" w14:textId="77777777" w:rsidR="00746D4C" w:rsidRDefault="00A37538" w:rsidP="00746D4C">
      <w:r>
        <w:t xml:space="preserve">Bränsletanken </w:t>
      </w:r>
      <w:r w:rsidR="00120204">
        <w:t>ska</w:t>
      </w:r>
      <w:r w:rsidR="002D0E30">
        <w:t xml:space="preserve"> i möjligaste mån </w:t>
      </w:r>
      <w:r w:rsidR="00746D4C">
        <w:t>placera</w:t>
      </w:r>
      <w:r w:rsidR="00120204">
        <w:t>s</w:t>
      </w:r>
      <w:r w:rsidR="00746D4C">
        <w:t xml:space="preserve"> i anslutning til</w:t>
      </w:r>
      <w:r w:rsidR="00120204">
        <w:t>l reservkraftaggregatet. Krävs en större tankvolym placeras</w:t>
      </w:r>
      <w:r w:rsidR="00746D4C">
        <w:t xml:space="preserve"> en extra förrådstank på lämpligt ställe </w:t>
      </w:r>
      <w:r w:rsidR="004F349E">
        <w:t>och</w:t>
      </w:r>
      <w:r w:rsidR="00746D4C">
        <w:t xml:space="preserve"> förses med tvillingpumpar för att säkerställa säker bränsle</w:t>
      </w:r>
      <w:r w:rsidR="00BF06BB">
        <w:t>-</w:t>
      </w:r>
      <w:r w:rsidR="00746D4C">
        <w:t>överföring</w:t>
      </w:r>
      <w:r w:rsidR="002D0E30">
        <w:t xml:space="preserve"> mellan tankarna</w:t>
      </w:r>
      <w:r w:rsidR="00746D4C">
        <w:t>.</w:t>
      </w:r>
    </w:p>
    <w:p w14:paraId="45F67F61" w14:textId="13B8294B" w:rsidR="002C131C" w:rsidRDefault="008801BA" w:rsidP="00BF06BB">
      <w:r>
        <w:rPr>
          <w:noProof/>
        </w:rPr>
        <mc:AlternateContent>
          <mc:Choice Requires="wps">
            <w:drawing>
              <wp:anchor distT="0" distB="0" distL="114300" distR="114300" simplePos="0" relativeHeight="251661312" behindDoc="0" locked="0" layoutInCell="1" allowOverlap="1" wp14:anchorId="34D805FE" wp14:editId="67752277">
                <wp:simplePos x="0" y="0"/>
                <wp:positionH relativeFrom="column">
                  <wp:posOffset>4445</wp:posOffset>
                </wp:positionH>
                <wp:positionV relativeFrom="paragraph">
                  <wp:posOffset>632460</wp:posOffset>
                </wp:positionV>
                <wp:extent cx="5295900" cy="2904490"/>
                <wp:effectExtent l="0" t="0" r="0" b="0"/>
                <wp:wrapTight wrapText="bothSides">
                  <wp:wrapPolygon edited="0">
                    <wp:start x="0" y="0"/>
                    <wp:lineTo x="0" y="21392"/>
                    <wp:lineTo x="21522" y="21392"/>
                    <wp:lineTo x="21522" y="0"/>
                    <wp:lineTo x="0" y="0"/>
                  </wp:wrapPolygon>
                </wp:wrapTight>
                <wp:docPr id="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2904490"/>
                        </a:xfrm>
                        <a:prstGeom prst="rect">
                          <a:avLst/>
                        </a:prstGeom>
                        <a:solidFill>
                          <a:srgbClr val="EBECE4"/>
                        </a:solidFill>
                        <a:ln>
                          <a:noFill/>
                        </a:ln>
                        <a:extLst>
                          <a:ext uri="{91240B29-F687-4f45-9708-019B960494DF}"/>
                        </a:extLst>
                      </wps:spPr>
                      <wps:txbx>
                        <w:txbxContent>
                          <w:p w14:paraId="55BC79EE" w14:textId="77777777" w:rsidR="00AE3AF7" w:rsidRDefault="00AE3AF7" w:rsidP="00256E2F">
                            <w:pPr>
                              <w:pStyle w:val="Rubrik3-niv"/>
                            </w:pPr>
                            <w:r>
                              <w:t>Exempel på kravställning för bränslesystem</w:t>
                            </w:r>
                          </w:p>
                          <w:p w14:paraId="3A9E7435" w14:textId="77777777" w:rsidR="00AE3AF7" w:rsidRDefault="00AE3AF7" w:rsidP="000F2262">
                            <w:pPr>
                              <w:pStyle w:val="Listaibrdtext"/>
                            </w:pPr>
                            <w:r>
                              <w:t>Nivågivare för larm (”Låg bränslenivå”) och nivåmätning ska anslutas till automatikskåp.</w:t>
                            </w:r>
                          </w:p>
                          <w:p w14:paraId="6BDCD970" w14:textId="77777777" w:rsidR="00AE3AF7" w:rsidRDefault="00AE3AF7" w:rsidP="000F2262">
                            <w:pPr>
                              <w:pStyle w:val="Listaibrdtext"/>
                            </w:pPr>
                            <w:r>
                              <w:t>Bränslesystemet ska förses med avstängningsventiler.</w:t>
                            </w:r>
                          </w:p>
                          <w:p w14:paraId="128E82C5" w14:textId="77777777" w:rsidR="00AE3AF7" w:rsidRDefault="00AE3AF7" w:rsidP="000F2262">
                            <w:pPr>
                              <w:pStyle w:val="Listaibrdtext"/>
                            </w:pPr>
                            <w:r>
                              <w:t>Påfyllning, avluftning och elektroniskt överfyllnadsskydd ska finnas. P</w:t>
                            </w:r>
                            <w:r w:rsidRPr="00FC2080">
                              <w:t>åfyllnings- och avluftningsrör</w:t>
                            </w:r>
                            <w:r>
                              <w:t xml:space="preserve"> förses med inre nät för att försvåra bränslestölder. Påfyllning och avluftning bör placeras </w:t>
                            </w:r>
                            <w:r w:rsidRPr="002C131C">
                              <w:t>i låsbar kapsling</w:t>
                            </w:r>
                            <w:r>
                              <w:t xml:space="preserve">. </w:t>
                            </w:r>
                            <w:r w:rsidRPr="0076222D">
                              <w:t>Bränsletank kan även förses med bränslestöldlarm</w:t>
                            </w:r>
                            <w:r>
                              <w:t>.</w:t>
                            </w:r>
                          </w:p>
                          <w:p w14:paraId="003B7465" w14:textId="77777777" w:rsidR="00AE3AF7" w:rsidRDefault="00AE3AF7" w:rsidP="000F2262">
                            <w:pPr>
                              <w:pStyle w:val="Listaibrdtext"/>
                            </w:pPr>
                            <w:r>
                              <w:t xml:space="preserve">Skylt ska finnas på tank och vid påfyllning. Här ska anges anläggningsägare, rymd och typ av diesel. </w:t>
                            </w:r>
                          </w:p>
                          <w:p w14:paraId="03ECFC58" w14:textId="77777777" w:rsidR="00AE3AF7" w:rsidRDefault="00AE3AF7" w:rsidP="000F2262">
                            <w:pPr>
                              <w:pStyle w:val="Listaibrdtext"/>
                            </w:pPr>
                            <w:r>
                              <w:t xml:space="preserve">Samtliga rör ska vara heldragna. </w:t>
                            </w:r>
                            <w:r w:rsidRPr="002C131C">
                              <w:t>Förekomsten av skarvar ska minimeras och rören</w:t>
                            </w:r>
                            <w:r>
                              <w:t xml:space="preserve"> ska vara mekaniskt skyddade.</w:t>
                            </w:r>
                          </w:p>
                          <w:p w14:paraId="3599718B" w14:textId="77777777" w:rsidR="00AE3AF7" w:rsidRDefault="00AE3AF7" w:rsidP="000F2262">
                            <w:pPr>
                              <w:pStyle w:val="Listaibrdtext"/>
                            </w:pPr>
                            <w:r>
                              <w:t xml:space="preserve">På framledningen ska ett vattenavskiljande filter monteras. </w:t>
                            </w:r>
                          </w:p>
                          <w:p w14:paraId="5AA5C4D6" w14:textId="77777777" w:rsidR="00AE3AF7" w:rsidRDefault="00AE3AF7" w:rsidP="000F2262">
                            <w:pPr>
                              <w:pStyle w:val="Listaibrdtext"/>
                            </w:pPr>
                            <w:r>
                              <w:t>Magnetventil med by-pass-funktion som öppnar när aggregatet är i drift ska finnas.</w:t>
                            </w:r>
                          </w:p>
                          <w:p w14:paraId="247D298C" w14:textId="77777777" w:rsidR="00AE3AF7" w:rsidRDefault="00AE3AF7" w:rsidP="000F2262">
                            <w:pPr>
                              <w:pStyle w:val="Listaibrdtext"/>
                            </w:pPr>
                            <w:r w:rsidRPr="00FC2080">
                              <w:t>Handpump med slang som når ner till ett oljefat för påfyllning till dagtanken ska finnas.</w:t>
                            </w:r>
                          </w:p>
                        </w:txbxContent>
                      </wps:txbx>
                      <wps:bodyPr rot="0" vert="horz" wrap="square" lIns="19800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D805FE" id="Text Box 23" o:spid="_x0000_s1029" type="#_x0000_t202" style="position:absolute;margin-left:.35pt;margin-top:49.8pt;width:417pt;height:22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" fillcolor="#ebece4" stroked="f">
                <v:textbox inset="5.5mm,7.2pt,,7.2pt">
                  <w:txbxContent>
                    <w:p w14:paraId="55BC79EE" w14:textId="77777777" w:rsidR="00AE3AF7" w:rsidRDefault="00AE3AF7" w:rsidP="00256E2F">
                      <w:pPr>
                        <w:pStyle w:val="Rubrik3-niv"/>
                      </w:pPr>
                      <w:r>
                        <w:t>Exempel på kravställning för bränslesystem</w:t>
                      </w:r>
                    </w:p>
                    <w:p w14:paraId="3A9E7435" w14:textId="77777777" w:rsidR="00AE3AF7" w:rsidRDefault="00AE3AF7" w:rsidP="000F2262">
                      <w:pPr>
                        <w:pStyle w:val="Listaibrdtext"/>
                      </w:pPr>
                      <w:r>
                        <w:t>Nivågivare för larm (”Låg bränslenivå”) och nivåmätning ska anslutas till automatikskåp.</w:t>
                      </w:r>
                    </w:p>
                    <w:p w14:paraId="6BDCD970" w14:textId="77777777" w:rsidR="00AE3AF7" w:rsidRDefault="00AE3AF7" w:rsidP="000F2262">
                      <w:pPr>
                        <w:pStyle w:val="Listaibrdtext"/>
                      </w:pPr>
                      <w:r>
                        <w:t>Bränslesystemet ska förses med avstängningsventiler.</w:t>
                      </w:r>
                    </w:p>
                    <w:p w14:paraId="128E82C5" w14:textId="77777777" w:rsidR="00AE3AF7" w:rsidRDefault="00AE3AF7" w:rsidP="000F2262">
                      <w:pPr>
                        <w:pStyle w:val="Listaibrdtext"/>
                      </w:pPr>
                      <w:r>
                        <w:t>Påfyllning, avluftning och elektroniskt överfyllnadsskydd ska finnas. P</w:t>
                      </w:r>
                      <w:r w:rsidRPr="00FC2080">
                        <w:t>åfyllnings- och avluftningsrör</w:t>
                      </w:r>
                      <w:r>
                        <w:t xml:space="preserve"> förses med inre nät för att försvåra bränslestölder. Påfyllning och avluftning bör placeras </w:t>
                      </w:r>
                      <w:r w:rsidRPr="002C131C">
                        <w:t>i låsbar kapsling</w:t>
                      </w:r>
                      <w:r>
                        <w:t xml:space="preserve">. </w:t>
                      </w:r>
                      <w:r w:rsidRPr="0076222D">
                        <w:t>Bränsletank kan även förses med bränslestöldlarm</w:t>
                      </w:r>
                      <w:r>
                        <w:t>.</w:t>
                      </w:r>
                    </w:p>
                    <w:p w14:paraId="003B7465" w14:textId="77777777" w:rsidR="00AE3AF7" w:rsidRDefault="00AE3AF7" w:rsidP="000F2262">
                      <w:pPr>
                        <w:pStyle w:val="Listaibrdtext"/>
                      </w:pPr>
                      <w:r>
                        <w:t xml:space="preserve">Skylt ska finnas på tank och vid påfyllning. Här ska anges anläggningsägare, rymd och typ av diesel. </w:t>
                      </w:r>
                    </w:p>
                    <w:p w14:paraId="03ECFC58" w14:textId="77777777" w:rsidR="00AE3AF7" w:rsidRDefault="00AE3AF7" w:rsidP="000F2262">
                      <w:pPr>
                        <w:pStyle w:val="Listaibrdtext"/>
                      </w:pPr>
                      <w:r>
                        <w:t xml:space="preserve">Samtliga rör ska vara heldragna. </w:t>
                      </w:r>
                      <w:r w:rsidRPr="002C131C">
                        <w:t>Förekomsten av skarvar ska minimeras och rören</w:t>
                      </w:r>
                      <w:r>
                        <w:t xml:space="preserve"> ska vara mekaniskt skyddade.</w:t>
                      </w:r>
                    </w:p>
                    <w:p w14:paraId="3599718B" w14:textId="77777777" w:rsidR="00AE3AF7" w:rsidRDefault="00AE3AF7" w:rsidP="000F2262">
                      <w:pPr>
                        <w:pStyle w:val="Listaibrdtext"/>
                      </w:pPr>
                      <w:r>
                        <w:t xml:space="preserve">På framledningen ska ett vattenavskiljande filter monteras. </w:t>
                      </w:r>
                    </w:p>
                    <w:p w14:paraId="5AA5C4D6" w14:textId="77777777" w:rsidR="00AE3AF7" w:rsidRDefault="00AE3AF7" w:rsidP="000F2262">
                      <w:pPr>
                        <w:pStyle w:val="Listaibrdtext"/>
                      </w:pPr>
                      <w:r>
                        <w:t>Magnetventil med by-pass-funktion som öppnar när aggregatet är i drift ska finnas.</w:t>
                      </w:r>
                    </w:p>
                    <w:p w14:paraId="247D298C" w14:textId="77777777" w:rsidR="00AE3AF7" w:rsidRDefault="00AE3AF7" w:rsidP="000F2262">
                      <w:pPr>
                        <w:pStyle w:val="Listaibrdtext"/>
                      </w:pPr>
                      <w:r w:rsidRPr="00FC2080">
                        <w:t>Handpump med slang som når ner till ett oljefat för påfyllning till dagtanken ska finnas.</w:t>
                      </w:r>
                    </w:p>
                  </w:txbxContent>
                </v:textbox>
                <w10:wrap type="tight"/>
              </v:shape>
            </w:pict>
          </mc:Fallback>
        </mc:AlternateContent>
      </w:r>
      <w:r w:rsidR="00C50163">
        <w:t xml:space="preserve">Regler för hur dieseltankarna ska </w:t>
      </w:r>
      <w:r w:rsidR="00CA31C1">
        <w:t xml:space="preserve">vara utformade och </w:t>
      </w:r>
      <w:r w:rsidR="004F349E">
        <w:t xml:space="preserve">hur de </w:t>
      </w:r>
      <w:r w:rsidR="00C50163">
        <w:t xml:space="preserve">besiktigas </w:t>
      </w:r>
      <w:r w:rsidR="002C131C" w:rsidRPr="002C131C">
        <w:t>finns att läsa i MSBs och Naturvårds</w:t>
      </w:r>
      <w:r w:rsidR="00BF06BB">
        <w:t>-</w:t>
      </w:r>
      <w:r w:rsidR="002C131C" w:rsidRPr="002C131C">
        <w:t>verkets författningar</w:t>
      </w:r>
      <w:r w:rsidR="00C50163">
        <w:t xml:space="preserve">. Reglerna </w:t>
      </w:r>
      <w:r w:rsidR="004F349E">
        <w:t>omfattar</w:t>
      </w:r>
      <w:r w:rsidR="00C50163">
        <w:t xml:space="preserve"> även rörledningarna. Besiktningen ska utföras av företag som har ackreditering av SWEDAC.</w:t>
      </w:r>
      <w:bookmarkStart w:id="18" w:name="_Toc264487029"/>
    </w:p>
    <w:p w14:paraId="1C818D59" w14:textId="77777777" w:rsidR="001C3AA1" w:rsidRDefault="001C3AA1" w:rsidP="001C3AA1">
      <w:pPr>
        <w:pStyle w:val="Rubrik4"/>
      </w:pPr>
      <w:r>
        <w:t>5.1.</w:t>
      </w:r>
      <w:r w:rsidR="0090457F">
        <w:t>1</w:t>
      </w:r>
      <w:r>
        <w:t xml:space="preserve"> </w:t>
      </w:r>
      <w:r>
        <w:tab/>
        <w:t>Andra typer av stationära aggregat</w:t>
      </w:r>
      <w:bookmarkEnd w:id="18"/>
    </w:p>
    <w:p w14:paraId="31185265" w14:textId="77777777" w:rsidR="00AB36F7" w:rsidRDefault="0005772C" w:rsidP="00AB36F7">
      <w:r>
        <w:t>Det finns flera alternativa lösningar, f</w:t>
      </w:r>
      <w:r w:rsidR="0090457F">
        <w:t xml:space="preserve">örutom </w:t>
      </w:r>
      <w:r>
        <w:t>den ovan beskrivna</w:t>
      </w:r>
      <w:r w:rsidR="006301F5">
        <w:t xml:space="preserve"> stationär</w:t>
      </w:r>
      <w:r>
        <w:t>a</w:t>
      </w:r>
      <w:r w:rsidR="006301F5">
        <w:t xml:space="preserve"> reservkraftuppbyggnad</w:t>
      </w:r>
      <w:r>
        <w:t>en</w:t>
      </w:r>
      <w:r w:rsidR="00BD0D7A">
        <w:t xml:space="preserve"> </w:t>
      </w:r>
      <w:r>
        <w:t>i ett separat</w:t>
      </w:r>
      <w:r w:rsidR="00BD0D7A">
        <w:t xml:space="preserve"> reservkraftrum</w:t>
      </w:r>
      <w:r>
        <w:t xml:space="preserve">. En </w:t>
      </w:r>
      <w:r w:rsidR="0090457F">
        <w:t>stationär reservkraftcontainer</w:t>
      </w:r>
      <w:r>
        <w:t xml:space="preserve"> är ett av alternativen</w:t>
      </w:r>
      <w:r w:rsidR="00BD0D7A">
        <w:t xml:space="preserve">. </w:t>
      </w:r>
      <w:r w:rsidR="002D6E16" w:rsidRPr="002D6E16">
        <w:t>För att passa in i miljön förses containern ibland med</w:t>
      </w:r>
      <w:r w:rsidR="0090457F">
        <w:t xml:space="preserve"> sadeltak</w:t>
      </w:r>
      <w:r w:rsidR="00BD0D7A">
        <w:t xml:space="preserve">, </w:t>
      </w:r>
      <w:r w:rsidR="006301F5">
        <w:t>hängrännor</w:t>
      </w:r>
      <w:r w:rsidR="00FC2080">
        <w:t>,</w:t>
      </w:r>
      <w:r w:rsidR="0090457F">
        <w:t xml:space="preserve"> </w:t>
      </w:r>
      <w:r w:rsidR="00FE5F3E">
        <w:t>med mera</w:t>
      </w:r>
      <w:r w:rsidR="0090457F">
        <w:t>. Con</w:t>
      </w:r>
      <w:r>
        <w:t>tainer kan även levereras med Z-</w:t>
      </w:r>
      <w:r w:rsidR="0090457F">
        <w:t xml:space="preserve">profil för </w:t>
      </w:r>
      <w:r w:rsidR="006301F5">
        <w:t>montage av annat fasadmaterial.</w:t>
      </w:r>
      <w:r>
        <w:t xml:space="preserve"> </w:t>
      </w:r>
      <w:r w:rsidR="006301F5">
        <w:t xml:space="preserve">En annan stationär reservkraftslösning är plåtinklädda </w:t>
      </w:r>
      <w:r>
        <w:t>reservkraft</w:t>
      </w:r>
      <w:r w:rsidR="006301F5">
        <w:t>aggregat som kan placeras utomhus.</w:t>
      </w:r>
      <w:r>
        <w:t xml:space="preserve"> </w:t>
      </w:r>
      <w:r w:rsidR="006301F5">
        <w:t xml:space="preserve">Moduluppbyggda reservkraftsystem kan även </w:t>
      </w:r>
      <w:r>
        <w:t>ut</w:t>
      </w:r>
      <w:r w:rsidR="006301F5">
        <w:t>nyttjas som en stationär</w:t>
      </w:r>
      <w:r w:rsidR="0090457F">
        <w:t xml:space="preserve"> </w:t>
      </w:r>
      <w:r w:rsidR="006301F5">
        <w:t>reservkraftslösning</w:t>
      </w:r>
      <w:r w:rsidR="00FE5F3E">
        <w:t>,</w:t>
      </w:r>
      <w:r w:rsidR="003003F1">
        <w:t xml:space="preserve"> se kapitel</w:t>
      </w:r>
      <w:r w:rsidR="00BD0D7A">
        <w:t xml:space="preserve"> </w:t>
      </w:r>
      <w:r w:rsidR="003003F1">
        <w:t>5.2.3</w:t>
      </w:r>
      <w:r>
        <w:t>.</w:t>
      </w:r>
    </w:p>
    <w:p w14:paraId="0D1DB5FA" w14:textId="77777777" w:rsidR="00F0350D" w:rsidRDefault="00EB18CB" w:rsidP="00F0350D">
      <w:pPr>
        <w:pStyle w:val="Rubrik3"/>
      </w:pPr>
      <w:bookmarkStart w:id="19" w:name="_Toc264487030"/>
      <w:r>
        <w:t>5</w:t>
      </w:r>
      <w:r w:rsidR="00C50163">
        <w:t>.2</w:t>
      </w:r>
      <w:r w:rsidR="00F0350D">
        <w:tab/>
        <w:t>Mobilt utförande</w:t>
      </w:r>
      <w:bookmarkEnd w:id="19"/>
    </w:p>
    <w:p w14:paraId="47DADDA9" w14:textId="77777777" w:rsidR="002025C1" w:rsidRPr="006301F5" w:rsidRDefault="002025C1" w:rsidP="002025C1">
      <w:pPr>
        <w:rPr>
          <w:lang w:eastAsia="en-US"/>
        </w:rPr>
      </w:pPr>
      <w:r w:rsidRPr="006301F5">
        <w:rPr>
          <w:lang w:eastAsia="en-US"/>
        </w:rPr>
        <w:t>Ett reservkraftaggregat i mo</w:t>
      </w:r>
      <w:r w:rsidR="00BD0D7A">
        <w:rPr>
          <w:lang w:eastAsia="en-US"/>
        </w:rPr>
        <w:t xml:space="preserve">bilt utförande är oftast </w:t>
      </w:r>
      <w:r w:rsidR="0005772C">
        <w:rPr>
          <w:lang w:eastAsia="en-US"/>
        </w:rPr>
        <w:t xml:space="preserve">placerat i ett garage eller </w:t>
      </w:r>
      <w:r w:rsidRPr="006301F5">
        <w:rPr>
          <w:lang w:eastAsia="en-US"/>
        </w:rPr>
        <w:t>för</w:t>
      </w:r>
      <w:r w:rsidR="00BD0D7A">
        <w:rPr>
          <w:lang w:eastAsia="en-US"/>
        </w:rPr>
        <w:t>råd</w:t>
      </w:r>
      <w:r w:rsidR="0005772C">
        <w:rPr>
          <w:lang w:eastAsia="en-US"/>
        </w:rPr>
        <w:t xml:space="preserve"> när det inte används</w:t>
      </w:r>
      <w:r w:rsidR="00BD0D7A">
        <w:rPr>
          <w:lang w:eastAsia="en-US"/>
        </w:rPr>
        <w:t xml:space="preserve">. Därifrån transporteras aggregatet </w:t>
      </w:r>
      <w:r w:rsidRPr="006301F5">
        <w:rPr>
          <w:lang w:eastAsia="en-US"/>
        </w:rPr>
        <w:t xml:space="preserve">ut till </w:t>
      </w:r>
      <w:r w:rsidR="0005772C">
        <w:rPr>
          <w:lang w:eastAsia="en-US"/>
        </w:rPr>
        <w:t>det aktuella</w:t>
      </w:r>
      <w:r w:rsidRPr="006301F5">
        <w:rPr>
          <w:lang w:eastAsia="en-US"/>
        </w:rPr>
        <w:t xml:space="preserve"> ställe</w:t>
      </w:r>
      <w:r w:rsidR="0005772C">
        <w:rPr>
          <w:lang w:eastAsia="en-US"/>
        </w:rPr>
        <w:t>t</w:t>
      </w:r>
      <w:r w:rsidRPr="006301F5">
        <w:rPr>
          <w:lang w:eastAsia="en-US"/>
        </w:rPr>
        <w:t xml:space="preserve"> för att </w:t>
      </w:r>
      <w:r w:rsidR="0005772C">
        <w:rPr>
          <w:lang w:eastAsia="en-US"/>
        </w:rPr>
        <w:t>säkra elförsörjningen.</w:t>
      </w:r>
    </w:p>
    <w:p w14:paraId="32766BD2" w14:textId="77777777" w:rsidR="00F0350D" w:rsidRDefault="002C131C" w:rsidP="002C131C">
      <w:r w:rsidRPr="002C131C">
        <w:t>Mobila reservkraftaggregat utformas så de kan användas som reservkraftförsörjning för prioriterade fastigheter med förekommande elsystem men även nyttja</w:t>
      </w:r>
      <w:r w:rsidR="00BF06BB">
        <w:t>s som resurs vid tillfälliga el</w:t>
      </w:r>
      <w:r w:rsidRPr="002C131C">
        <w:t>anläggningar, exempelvis pump</w:t>
      </w:r>
      <w:r w:rsidR="00BF06BB">
        <w:t>-</w:t>
      </w:r>
      <w:r w:rsidRPr="002C131C">
        <w:t>anläggning vid  översvämning ell</w:t>
      </w:r>
      <w:r>
        <w:t>er på skadeplats ute i det fria</w:t>
      </w:r>
      <w:r w:rsidR="004C1AA7">
        <w:t>.</w:t>
      </w:r>
      <w:r w:rsidR="001F37EF">
        <w:br w:type="page"/>
      </w:r>
      <w:bookmarkStart w:id="20" w:name="_Toc264487031"/>
      <w:r w:rsidR="00EB18CB" w:rsidRPr="007D127B">
        <w:rPr>
          <w:rStyle w:val="Rubrik4Char"/>
        </w:rPr>
        <w:lastRenderedPageBreak/>
        <w:t>5</w:t>
      </w:r>
      <w:r w:rsidR="00D748B7" w:rsidRPr="007D127B">
        <w:rPr>
          <w:rStyle w:val="Rubrik4Char"/>
        </w:rPr>
        <w:t>.2</w:t>
      </w:r>
      <w:r w:rsidR="00F0350D" w:rsidRPr="007D127B">
        <w:rPr>
          <w:rStyle w:val="Rubrik4Char"/>
        </w:rPr>
        <w:t>.1</w:t>
      </w:r>
      <w:r w:rsidR="00F0350D" w:rsidRPr="007D127B">
        <w:rPr>
          <w:rStyle w:val="Rubrik4Char"/>
        </w:rPr>
        <w:tab/>
      </w:r>
      <w:r w:rsidR="00746D4C" w:rsidRPr="007D127B">
        <w:rPr>
          <w:rStyle w:val="Rubrik4Char"/>
        </w:rPr>
        <w:t>Hjulför</w:t>
      </w:r>
      <w:r w:rsidR="00BF06BB">
        <w:rPr>
          <w:rStyle w:val="Rubrik4Char"/>
        </w:rPr>
        <w:t>s</w:t>
      </w:r>
      <w:r w:rsidR="00746D4C" w:rsidRPr="007D127B">
        <w:rPr>
          <w:rStyle w:val="Rubrik4Char"/>
        </w:rPr>
        <w:t>edda reservkraftaggregat</w:t>
      </w:r>
      <w:bookmarkEnd w:id="20"/>
    </w:p>
    <w:p w14:paraId="04131F73" w14:textId="77777777" w:rsidR="00F0350D" w:rsidRDefault="00F0350D" w:rsidP="00F0350D">
      <w:r>
        <w:t xml:space="preserve">Reservkraftaggregatets chassi </w:t>
      </w:r>
      <w:r w:rsidR="00FC2080" w:rsidRPr="00FC2080">
        <w:t>ska ha en kraftig</w:t>
      </w:r>
      <w:r w:rsidR="00FC2080">
        <w:t xml:space="preserve"> </w:t>
      </w:r>
      <w:r>
        <w:t xml:space="preserve">konstruktion. </w:t>
      </w:r>
      <w:r w:rsidR="0038565D">
        <w:t>R</w:t>
      </w:r>
      <w:r>
        <w:t xml:space="preserve">amen bör vara vridstyv och helsvetsad för att klara uppkomna påfrestningar under </w:t>
      </w:r>
      <w:r w:rsidR="00FE5F3E">
        <w:t>exempelvis</w:t>
      </w:r>
      <w:r>
        <w:t xml:space="preserve"> transporterna </w:t>
      </w:r>
      <w:r w:rsidR="00FC2080" w:rsidRPr="00FC2080">
        <w:t>ut till de verksamheter som ska försörjas</w:t>
      </w:r>
      <w:r>
        <w:t>.</w:t>
      </w:r>
    </w:p>
    <w:p w14:paraId="6CAA2F2E" w14:textId="77777777" w:rsidR="00F0350D" w:rsidRDefault="00F0350D" w:rsidP="00F0350D">
      <w:r>
        <w:t xml:space="preserve">För att få ett bra rostskydd och </w:t>
      </w:r>
      <w:r w:rsidR="00052924">
        <w:t xml:space="preserve">klara vårt klimat </w:t>
      </w:r>
      <w:r>
        <w:t>är en</w:t>
      </w:r>
      <w:r w:rsidR="00C5363D">
        <w:t xml:space="preserve"> </w:t>
      </w:r>
      <w:r>
        <w:t>varmför</w:t>
      </w:r>
      <w:r w:rsidR="00BF06BB">
        <w:t>z</w:t>
      </w:r>
      <w:r>
        <w:t>inkad behandling att föredra.</w:t>
      </w:r>
    </w:p>
    <w:p w14:paraId="57E0DE96" w14:textId="77777777" w:rsidR="00F0350D" w:rsidRDefault="00F0350D" w:rsidP="00F0350D">
      <w:r>
        <w:t>Det finns olika transport</w:t>
      </w:r>
      <w:r w:rsidR="00C5363D">
        <w:t>hastigheter att välja på för de hjulförsedda</w:t>
      </w:r>
      <w:r>
        <w:t xml:space="preserve"> mobila reservkraftaggregate</w:t>
      </w:r>
      <w:r w:rsidR="00C5363D">
        <w:t>n</w:t>
      </w:r>
      <w:r w:rsidR="00052924">
        <w:t xml:space="preserve"> </w:t>
      </w:r>
      <w:r w:rsidR="008D355E">
        <w:t>–</w:t>
      </w:r>
      <w:r>
        <w:t xml:space="preserve"> 30 km</w:t>
      </w:r>
      <w:r w:rsidR="00052924">
        <w:t>/h</w:t>
      </w:r>
      <w:r>
        <w:t xml:space="preserve"> </w:t>
      </w:r>
      <w:r w:rsidR="008D355E" w:rsidRPr="008D355E">
        <w:t>alternativt</w:t>
      </w:r>
      <w:r>
        <w:t xml:space="preserve"> 80 km</w:t>
      </w:r>
      <w:r w:rsidR="00052924">
        <w:t>/h</w:t>
      </w:r>
      <w:r>
        <w:t xml:space="preserve">. </w:t>
      </w:r>
      <w:r w:rsidR="00D203C0">
        <w:t>A</w:t>
      </w:r>
      <w:r>
        <w:t>ggregatets slutliga vikt avgör vilket dragfordon</w:t>
      </w:r>
      <w:r w:rsidR="00C5363D">
        <w:t xml:space="preserve"> </w:t>
      </w:r>
      <w:r w:rsidR="00D203C0">
        <w:t>med</w:t>
      </w:r>
      <w:r w:rsidR="00C5363D">
        <w:t xml:space="preserve"> draganordning</w:t>
      </w:r>
      <w:r w:rsidR="00BF06BB">
        <w:t xml:space="preserve"> som kan an</w:t>
      </w:r>
      <w:r>
        <w:t xml:space="preserve">vändas. </w:t>
      </w:r>
    </w:p>
    <w:p w14:paraId="68C80977" w14:textId="77777777" w:rsidR="00F0350D" w:rsidRDefault="00C5363D" w:rsidP="00F0350D">
      <w:r w:rsidRPr="002025C1">
        <w:t xml:space="preserve">Underkörningsskydd </w:t>
      </w:r>
      <w:r>
        <w:t>ska finnas</w:t>
      </w:r>
      <w:r w:rsidR="00D748B7">
        <w:t xml:space="preserve"> samt belysning enligt transportstyrelsens anvisningar.</w:t>
      </w:r>
      <w:r w:rsidR="00D203C0">
        <w:t xml:space="preserve"> Mer om</w:t>
      </w:r>
      <w:r w:rsidR="0038565D">
        <w:t xml:space="preserve"> d</w:t>
      </w:r>
      <w:r w:rsidR="00F0350D">
        <w:t xml:space="preserve">etta går att läsa på Transportstyrelsens hemsida: </w:t>
      </w:r>
      <w:r w:rsidR="00F0350D" w:rsidRPr="00C028C5">
        <w:rPr>
          <w:i/>
        </w:rPr>
        <w:t>www.transportstyrelsen.se</w:t>
      </w:r>
      <w:r w:rsidR="00F0350D">
        <w:t xml:space="preserve"> </w:t>
      </w:r>
    </w:p>
    <w:p w14:paraId="5D20066D" w14:textId="77777777" w:rsidR="00F0350D" w:rsidRDefault="00F0350D" w:rsidP="00F0350D">
      <w:r>
        <w:t xml:space="preserve">Överbyggnaden är en viktig del på det mobila reservkraftaggregatet </w:t>
      </w:r>
      <w:r w:rsidR="002D42E6" w:rsidRPr="002D42E6">
        <w:t>för att skapa en fullgod arbetsmiljö för driftpersonalen</w:t>
      </w:r>
      <w:r w:rsidR="00052924">
        <w:t>. Den ska</w:t>
      </w:r>
      <w:r>
        <w:t xml:space="preserve"> vara konstruerad så att den lätt kan lyftas av chassit utan att andra detaljer eller elsystem behöver demonteras. </w:t>
      </w:r>
      <w:r w:rsidR="00216044">
        <w:t xml:space="preserve">Detta </w:t>
      </w:r>
      <w:r w:rsidR="0045241F" w:rsidRPr="0045241F">
        <w:t>underlättar arbetet</w:t>
      </w:r>
      <w:r w:rsidR="00052924">
        <w:t xml:space="preserve"> vid större ingrepp, </w:t>
      </w:r>
      <w:r w:rsidR="00FE5F3E">
        <w:t>exempelvis</w:t>
      </w:r>
      <w:r>
        <w:t xml:space="preserve"> byte</w:t>
      </w:r>
      <w:r w:rsidR="00FE5F3E">
        <w:t xml:space="preserve"> av motor/</w:t>
      </w:r>
      <w:r w:rsidR="00BF06BB">
        <w:t xml:space="preserve"> </w:t>
      </w:r>
      <w:r w:rsidR="00FE5F3E">
        <w:t>generator</w:t>
      </w:r>
      <w:r>
        <w:t>. För att förhindra rostskador</w:t>
      </w:r>
      <w:r w:rsidR="0038565D">
        <w:t xml:space="preserve"> och större underhållskostnader </w:t>
      </w:r>
      <w:r>
        <w:t xml:space="preserve">på längre sikt </w:t>
      </w:r>
      <w:r w:rsidR="0038565D">
        <w:t xml:space="preserve">bör överbyggnaden vara utförd med </w:t>
      </w:r>
      <w:r w:rsidR="00124CFB">
        <w:t>bra rostskydd.</w:t>
      </w:r>
      <w:r>
        <w:t xml:space="preserve"> </w:t>
      </w:r>
    </w:p>
    <w:p w14:paraId="30A36887" w14:textId="77777777" w:rsidR="00D203C0" w:rsidRDefault="00052924" w:rsidP="00F0350D">
      <w:r>
        <w:t>För att få en bra</w:t>
      </w:r>
      <w:r w:rsidR="00F0350D">
        <w:t xml:space="preserve"> </w:t>
      </w:r>
      <w:r>
        <w:t>arbets</w:t>
      </w:r>
      <w:r w:rsidR="00F0350D">
        <w:t xml:space="preserve">miljö och underlätta för driftpersonalen </w:t>
      </w:r>
      <w:r w:rsidR="00216044" w:rsidRPr="00216044">
        <w:t>bör det även</w:t>
      </w:r>
      <w:r w:rsidR="002D42E6" w:rsidRPr="002D42E6">
        <w:t xml:space="preserve"> finnas ett utrymme för automat</w:t>
      </w:r>
      <w:r w:rsidR="00BF06BB">
        <w:t>-</w:t>
      </w:r>
      <w:r w:rsidR="002D42E6" w:rsidRPr="002D42E6">
        <w:t>skåpet (manöverutrymme) som är</w:t>
      </w:r>
      <w:r w:rsidR="00F0350D">
        <w:t xml:space="preserve"> avs</w:t>
      </w:r>
      <w:r w:rsidR="008D30CE">
        <w:t>kilt från motorutrymmet. Manövreringen</w:t>
      </w:r>
      <w:r w:rsidR="00F0350D">
        <w:t xml:space="preserve"> bör kunna ske med öppen dörr utan att ljudnivå</w:t>
      </w:r>
      <w:r w:rsidR="008D30CE">
        <w:t>n</w:t>
      </w:r>
      <w:r w:rsidR="00F0350D">
        <w:t xml:space="preserve"> </w:t>
      </w:r>
      <w:r w:rsidR="00D203C0">
        <w:t>höjs över angivet ljudnivåkrav.</w:t>
      </w:r>
    </w:p>
    <w:p w14:paraId="07EDD039" w14:textId="77777777" w:rsidR="00F0350D" w:rsidRDefault="00F0350D" w:rsidP="00F0350D">
      <w:r>
        <w:t xml:space="preserve">Dörrar i överbyggnaden bör vara robust byggda </w:t>
      </w:r>
      <w:r w:rsidR="00052924">
        <w:t>och försedda med lås. D</w:t>
      </w:r>
      <w:r>
        <w:t>örrlister bö</w:t>
      </w:r>
      <w:r w:rsidR="00052924">
        <w:t>r vara av oljebeständigt gummi och n</w:t>
      </w:r>
      <w:r>
        <w:t xml:space="preserve">ågon form av </w:t>
      </w:r>
      <w:r w:rsidR="0038565D">
        <w:t>uppställning</w:t>
      </w:r>
      <w:r w:rsidR="00D203C0">
        <w:t>s</w:t>
      </w:r>
      <w:r w:rsidR="0038565D">
        <w:t xml:space="preserve">anordning </w:t>
      </w:r>
      <w:r>
        <w:t>för dörrarna bör finnas.</w:t>
      </w:r>
    </w:p>
    <w:p w14:paraId="4959D1A1" w14:textId="77777777" w:rsidR="00F0350D" w:rsidRDefault="002D39D0" w:rsidP="00F0350D">
      <w:r w:rsidRPr="002D39D0">
        <w:t>Krav bör ställas på god</w:t>
      </w:r>
      <w:r>
        <w:t xml:space="preserve"> </w:t>
      </w:r>
      <w:r w:rsidR="002D42E6" w:rsidRPr="002D42E6">
        <w:t>arbetsbelysning i motorrum</w:t>
      </w:r>
      <w:r w:rsidR="002D42E6">
        <w:t xml:space="preserve"> </w:t>
      </w:r>
      <w:r w:rsidR="00F0350D">
        <w:t>och manöverutrymme för att underlätta vid service</w:t>
      </w:r>
      <w:r w:rsidR="00052924">
        <w:t xml:space="preserve"> och underhåll</w:t>
      </w:r>
      <w:r w:rsidR="00F0350D">
        <w:t xml:space="preserve">. </w:t>
      </w:r>
    </w:p>
    <w:p w14:paraId="15CBECCD" w14:textId="77777777" w:rsidR="00CA31C1" w:rsidRDefault="008D30CE" w:rsidP="00CA31C1">
      <w:r>
        <w:t xml:space="preserve">Storleken på </w:t>
      </w:r>
      <w:r w:rsidR="00CA31C1">
        <w:t>reservkraftaggregat</w:t>
      </w:r>
      <w:r w:rsidR="00BF06BB">
        <w:t>et</w:t>
      </w:r>
      <w:r>
        <w:t>s bränsletank</w:t>
      </w:r>
      <w:r w:rsidR="00CA31C1">
        <w:t xml:space="preserve"> har en avgörande betydelse för drifttid, bränslehantering och vikt. Drifttiden minskar och antalet påfyllningar av bränslet ökar vid en mindre bränsletank. Bränslesystemet kan bestå av en bränsletank som är monterad i chassiramen. För att undvika att bränsle rinner ner</w:t>
      </w:r>
      <w:r w:rsidR="00D203C0">
        <w:t xml:space="preserve"> </w:t>
      </w:r>
      <w:r w:rsidR="00CA31C1">
        <w:t xml:space="preserve">på underlaget </w:t>
      </w:r>
      <w:r w:rsidR="00D203C0">
        <w:t xml:space="preserve">vid </w:t>
      </w:r>
      <w:r>
        <w:t xml:space="preserve">ett </w:t>
      </w:r>
      <w:r w:rsidR="00D203C0">
        <w:t xml:space="preserve">eventuellt </w:t>
      </w:r>
      <w:r w:rsidR="00CA31C1">
        <w:t>läckage</w:t>
      </w:r>
      <w:r w:rsidR="00C00962">
        <w:t xml:space="preserve"> ska bränsletanken vara invallad</w:t>
      </w:r>
      <w:r w:rsidR="00CA31C1">
        <w:t>.</w:t>
      </w:r>
      <w:r w:rsidR="0038565D">
        <w:t xml:space="preserve"> Invallningen bör även omfatta eventuellt läckage från kylmedium och motorolja.</w:t>
      </w:r>
      <w:r w:rsidR="00CA31C1">
        <w:t xml:space="preserve"> I </w:t>
      </w:r>
      <w:r w:rsidR="0038565D">
        <w:t>bränsle</w:t>
      </w:r>
      <w:r w:rsidR="00CA31C1">
        <w:t>tanken ska finnas insatta skvalpskott för att underlätta transport</w:t>
      </w:r>
      <w:r w:rsidR="00C00962">
        <w:t>. Bränsletanken ska vara</w:t>
      </w:r>
      <w:r w:rsidR="00CA31C1">
        <w:t xml:space="preserve"> konstruerad så </w:t>
      </w:r>
      <w:r w:rsidR="00C00962">
        <w:t>att</w:t>
      </w:r>
      <w:r w:rsidR="00CA31C1">
        <w:t xml:space="preserve"> underhåll och rengöring</w:t>
      </w:r>
      <w:r w:rsidR="00C00962">
        <w:t xml:space="preserve"> kan göras på ett effektivt sätt</w:t>
      </w:r>
      <w:r w:rsidR="00CA31C1">
        <w:t xml:space="preserve">. </w:t>
      </w:r>
    </w:p>
    <w:p w14:paraId="4B4829BF" w14:textId="77777777" w:rsidR="00CA31C1" w:rsidRDefault="008D30CE" w:rsidP="00CA31C1">
      <w:r>
        <w:rPr>
          <w:noProof/>
        </w:rPr>
        <w:t>Det ska vara möjligt</w:t>
      </w:r>
      <w:r w:rsidR="00DD12A5">
        <w:t xml:space="preserve"> </w:t>
      </w:r>
      <w:r w:rsidR="00CA31C1">
        <w:t>att ansluta en ytt</w:t>
      </w:r>
      <w:r w:rsidR="00AF4AE3">
        <w:t>re</w:t>
      </w:r>
      <w:r w:rsidR="00CA31C1">
        <w:t xml:space="preserve"> tank till det mobila reservkraftaggregatet</w:t>
      </w:r>
      <w:r>
        <w:t>,</w:t>
      </w:r>
      <w:r w:rsidR="00CA31C1">
        <w:t xml:space="preserve"> utan att det blir spill av bränsle på underlaget. </w:t>
      </w:r>
      <w:r w:rsidR="00FE5F3E">
        <w:t xml:space="preserve">Exempelvis </w:t>
      </w:r>
      <w:r w:rsidR="00CA31C1">
        <w:t>kan man mellan tank och dieselmotor montera självstängande snabb</w:t>
      </w:r>
      <w:r w:rsidR="00BF06BB">
        <w:t>-</w:t>
      </w:r>
      <w:r w:rsidR="00CA31C1">
        <w:t>kopplinga</w:t>
      </w:r>
      <w:r w:rsidR="00DD12A5">
        <w:t>r av typ hydraulkoppling</w:t>
      </w:r>
      <w:r w:rsidR="00CA31C1">
        <w:t xml:space="preserve">. </w:t>
      </w:r>
    </w:p>
    <w:p w14:paraId="2A7663D9" w14:textId="684D088A" w:rsidR="0023152F" w:rsidRDefault="008801BA" w:rsidP="00CA31C1">
      <w:r>
        <w:rPr>
          <w:noProof/>
        </w:rPr>
        <w:lastRenderedPageBreak/>
        <mc:AlternateContent>
          <mc:Choice Requires="wps">
            <w:drawing>
              <wp:anchor distT="0" distB="0" distL="114300" distR="114300" simplePos="0" relativeHeight="251656192" behindDoc="0" locked="0" layoutInCell="1" allowOverlap="1" wp14:anchorId="5E6AB950" wp14:editId="0E0B7325">
                <wp:simplePos x="0" y="0"/>
                <wp:positionH relativeFrom="column">
                  <wp:posOffset>-29210</wp:posOffset>
                </wp:positionH>
                <wp:positionV relativeFrom="paragraph">
                  <wp:posOffset>120650</wp:posOffset>
                </wp:positionV>
                <wp:extent cx="5257800" cy="2857500"/>
                <wp:effectExtent l="0" t="0" r="0" b="0"/>
                <wp:wrapTight wrapText="bothSides">
                  <wp:wrapPolygon edited="0">
                    <wp:start x="0" y="0"/>
                    <wp:lineTo x="0" y="21456"/>
                    <wp:lineTo x="21522" y="21456"/>
                    <wp:lineTo x="21522" y="0"/>
                    <wp:lineTo x="0" y="0"/>
                  </wp:wrapPolygon>
                </wp:wrapTight>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2857500"/>
                        </a:xfrm>
                        <a:prstGeom prst="rect">
                          <a:avLst/>
                        </a:prstGeom>
                        <a:solidFill>
                          <a:srgbClr val="EBECE4"/>
                        </a:solidFill>
                        <a:ln>
                          <a:noFill/>
                        </a:ln>
                        <a:effectLst/>
                        <a:extLst>
                          <a:ext uri="{91240B29-F687-4f45-9708-019B960494DF}"/>
                          <a:ext uri="{AF507438-7753-43e0-B8FC-AC1667EBCBE1}"/>
                        </a:extLst>
                      </wps:spPr>
                      <wps:txbx>
                        <w:txbxContent>
                          <w:p w14:paraId="20235D53" w14:textId="77777777" w:rsidR="00AE3AF7" w:rsidRDefault="00AE3AF7" w:rsidP="00541336">
                            <w:pPr>
                              <w:pStyle w:val="Rubrik3-niv"/>
                            </w:pPr>
                            <w:r>
                              <w:t xml:space="preserve">Exempel på kravställning för ett mobilt reservkraftaggregat </w:t>
                            </w:r>
                          </w:p>
                          <w:p w14:paraId="07BFECA2" w14:textId="77777777" w:rsidR="00AE3AF7" w:rsidRDefault="00AE3AF7" w:rsidP="000F2262">
                            <w:pPr>
                              <w:pStyle w:val="Listaibrdtext"/>
                            </w:pPr>
                            <w:r>
                              <w:t xml:space="preserve">Det ska ingå 1 st. kategori 1 (handbetjänat) mobilt dieselgeneratoraggregat med tillhörande kringutrustning på minst </w:t>
                            </w:r>
                            <w:r w:rsidRPr="000F6826">
                              <w:t>300</w:t>
                            </w:r>
                            <w:r>
                              <w:t xml:space="preserve"> kVA PRP, 400/230 V, monterad på ett varmförzinkat chassi och med en ljudisolerad överbyggnad.</w:t>
                            </w:r>
                          </w:p>
                          <w:p w14:paraId="68E5AE28" w14:textId="77777777" w:rsidR="00AE3AF7" w:rsidRDefault="00AE3AF7" w:rsidP="000F2262">
                            <w:pPr>
                              <w:pStyle w:val="Listaibrdtext"/>
                            </w:pPr>
                            <w:r>
                              <w:t>Instrumentskåp för kontroll- och automatikutrustning ska finnas.</w:t>
                            </w:r>
                          </w:p>
                          <w:p w14:paraId="4E573449" w14:textId="77777777" w:rsidR="00AE3AF7" w:rsidRDefault="00AE3AF7" w:rsidP="000F2262">
                            <w:pPr>
                              <w:pStyle w:val="Listaibrdtext"/>
                            </w:pPr>
                            <w:r>
                              <w:t xml:space="preserve">Bränsletanken ska ha anslutningssystem till extern tank och vara monterad och invallad i ramen.  </w:t>
                            </w:r>
                          </w:p>
                          <w:p w14:paraId="027DA2C0" w14:textId="77777777" w:rsidR="00AE3AF7" w:rsidRDefault="00AE3AF7" w:rsidP="000F2262">
                            <w:pPr>
                              <w:pStyle w:val="Listaibrdtext"/>
                            </w:pPr>
                            <w:r>
                              <w:t>Motorn ska vara utrustad med elektronisk varvtalsreglering.</w:t>
                            </w:r>
                          </w:p>
                          <w:p w14:paraId="28D94524" w14:textId="77777777" w:rsidR="00AE3AF7" w:rsidRDefault="00AE3AF7" w:rsidP="000F2262">
                            <w:pPr>
                              <w:pStyle w:val="Listaibrdtext"/>
                            </w:pPr>
                            <w:r>
                              <w:t>Generatorbrytare samt brytare för uttagskablar ska finnas.</w:t>
                            </w:r>
                          </w:p>
                          <w:p w14:paraId="323E420F" w14:textId="77777777" w:rsidR="00AE3AF7" w:rsidRDefault="00AE3AF7" w:rsidP="000F2262">
                            <w:pPr>
                              <w:pStyle w:val="Listaibrdtext"/>
                            </w:pPr>
                            <w:r>
                              <w:t>Anslutningskablage ska levereras upplindad på kabelvindor med anpassade högströmskontakter.</w:t>
                            </w:r>
                          </w:p>
                          <w:p w14:paraId="19790AF9" w14:textId="77777777" w:rsidR="00AE3AF7" w:rsidRDefault="00AE3AF7" w:rsidP="000F2262">
                            <w:pPr>
                              <w:pStyle w:val="Listaibrdtext"/>
                            </w:pPr>
                            <w:r>
                              <w:t>All utrustning ska vara anpassad för temperaturer från - 30°C till + 40°C.</w:t>
                            </w:r>
                          </w:p>
                          <w:p w14:paraId="53A6BDE9" w14:textId="77777777" w:rsidR="00AE3AF7" w:rsidRDefault="00AE3AF7" w:rsidP="000F2262">
                            <w:pPr>
                              <w:pStyle w:val="Listaibrdtext"/>
                            </w:pPr>
                            <w:r w:rsidRPr="000F6826">
                              <w:t>Reglage för handbroms monteras nära draget på den främre delen av reservkraftaggregatet.</w:t>
                            </w:r>
                          </w:p>
                          <w:p w14:paraId="3ED06A1D" w14:textId="77777777" w:rsidR="00AE3AF7" w:rsidRDefault="00AE3AF7" w:rsidP="000F2262">
                            <w:pPr>
                              <w:pStyle w:val="Listaibrdtext"/>
                            </w:pPr>
                            <w:r w:rsidRPr="004E1F43">
                              <w:t xml:space="preserve">Vid uppställning av reservkraftaggregatet ska motorvärmare och batteriladdare fungera via yttre elmatning även om </w:t>
                            </w:r>
                            <w:r>
                              <w:t>manöverspänningen är frånslagen.</w:t>
                            </w:r>
                          </w:p>
                        </w:txbxContent>
                      </wps:txbx>
                      <wps:bodyPr rot="0" vert="horz" wrap="square" lIns="19800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6AB950" id="Text Box 15" o:spid="_x0000_s1030" type="#_x0000_t202" style="position:absolute;margin-left:-2.3pt;margin-top:9.5pt;width:414pt;height: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" fillcolor="#ebece4" stroked="f">
                <v:textbox inset="5.5mm,7.2pt,,7.2pt">
                  <w:txbxContent>
                    <w:p w14:paraId="20235D53" w14:textId="77777777" w:rsidR="00AE3AF7" w:rsidRDefault="00AE3AF7" w:rsidP="00541336">
                      <w:pPr>
                        <w:pStyle w:val="Rubrik3-niv"/>
                      </w:pPr>
                      <w:r>
                        <w:t xml:space="preserve">Exempel på kravställning för ett mobilt reservkraftaggregat </w:t>
                      </w:r>
                    </w:p>
                    <w:p w14:paraId="07BFECA2" w14:textId="77777777" w:rsidR="00AE3AF7" w:rsidRDefault="00AE3AF7" w:rsidP="000F2262">
                      <w:pPr>
                        <w:pStyle w:val="Listaibrdtext"/>
                      </w:pPr>
                      <w:r>
                        <w:t xml:space="preserve">Det ska ingå 1 st. kategori 1 (handbetjänat) mobilt dieselgeneratoraggregat med tillhörande kringutrustning på minst </w:t>
                      </w:r>
                      <w:r w:rsidRPr="000F6826">
                        <w:t>300</w:t>
                      </w:r>
                      <w:r>
                        <w:t xml:space="preserve"> kVA PRP, 400/230 V, monterad på ett varmförzinkat chassi och med en ljudisolerad överbyggnad.</w:t>
                      </w:r>
                    </w:p>
                    <w:p w14:paraId="68E5AE28" w14:textId="77777777" w:rsidR="00AE3AF7" w:rsidRDefault="00AE3AF7" w:rsidP="000F2262">
                      <w:pPr>
                        <w:pStyle w:val="Listaibrdtext"/>
                      </w:pPr>
                      <w:r>
                        <w:t>Instrumentskåp för kontroll- och automatikutrustning ska finnas.</w:t>
                      </w:r>
                    </w:p>
                    <w:p w14:paraId="4E573449" w14:textId="77777777" w:rsidR="00AE3AF7" w:rsidRDefault="00AE3AF7" w:rsidP="000F2262">
                      <w:pPr>
                        <w:pStyle w:val="Listaibrdtext"/>
                      </w:pPr>
                      <w:r>
                        <w:t xml:space="preserve">Bränsletanken ska ha anslutningssystem till extern tank och vara monterad och invallad i ramen.  </w:t>
                      </w:r>
                    </w:p>
                    <w:p w14:paraId="027DA2C0" w14:textId="77777777" w:rsidR="00AE3AF7" w:rsidRDefault="00AE3AF7" w:rsidP="000F2262">
                      <w:pPr>
                        <w:pStyle w:val="Listaibrdtext"/>
                      </w:pPr>
                      <w:r>
                        <w:t>Motorn ska vara utrustad med elektronisk varvtalsreglering.</w:t>
                      </w:r>
                    </w:p>
                    <w:p w14:paraId="28D94524" w14:textId="77777777" w:rsidR="00AE3AF7" w:rsidRDefault="00AE3AF7" w:rsidP="000F2262">
                      <w:pPr>
                        <w:pStyle w:val="Listaibrdtext"/>
                      </w:pPr>
                      <w:r>
                        <w:t>Generatorbrytare samt brytare för uttagskablar ska finnas.</w:t>
                      </w:r>
                    </w:p>
                    <w:p w14:paraId="323E420F" w14:textId="77777777" w:rsidR="00AE3AF7" w:rsidRDefault="00AE3AF7" w:rsidP="000F2262">
                      <w:pPr>
                        <w:pStyle w:val="Listaibrdtext"/>
                      </w:pPr>
                      <w:r>
                        <w:t>Anslutningskablage ska levereras upplindad på kabelvindor med anpassade högströmskontakter.</w:t>
                      </w:r>
                    </w:p>
                    <w:p w14:paraId="19790AF9" w14:textId="77777777" w:rsidR="00AE3AF7" w:rsidRDefault="00AE3AF7" w:rsidP="000F2262">
                      <w:pPr>
                        <w:pStyle w:val="Listaibrdtext"/>
                      </w:pPr>
                      <w:r>
                        <w:t>All utrustning ska vara anpassad för temperaturer från - 30°C till + 40°C.</w:t>
                      </w:r>
                    </w:p>
                    <w:p w14:paraId="53A6BDE9" w14:textId="77777777" w:rsidR="00AE3AF7" w:rsidRDefault="00AE3AF7" w:rsidP="000F2262">
                      <w:pPr>
                        <w:pStyle w:val="Listaibrdtext"/>
                      </w:pPr>
                      <w:r w:rsidRPr="000F6826">
                        <w:t>Reglage för handbroms monteras nära draget på den främre delen av reservkraftaggregatet.</w:t>
                      </w:r>
                    </w:p>
                    <w:p w14:paraId="3ED06A1D" w14:textId="77777777" w:rsidR="00AE3AF7" w:rsidRDefault="00AE3AF7" w:rsidP="000F2262">
                      <w:pPr>
                        <w:pStyle w:val="Listaibrdtext"/>
                      </w:pPr>
                      <w:r w:rsidRPr="004E1F43">
                        <w:t xml:space="preserve">Vid uppställning av reservkraftaggregatet ska motorvärmare och batteriladdare fungera via yttre elmatning även om </w:t>
                      </w:r>
                      <w:r>
                        <w:t>manöverspänningen är frånslagen.</w:t>
                      </w:r>
                    </w:p>
                  </w:txbxContent>
                </v:textbox>
                <w10:wrap type="tight"/>
              </v:shape>
            </w:pict>
          </mc:Fallback>
        </mc:AlternateContent>
      </w:r>
    </w:p>
    <w:p w14:paraId="1AE13F0C" w14:textId="77777777" w:rsidR="00746D4C" w:rsidRDefault="00EB18CB" w:rsidP="00D92E4F">
      <w:pPr>
        <w:pStyle w:val="Rubrik4"/>
      </w:pPr>
      <w:bookmarkStart w:id="21" w:name="_Toc264487032"/>
      <w:r>
        <w:t>5</w:t>
      </w:r>
      <w:r w:rsidR="001C3AA1">
        <w:t>.2.2</w:t>
      </w:r>
      <w:r w:rsidR="00746D4C">
        <w:tab/>
        <w:t>Containeraggregat</w:t>
      </w:r>
      <w:bookmarkEnd w:id="21"/>
      <w:r w:rsidR="00AF4AE3">
        <w:t xml:space="preserve"> </w:t>
      </w:r>
    </w:p>
    <w:p w14:paraId="4E3C6036" w14:textId="77777777" w:rsidR="002F4185" w:rsidRDefault="005D6871" w:rsidP="005D6871">
      <w:r>
        <w:t xml:space="preserve">En reservkraftcontainer </w:t>
      </w:r>
      <w:r w:rsidR="0038565D">
        <w:t xml:space="preserve">kan </w:t>
      </w:r>
      <w:r w:rsidR="006C25D2">
        <w:t>anpassas</w:t>
      </w:r>
      <w:r w:rsidR="007B2CB1">
        <w:t xml:space="preserve"> för</w:t>
      </w:r>
      <w:r>
        <w:t xml:space="preserve"> permanent uppställning på plats</w:t>
      </w:r>
      <w:r w:rsidR="006C25D2">
        <w:t>,</w:t>
      </w:r>
      <w:r>
        <w:t xml:space="preserve"> </w:t>
      </w:r>
      <w:r w:rsidR="006C25D2">
        <w:t>om</w:t>
      </w:r>
      <w:r>
        <w:t xml:space="preserve"> utrymme för reservkraft saknas i byggnad</w:t>
      </w:r>
      <w:r w:rsidR="006C25D2">
        <w:t>en</w:t>
      </w:r>
      <w:r w:rsidR="00DD12A5">
        <w:t xml:space="preserve">. En reservkraftcontainer </w:t>
      </w:r>
      <w:r w:rsidR="0023152F">
        <w:t xml:space="preserve">kan också </w:t>
      </w:r>
      <w:r w:rsidR="006C25D2">
        <w:t>fungera som ett</w:t>
      </w:r>
      <w:r w:rsidR="0023152F">
        <w:t xml:space="preserve"> mobilt reservkraftsystem</w:t>
      </w:r>
      <w:r w:rsidR="006C25D2">
        <w:t>, och då förses</w:t>
      </w:r>
      <w:r w:rsidR="002F4185">
        <w:t xml:space="preserve"> med lastväxlarram eller lyftöglor och gaffeltruckstunnlar.</w:t>
      </w:r>
    </w:p>
    <w:p w14:paraId="7D43E1F0" w14:textId="77777777" w:rsidR="005D6871" w:rsidRDefault="004E1F43" w:rsidP="005D6871">
      <w:r w:rsidRPr="004E1F43">
        <w:t>Reservkraftcontainer brukar levereras komplett</w:t>
      </w:r>
      <w:r w:rsidR="00BE33BC">
        <w:t>. F</w:t>
      </w:r>
      <w:r w:rsidRPr="004E1F43">
        <w:t>örutom reservkraftaggregat med kringutrustning som ventilation- och avgassystem ingår bränsletank</w:t>
      </w:r>
      <w:r w:rsidR="00191571">
        <w:t xml:space="preserve">, </w:t>
      </w:r>
      <w:r w:rsidR="00F34177">
        <w:t>instrumentskåp,</w:t>
      </w:r>
      <w:r w:rsidR="005D6871">
        <w:t xml:space="preserve"> elinstallation för den interna elförsörjningen och styrutrustning för ventilation.</w:t>
      </w:r>
      <w:r w:rsidR="006C25D2">
        <w:t xml:space="preserve"> </w:t>
      </w:r>
      <w:r w:rsidR="005D6871">
        <w:t xml:space="preserve">Extern styr- och övervakningspanel </w:t>
      </w:r>
      <w:r w:rsidR="00DD12A5">
        <w:t>och eventuell</w:t>
      </w:r>
      <w:r w:rsidR="002F4185">
        <w:t xml:space="preserve"> fjärrövervakning </w:t>
      </w:r>
      <w:r w:rsidR="005D6871">
        <w:t xml:space="preserve">för </w:t>
      </w:r>
      <w:r w:rsidRPr="004E1F43">
        <w:t>reservkraftsystemet</w:t>
      </w:r>
      <w:r w:rsidR="005D6871">
        <w:t xml:space="preserve"> bör kunna anslutas till </w:t>
      </w:r>
      <w:r w:rsidR="002D39D0" w:rsidRPr="002D39D0">
        <w:t>reservkraftcontainern</w:t>
      </w:r>
      <w:r w:rsidR="00DD12A5">
        <w:t>.</w:t>
      </w:r>
      <w:r w:rsidR="005D6871">
        <w:t xml:space="preserve"> </w:t>
      </w:r>
    </w:p>
    <w:p w14:paraId="303FAABA" w14:textId="77777777" w:rsidR="004444B8" w:rsidRDefault="004E1F43" w:rsidP="004444B8">
      <w:r w:rsidRPr="004E1F43">
        <w:t>Reservkraftcontainern</w:t>
      </w:r>
      <w:r w:rsidR="005D6871">
        <w:t xml:space="preserve"> med installerad utrustning </w:t>
      </w:r>
      <w:r w:rsidR="00F34177">
        <w:t>bör</w:t>
      </w:r>
      <w:r w:rsidR="005D6871">
        <w:t xml:space="preserve"> ha en kalkylerad livslängd på 30 år, vilket ställer stora krav på materialval och ytbehandling.</w:t>
      </w:r>
    </w:p>
    <w:p w14:paraId="158562D6" w14:textId="77777777" w:rsidR="00F669AB" w:rsidRDefault="00F669AB" w:rsidP="00D92E4F">
      <w:pPr>
        <w:pStyle w:val="Rubrik4"/>
      </w:pPr>
    </w:p>
    <w:p w14:paraId="392D673C" w14:textId="77777777" w:rsidR="00F669AB" w:rsidRDefault="00F669AB" w:rsidP="00D92E4F">
      <w:pPr>
        <w:pStyle w:val="Rubrik4"/>
      </w:pPr>
    </w:p>
    <w:p w14:paraId="1DDE4B2E" w14:textId="6C2E3694" w:rsidR="00F669AB" w:rsidRDefault="008801BA" w:rsidP="00D92E4F">
      <w:pPr>
        <w:pStyle w:val="Rubrik4"/>
      </w:pPr>
      <w:r>
        <w:rPr>
          <w:noProof/>
        </w:rPr>
        <w:lastRenderedPageBreak/>
        <mc:AlternateContent>
          <mc:Choice Requires="wps">
            <w:drawing>
              <wp:anchor distT="0" distB="0" distL="114300" distR="114300" simplePos="0" relativeHeight="251655168" behindDoc="0" locked="0" layoutInCell="1" allowOverlap="1" wp14:anchorId="3F541C50" wp14:editId="6A5F7C3E">
                <wp:simplePos x="0" y="0"/>
                <wp:positionH relativeFrom="column">
                  <wp:posOffset>-143510</wp:posOffset>
                </wp:positionH>
                <wp:positionV relativeFrom="paragraph">
                  <wp:posOffset>120650</wp:posOffset>
                </wp:positionV>
                <wp:extent cx="5257800" cy="7315200"/>
                <wp:effectExtent l="0" t="0" r="0" b="0"/>
                <wp:wrapTight wrapText="bothSides">
                  <wp:wrapPolygon edited="0">
                    <wp:start x="0" y="0"/>
                    <wp:lineTo x="0" y="21544"/>
                    <wp:lineTo x="21522" y="21544"/>
                    <wp:lineTo x="21522" y="0"/>
                    <wp:lineTo x="0" y="0"/>
                  </wp:wrapPolygon>
                </wp:wrapTight>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7315200"/>
                        </a:xfrm>
                        <a:prstGeom prst="rect">
                          <a:avLst/>
                        </a:prstGeom>
                        <a:solidFill>
                          <a:srgbClr val="EBECE4"/>
                        </a:solidFill>
                        <a:ln>
                          <a:noFill/>
                        </a:ln>
                        <a:extLst>
                          <a:ext uri="{91240B29-F687-4f45-9708-019B960494DF}"/>
                        </a:extLst>
                      </wps:spPr>
                      <wps:txbx>
                        <w:txbxContent>
                          <w:p w14:paraId="41727227" w14:textId="77777777" w:rsidR="00AE3AF7" w:rsidRDefault="00AE3AF7" w:rsidP="0023152F">
                            <w:pPr>
                              <w:pStyle w:val="Rubrik3-niv"/>
                            </w:pPr>
                            <w:r>
                              <w:t>Exempel på kravställning för en reservkraftcontainer</w:t>
                            </w:r>
                          </w:p>
                          <w:p w14:paraId="5E9225E5" w14:textId="77777777" w:rsidR="00AE3AF7" w:rsidRDefault="00AE3AF7" w:rsidP="0023152F">
                            <w:r>
                              <w:t xml:space="preserve">I entreprenaden </w:t>
                            </w:r>
                            <w:r w:rsidRPr="004E1F43">
                              <w:t>ingår en komplett</w:t>
                            </w:r>
                            <w:r>
                              <w:t xml:space="preserve"> monterad, avprovad och driftsatt reservkraftcontainer </w:t>
                            </w:r>
                            <w:r w:rsidRPr="00F34177">
                              <w:t>med utförande enligt nedan:</w:t>
                            </w:r>
                          </w:p>
                          <w:p w14:paraId="27C4B954" w14:textId="77777777" w:rsidR="00AE3AF7" w:rsidRDefault="00AE3AF7" w:rsidP="000F2262">
                            <w:pPr>
                              <w:pStyle w:val="Listaibrdtext"/>
                            </w:pPr>
                            <w:r>
                              <w:t xml:space="preserve">Containern ska ha en hel öppningsbar gavel med skruvlåsning samt </w:t>
                            </w:r>
                            <w:r w:rsidRPr="004E1F43">
                              <w:t>en gångdörr</w:t>
                            </w:r>
                            <w:r>
                              <w:t xml:space="preserve"> i långsida. </w:t>
                            </w:r>
                            <w:r w:rsidRPr="004E1F43">
                              <w:t>Gångdörren</w:t>
                            </w:r>
                            <w:r>
                              <w:t xml:space="preserve"> ska vara av typ säkerhetsdörr med inbrottsskydd enligt SS-EN 1627, klass 3 alternativt 4, och försedd med panikregel på insidan.</w:t>
                            </w:r>
                          </w:p>
                          <w:p w14:paraId="41069E03" w14:textId="77777777" w:rsidR="00AE3AF7" w:rsidRDefault="00AE3AF7" w:rsidP="000F2262">
                            <w:pPr>
                              <w:pStyle w:val="Listaibrdtext"/>
                            </w:pPr>
                            <w:r>
                              <w:t xml:space="preserve">Motorgeneratoraggregatet ska kunna tas ur och </w:t>
                            </w:r>
                            <w:r w:rsidRPr="004E1F43">
                              <w:t>sättas in i containern</w:t>
                            </w:r>
                            <w:r>
                              <w:t xml:space="preserve"> via öppningsbar gavel utan att demonteras. </w:t>
                            </w:r>
                          </w:p>
                          <w:p w14:paraId="35E8B268" w14:textId="77777777" w:rsidR="00AE3AF7" w:rsidRDefault="00AE3AF7" w:rsidP="000F2262">
                            <w:pPr>
                              <w:pStyle w:val="Listaibrdtext"/>
                            </w:pPr>
                            <w:r>
                              <w:t>Golvet ska vara av durkplåt, invändigt målad i ljus oljebeständig kulör, med uppdragen helsvetsad kant för invallning av eventuellt bränsleläckage.</w:t>
                            </w:r>
                          </w:p>
                          <w:p w14:paraId="3B11070A" w14:textId="77777777" w:rsidR="00AE3AF7" w:rsidRDefault="00AE3AF7" w:rsidP="000F2262">
                            <w:pPr>
                              <w:pStyle w:val="Listaibrdtext"/>
                            </w:pPr>
                            <w:r>
                              <w:t xml:space="preserve">Containerns ytbehandling ska utvändigt motsvara </w:t>
                            </w:r>
                            <w:r w:rsidRPr="007A28F2">
                              <w:t>korrosivitetsklass</w:t>
                            </w:r>
                            <w:r>
                              <w:t xml:space="preserve"> C3 (alternativt C4) enligt SS-EN ISO 12944 -2, i kulör enligt kundens önskemål.</w:t>
                            </w:r>
                          </w:p>
                          <w:p w14:paraId="1747DA82" w14:textId="77777777" w:rsidR="00AE3AF7" w:rsidRDefault="00AE3AF7" w:rsidP="000F2262">
                            <w:pPr>
                              <w:pStyle w:val="Listaibrdtext"/>
                            </w:pPr>
                            <w:r>
                              <w:t xml:space="preserve">Containerns ytbehandling ska invändigt motsvara </w:t>
                            </w:r>
                            <w:r w:rsidRPr="007A28F2">
                              <w:t>korrosivitetsklass</w:t>
                            </w:r>
                            <w:r>
                              <w:t xml:space="preserve"> C2, enligt SS-EN ISO 12944 -2.</w:t>
                            </w:r>
                          </w:p>
                          <w:p w14:paraId="3A9678D4" w14:textId="77777777" w:rsidR="00AE3AF7" w:rsidRDefault="00AE3AF7" w:rsidP="000F2262">
                            <w:pPr>
                              <w:pStyle w:val="Listaibrdtext"/>
                            </w:pPr>
                            <w:r>
                              <w:t xml:space="preserve">Containern ska vara isolerad på insidan så att medelvärdet Um </w:t>
                            </w:r>
                            <w:r w:rsidRPr="007A28F2">
                              <w:t>blir</w:t>
                            </w:r>
                            <w:r>
                              <w:t xml:space="preserve"> bättre än 0,5 W/m2. </w:t>
                            </w:r>
                          </w:p>
                          <w:p w14:paraId="39A6416C" w14:textId="77777777" w:rsidR="00AE3AF7" w:rsidRDefault="00AE3AF7" w:rsidP="000F2262">
                            <w:pPr>
                              <w:pStyle w:val="Listaibrdtext"/>
                            </w:pPr>
                            <w:r>
                              <w:t>Invändig väggbeklädnad ska vara av typ perforerad galvaniserad plåt.</w:t>
                            </w:r>
                          </w:p>
                          <w:p w14:paraId="3A288EFF" w14:textId="77777777" w:rsidR="00AE3AF7" w:rsidRDefault="00AE3AF7" w:rsidP="000F2262">
                            <w:pPr>
                              <w:pStyle w:val="Listaibrdtext"/>
                            </w:pPr>
                            <w:r>
                              <w:t>Genomföringar i golvet ska utföras med 150 mm uppdragen krage.</w:t>
                            </w:r>
                            <w:r w:rsidRPr="00F34177">
                              <w:t xml:space="preserve"> </w:t>
                            </w:r>
                          </w:p>
                          <w:p w14:paraId="4102A068" w14:textId="77777777" w:rsidR="00AE3AF7" w:rsidRDefault="00AE3AF7" w:rsidP="000F2262">
                            <w:pPr>
                              <w:pStyle w:val="Listaibrdtext"/>
                            </w:pPr>
                            <w:r>
                              <w:t>Elcentralen ska vara utrustad med huvudbrytare och personskyddsautomater för alla inre installationer. Två grupper av personskyddsautomater ska finnas i reserv.</w:t>
                            </w:r>
                          </w:p>
                          <w:p w14:paraId="1CD09278" w14:textId="77777777" w:rsidR="00AE3AF7" w:rsidRDefault="00AE3AF7" w:rsidP="000F2262">
                            <w:pPr>
                              <w:pStyle w:val="Listaibrdtext"/>
                            </w:pPr>
                            <w:r>
                              <w:t xml:space="preserve">Elinstallationen </w:t>
                            </w:r>
                            <w:r w:rsidRPr="007F516B">
                              <w:t>i containern ska</w:t>
                            </w:r>
                            <w:r>
                              <w:t xml:space="preserve"> </w:t>
                            </w:r>
                            <w:r w:rsidRPr="000302DE">
                              <w:t>bland annat innehålla</w:t>
                            </w:r>
                            <w:r>
                              <w:t xml:space="preserve"> elvärme, </w:t>
                            </w:r>
                            <w:r w:rsidR="00EB60C4">
                              <w:t>2 stycken uttag samt belysnings</w:t>
                            </w:r>
                            <w:r>
                              <w:t>installation för 400 lux, nödljusarmatur med inbyggda batterier för minst 2 timmars drift samt utomhus monterad entrélampa styrd via ljus och rörelsevakt.</w:t>
                            </w:r>
                          </w:p>
                          <w:p w14:paraId="088FD386" w14:textId="77777777" w:rsidR="00AE3AF7" w:rsidRDefault="00AE3AF7" w:rsidP="000F2262">
                            <w:pPr>
                              <w:pStyle w:val="Listaibrdtext"/>
                            </w:pPr>
                            <w:r>
                              <w:t>Jordplint ska placeras i närheten av kabelgenomföring. Potentialutjämning inom containern ska utföras.</w:t>
                            </w:r>
                          </w:p>
                          <w:p w14:paraId="10B26B90" w14:textId="77777777" w:rsidR="00AE3AF7" w:rsidRDefault="00AE3AF7" w:rsidP="000F2262">
                            <w:pPr>
                              <w:pStyle w:val="Listaibrdtext"/>
                            </w:pPr>
                            <w:r>
                              <w:t>Containern ska ha plats för all materiel, inklusive underhållsutrustning och reservdelar, som är specificerad för reservkraftaggregatet och den kompletta reservkraftaggregatscontainern. Tillbehören ska placeras i skåp eller låda.</w:t>
                            </w:r>
                          </w:p>
                          <w:p w14:paraId="27D5296A" w14:textId="77777777" w:rsidR="00AE3AF7" w:rsidRPr="00111C73" w:rsidRDefault="00AE3AF7" w:rsidP="000F2262">
                            <w:pPr>
                              <w:pStyle w:val="Listaibrdtext"/>
                            </w:pPr>
                            <w:r>
                              <w:t xml:space="preserve">Uttagsbestyckning utförs enligt beställarens önskemål och ska vara placerad i separat låsbar nisch. </w:t>
                            </w:r>
                          </w:p>
                          <w:p w14:paraId="37A28087" w14:textId="77777777" w:rsidR="00AE3AF7" w:rsidRPr="00D92E4F" w:rsidRDefault="00AE3AF7" w:rsidP="000302DE">
                            <w:pPr>
                              <w:pStyle w:val="Rubrik3-niv"/>
                            </w:pPr>
                            <w:r>
                              <w:t>Ventilations</w:t>
                            </w:r>
                            <w:r w:rsidRPr="00D92E4F">
                              <w:t>system</w:t>
                            </w:r>
                          </w:p>
                          <w:p w14:paraId="70299DA5" w14:textId="77777777" w:rsidR="00AE3AF7" w:rsidRDefault="00AE3AF7" w:rsidP="000F2262">
                            <w:pPr>
                              <w:pStyle w:val="Listaibrdtext"/>
                            </w:pPr>
                            <w:r>
                              <w:t>Se avsnitt Ventilationssystem under 5.1 Stationärt utförande.</w:t>
                            </w:r>
                          </w:p>
                          <w:p w14:paraId="0791C4A5" w14:textId="77777777" w:rsidR="00AE3AF7" w:rsidRDefault="00AE3AF7" w:rsidP="000302DE">
                            <w:pPr>
                              <w:pStyle w:val="Rubrik3-niv"/>
                            </w:pPr>
                            <w:bookmarkStart w:id="22" w:name="_Toc388949156"/>
                            <w:r w:rsidRPr="00D92E4F">
                              <w:t>Avgassystem</w:t>
                            </w:r>
                            <w:bookmarkEnd w:id="22"/>
                          </w:p>
                          <w:p w14:paraId="7E31B199" w14:textId="77777777" w:rsidR="00AE3AF7" w:rsidRPr="00F669AB" w:rsidRDefault="00AE3AF7" w:rsidP="000F2262">
                            <w:pPr>
                              <w:pStyle w:val="Listaibrdtext"/>
                              <w:rPr>
                                <w:b/>
                              </w:rPr>
                            </w:pPr>
                            <w:r>
                              <w:t>Se avsnitt Avgassystem under kapitel 5.1 Stationärt utförande.</w:t>
                            </w:r>
                          </w:p>
                          <w:p w14:paraId="53773B9C" w14:textId="77777777" w:rsidR="00AE3AF7" w:rsidRPr="00D92E4F" w:rsidRDefault="00AE3AF7" w:rsidP="000302DE">
                            <w:pPr>
                              <w:pStyle w:val="Rubrik3-niv"/>
                            </w:pPr>
                            <w:bookmarkStart w:id="23" w:name="_Toc388949157"/>
                            <w:r w:rsidRPr="00D92E4F">
                              <w:t>Bränslesystem</w:t>
                            </w:r>
                            <w:bookmarkEnd w:id="23"/>
                          </w:p>
                          <w:p w14:paraId="2036A16C" w14:textId="77777777" w:rsidR="00AE3AF7" w:rsidRDefault="00AE3AF7" w:rsidP="000F2262">
                            <w:pPr>
                              <w:pStyle w:val="Listaibrdtext"/>
                            </w:pPr>
                            <w:r>
                              <w:t>Se avsnitt Bränslesystem under kapitel 5.1 Stationärt utförande.</w:t>
                            </w:r>
                          </w:p>
                        </w:txbxContent>
                      </wps:txbx>
                      <wps:bodyPr rot="0" vert="horz" wrap="square" lIns="19800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541C50" id="Text Box 14" o:spid="_x0000_s1031" type="#_x0000_t202" style="position:absolute;margin-left:-11.3pt;margin-top:9.5pt;width:414pt;height:8in;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" fillcolor="#ebece4" stroked="f">
                <v:textbox inset="5.5mm,7.2pt,,7.2pt">
                  <w:txbxContent>
                    <w:p w14:paraId="41727227" w14:textId="77777777" w:rsidR="00AE3AF7" w:rsidRDefault="00AE3AF7" w:rsidP="0023152F">
                      <w:pPr>
                        <w:pStyle w:val="Rubrik3-niv"/>
                      </w:pPr>
                      <w:r>
                        <w:t>Exempel på kravställning för en reservkraftcontainer</w:t>
                      </w:r>
                    </w:p>
                    <w:p w14:paraId="5E9225E5" w14:textId="77777777" w:rsidR="00AE3AF7" w:rsidRDefault="00AE3AF7" w:rsidP="0023152F">
                      <w:r>
                        <w:t xml:space="preserve">I entreprenaden </w:t>
                      </w:r>
                      <w:r w:rsidRPr="004E1F43">
                        <w:t>ingår en komplett</w:t>
                      </w:r>
                      <w:r>
                        <w:t xml:space="preserve"> monterad, avprovad och driftsatt reservkraftcontainer </w:t>
                      </w:r>
                      <w:r w:rsidRPr="00F34177">
                        <w:t>med utförande enligt nedan:</w:t>
                      </w:r>
                    </w:p>
                    <w:p w14:paraId="27C4B954" w14:textId="77777777" w:rsidR="00AE3AF7" w:rsidRDefault="00AE3AF7" w:rsidP="000F2262">
                      <w:pPr>
                        <w:pStyle w:val="Listaibrdtext"/>
                      </w:pPr>
                      <w:r>
                        <w:t xml:space="preserve">Containern ska ha en hel öppningsbar gavel med skruvlåsning samt </w:t>
                      </w:r>
                      <w:r w:rsidRPr="004E1F43">
                        <w:t>en gångdörr</w:t>
                      </w:r>
                      <w:r>
                        <w:t xml:space="preserve"> i långsida. </w:t>
                      </w:r>
                      <w:r w:rsidRPr="004E1F43">
                        <w:t>Gångdörren</w:t>
                      </w:r>
                      <w:r>
                        <w:t xml:space="preserve"> ska vara av typ säkerhetsdörr med inbrottsskydd enligt SS-EN 1627, klass 3 alternativt 4, och försedd med panikregel på insidan.</w:t>
                      </w:r>
                    </w:p>
                    <w:p w14:paraId="41069E03" w14:textId="77777777" w:rsidR="00AE3AF7" w:rsidRDefault="00AE3AF7" w:rsidP="000F2262">
                      <w:pPr>
                        <w:pStyle w:val="Listaibrdtext"/>
                      </w:pPr>
                      <w:r>
                        <w:t xml:space="preserve">Motorgeneratoraggregatet ska kunna tas ur och </w:t>
                      </w:r>
                      <w:r w:rsidRPr="004E1F43">
                        <w:t>sättas in i containern</w:t>
                      </w:r>
                      <w:r>
                        <w:t xml:space="preserve"> via öppningsbar gavel utan att demonteras. </w:t>
                      </w:r>
                    </w:p>
                    <w:p w14:paraId="35E8B268" w14:textId="77777777" w:rsidR="00AE3AF7" w:rsidRDefault="00AE3AF7" w:rsidP="000F2262">
                      <w:pPr>
                        <w:pStyle w:val="Listaibrdtext"/>
                      </w:pPr>
                      <w:r>
                        <w:t>Golvet ska vara av durkplåt, invändigt målad i ljus oljebeständig kulör, med uppdragen helsvetsad kant för invallning av eventuellt bränsleläckage.</w:t>
                      </w:r>
                    </w:p>
                    <w:p w14:paraId="3B11070A" w14:textId="77777777" w:rsidR="00AE3AF7" w:rsidRDefault="00AE3AF7" w:rsidP="000F2262">
                      <w:pPr>
                        <w:pStyle w:val="Listaibrdtext"/>
                      </w:pPr>
                      <w:r>
                        <w:t xml:space="preserve">Containerns ytbehandling ska utvändigt motsvara </w:t>
                      </w:r>
                      <w:r w:rsidRPr="007A28F2">
                        <w:t>korrosivitetsklass</w:t>
                      </w:r>
                      <w:r>
                        <w:t xml:space="preserve"> C3 (alternativt C4) enligt SS-EN ISO 12944 -2, i kulör enligt kundens önskemål.</w:t>
                      </w:r>
                    </w:p>
                    <w:p w14:paraId="1747DA82" w14:textId="77777777" w:rsidR="00AE3AF7" w:rsidRDefault="00AE3AF7" w:rsidP="000F2262">
                      <w:pPr>
                        <w:pStyle w:val="Listaibrdtext"/>
                      </w:pPr>
                      <w:r>
                        <w:t xml:space="preserve">Containerns ytbehandling ska invändigt motsvara </w:t>
                      </w:r>
                      <w:r w:rsidRPr="007A28F2">
                        <w:t>korrosivitetsklass</w:t>
                      </w:r>
                      <w:r>
                        <w:t xml:space="preserve"> C2, enligt SS-EN ISO 12944 -2.</w:t>
                      </w:r>
                    </w:p>
                    <w:p w14:paraId="3A9678D4" w14:textId="77777777" w:rsidR="00AE3AF7" w:rsidRDefault="00AE3AF7" w:rsidP="000F2262">
                      <w:pPr>
                        <w:pStyle w:val="Listaibrdtext"/>
                      </w:pPr>
                      <w:r>
                        <w:t xml:space="preserve">Containern ska vara isolerad på insidan så att medelvärdet Um </w:t>
                      </w:r>
                      <w:r w:rsidRPr="007A28F2">
                        <w:t>blir</w:t>
                      </w:r>
                      <w:r>
                        <w:t xml:space="preserve"> bättre än 0,5 W/m2. </w:t>
                      </w:r>
                    </w:p>
                    <w:p w14:paraId="39A6416C" w14:textId="77777777" w:rsidR="00AE3AF7" w:rsidRDefault="00AE3AF7" w:rsidP="000F2262">
                      <w:pPr>
                        <w:pStyle w:val="Listaibrdtext"/>
                      </w:pPr>
                      <w:r>
                        <w:t>Invändig väggbeklädnad ska vara av typ perforerad galvaniserad plåt.</w:t>
                      </w:r>
                    </w:p>
                    <w:p w14:paraId="3A288EFF" w14:textId="77777777" w:rsidR="00AE3AF7" w:rsidRDefault="00AE3AF7" w:rsidP="000F2262">
                      <w:pPr>
                        <w:pStyle w:val="Listaibrdtext"/>
                      </w:pPr>
                      <w:r>
                        <w:t>Genomföringar i golvet ska utföras med 150 mm uppdragen krage.</w:t>
                      </w:r>
                      <w:r w:rsidRPr="00F34177">
                        <w:t xml:space="preserve"> </w:t>
                      </w:r>
                    </w:p>
                    <w:p w14:paraId="4102A068" w14:textId="77777777" w:rsidR="00AE3AF7" w:rsidRDefault="00AE3AF7" w:rsidP="000F2262">
                      <w:pPr>
                        <w:pStyle w:val="Listaibrdtext"/>
                      </w:pPr>
                      <w:r>
                        <w:t>Elcentralen ska vara utrustad med huvudbrytare och personskyddsautomater för alla inre installationer. Två grupper av personskyddsautomater ska finnas i reserv.</w:t>
                      </w:r>
                    </w:p>
                    <w:p w14:paraId="1CD09278" w14:textId="77777777" w:rsidR="00AE3AF7" w:rsidRDefault="00AE3AF7" w:rsidP="000F2262">
                      <w:pPr>
                        <w:pStyle w:val="Listaibrdtext"/>
                      </w:pPr>
                      <w:r>
                        <w:t xml:space="preserve">Elinstallationen </w:t>
                      </w:r>
                      <w:r w:rsidRPr="007F516B">
                        <w:t>i containern ska</w:t>
                      </w:r>
                      <w:r>
                        <w:t xml:space="preserve"> </w:t>
                      </w:r>
                      <w:r w:rsidRPr="000302DE">
                        <w:t>bland annat innehålla</w:t>
                      </w:r>
                      <w:r>
                        <w:t xml:space="preserve"> elvärme, </w:t>
                      </w:r>
                      <w:r w:rsidR="00EB60C4">
                        <w:t>2 stycken uttag samt belysnings</w:t>
                      </w:r>
                      <w:r>
                        <w:t>installation för 400 lux, nödljusarmatur med inbyggda batterier för minst 2 timmars drift samt utomhus monterad entrélampa styrd via ljus och rörelsevakt.</w:t>
                      </w:r>
                    </w:p>
                    <w:p w14:paraId="088FD386" w14:textId="77777777" w:rsidR="00AE3AF7" w:rsidRDefault="00AE3AF7" w:rsidP="000F2262">
                      <w:pPr>
                        <w:pStyle w:val="Listaibrdtext"/>
                      </w:pPr>
                      <w:r>
                        <w:t>Jordplint ska placeras i närheten av kabelgenomföring. Potentialutjämning inom containern ska utföras.</w:t>
                      </w:r>
                    </w:p>
                    <w:p w14:paraId="10B26B90" w14:textId="77777777" w:rsidR="00AE3AF7" w:rsidRDefault="00AE3AF7" w:rsidP="000F2262">
                      <w:pPr>
                        <w:pStyle w:val="Listaibrdtext"/>
                      </w:pPr>
                      <w:r>
                        <w:t>Containern ska ha plats för all materiel, inklusive underhållsutrustning och reservdelar, som är specificerad för reservkraftaggregatet och den kompletta reservkraftaggregatscontainern. Tillbehören ska placeras i skåp eller låda.</w:t>
                      </w:r>
                    </w:p>
                    <w:p w14:paraId="27D5296A" w14:textId="77777777" w:rsidR="00AE3AF7" w:rsidRPr="00111C73" w:rsidRDefault="00AE3AF7" w:rsidP="000F2262">
                      <w:pPr>
                        <w:pStyle w:val="Listaibrdtext"/>
                      </w:pPr>
                      <w:r>
                        <w:t xml:space="preserve">Uttagsbestyckning utförs enligt beställarens önskemål och ska vara placerad i separat låsbar nisch. </w:t>
                      </w:r>
                    </w:p>
                    <w:p w14:paraId="37A28087" w14:textId="77777777" w:rsidR="00AE3AF7" w:rsidRPr="00D92E4F" w:rsidRDefault="00AE3AF7" w:rsidP="000302DE">
                      <w:pPr>
                        <w:pStyle w:val="Rubrik3-niv"/>
                      </w:pPr>
                      <w:r>
                        <w:t>Ventilations</w:t>
                      </w:r>
                      <w:r w:rsidRPr="00D92E4F">
                        <w:t>system</w:t>
                      </w:r>
                    </w:p>
                    <w:p w14:paraId="70299DA5" w14:textId="77777777" w:rsidR="00AE3AF7" w:rsidRDefault="00AE3AF7" w:rsidP="000F2262">
                      <w:pPr>
                        <w:pStyle w:val="Listaibrdtext"/>
                      </w:pPr>
                      <w:r>
                        <w:t>Se avsnitt Ventilationssystem under 5.1 Stationärt utförande.</w:t>
                      </w:r>
                    </w:p>
                    <w:p w14:paraId="0791C4A5" w14:textId="77777777" w:rsidR="00AE3AF7" w:rsidRDefault="00AE3AF7" w:rsidP="000302DE">
                      <w:pPr>
                        <w:pStyle w:val="Rubrik3-niv"/>
                      </w:pPr>
                      <w:bookmarkStart w:id="24" w:name="_Toc388949156"/>
                      <w:r w:rsidRPr="00D92E4F">
                        <w:t>Avgassystem</w:t>
                      </w:r>
                      <w:bookmarkEnd w:id="24"/>
                    </w:p>
                    <w:p w14:paraId="7E31B199" w14:textId="77777777" w:rsidR="00AE3AF7" w:rsidRPr="00F669AB" w:rsidRDefault="00AE3AF7" w:rsidP="000F2262">
                      <w:pPr>
                        <w:pStyle w:val="Listaibrdtext"/>
                        <w:rPr>
                          <w:b/>
                        </w:rPr>
                      </w:pPr>
                      <w:r>
                        <w:t>Se avsnitt Avgassystem under kapitel 5.1 Stationärt utförande.</w:t>
                      </w:r>
                    </w:p>
                    <w:p w14:paraId="53773B9C" w14:textId="77777777" w:rsidR="00AE3AF7" w:rsidRPr="00D92E4F" w:rsidRDefault="00AE3AF7" w:rsidP="000302DE">
                      <w:pPr>
                        <w:pStyle w:val="Rubrik3-niv"/>
                      </w:pPr>
                      <w:bookmarkStart w:id="25" w:name="_Toc388949157"/>
                      <w:r w:rsidRPr="00D92E4F">
                        <w:t>Bränslesystem</w:t>
                      </w:r>
                      <w:bookmarkEnd w:id="25"/>
                    </w:p>
                    <w:p w14:paraId="2036A16C" w14:textId="77777777" w:rsidR="00AE3AF7" w:rsidRDefault="00AE3AF7" w:rsidP="000F2262">
                      <w:pPr>
                        <w:pStyle w:val="Listaibrdtext"/>
                      </w:pPr>
                      <w:r>
                        <w:t>Se avsnitt Bränslesystem under kapitel 5.1 Stationärt utförande.</w:t>
                      </w:r>
                    </w:p>
                  </w:txbxContent>
                </v:textbox>
                <w10:wrap type="tight"/>
              </v:shape>
            </w:pict>
          </mc:Fallback>
        </mc:AlternateContent>
      </w:r>
    </w:p>
    <w:p w14:paraId="73F6EA24" w14:textId="77777777" w:rsidR="00F669AB" w:rsidRDefault="00F669AB" w:rsidP="00D92E4F">
      <w:pPr>
        <w:pStyle w:val="Rubrik4"/>
      </w:pPr>
    </w:p>
    <w:p w14:paraId="62815D63" w14:textId="77777777" w:rsidR="00F669AB" w:rsidRDefault="00F669AB" w:rsidP="00D92E4F">
      <w:pPr>
        <w:pStyle w:val="Rubrik4"/>
      </w:pPr>
    </w:p>
    <w:p w14:paraId="17E897FA" w14:textId="77777777" w:rsidR="00F669AB" w:rsidRDefault="00F669AB" w:rsidP="00D92E4F">
      <w:pPr>
        <w:pStyle w:val="Rubrik4"/>
      </w:pPr>
    </w:p>
    <w:p w14:paraId="511B12B5" w14:textId="77777777" w:rsidR="00F669AB" w:rsidRDefault="00F669AB" w:rsidP="00D92E4F">
      <w:pPr>
        <w:pStyle w:val="Rubrik4"/>
      </w:pPr>
    </w:p>
    <w:p w14:paraId="16A98F22" w14:textId="77777777" w:rsidR="00F669AB" w:rsidRDefault="00F669AB" w:rsidP="00F669AB">
      <w:pPr>
        <w:pStyle w:val="Rubrik4"/>
      </w:pPr>
      <w:bookmarkStart w:id="26" w:name="_Toc264487033"/>
      <w:r>
        <w:lastRenderedPageBreak/>
        <w:t>5.2.3</w:t>
      </w:r>
      <w:r>
        <w:tab/>
        <w:t>Andra typer av mobila aggregat</w:t>
      </w:r>
      <w:bookmarkEnd w:id="26"/>
      <w:r>
        <w:t xml:space="preserve"> </w:t>
      </w:r>
    </w:p>
    <w:p w14:paraId="01E4DBFB" w14:textId="77777777" w:rsidR="00D9556E" w:rsidRDefault="00D9556E" w:rsidP="00D9556E">
      <w:r>
        <w:t xml:space="preserve">Förutom ovan redovisade typer finns några fler varianter av konstruktioner för mobila reservkraftaggregat. En modell är aggregat som är monterade på en lastväxlarram. </w:t>
      </w:r>
      <w:r w:rsidR="00182CE9" w:rsidRPr="00182CE9">
        <w:t>En annan modell är</w:t>
      </w:r>
      <w:r>
        <w:t xml:space="preserve"> flyttbara aggregat som transporteras på lastbil och lyfts av vid objektet som ska försörjas. </w:t>
      </w:r>
    </w:p>
    <w:p w14:paraId="43D7CA61" w14:textId="77777777" w:rsidR="00D9556E" w:rsidRPr="00D9556E" w:rsidRDefault="00D9556E" w:rsidP="00D9556E">
      <w:r w:rsidRPr="00D9556E">
        <w:t xml:space="preserve">Det finns </w:t>
      </w:r>
      <w:r>
        <w:t xml:space="preserve">även </w:t>
      </w:r>
      <w:r w:rsidRPr="00D9556E">
        <w:t xml:space="preserve">mobila reservkraftaggregat </w:t>
      </w:r>
      <w:r w:rsidR="00A55034" w:rsidRPr="00A55034">
        <w:t>som kan placeras vid respektive fastighet men som vid behov även kan ställas intill varandra och kopplas samman</w:t>
      </w:r>
      <w:r w:rsidRPr="00D9556E">
        <w:t>. Den typen av lösning kallas för moduluppbyggt reservkraft</w:t>
      </w:r>
      <w:r w:rsidR="00EB60C4">
        <w:t>-</w:t>
      </w:r>
      <w:r w:rsidRPr="00D9556E">
        <w:t>system</w:t>
      </w:r>
      <w:r w:rsidR="00A55034">
        <w:t xml:space="preserve"> </w:t>
      </w:r>
      <w:r w:rsidR="00A55034" w:rsidRPr="00A55034">
        <w:t>och fördelen med denna variant är</w:t>
      </w:r>
      <w:r w:rsidR="00A55034">
        <w:t xml:space="preserve"> </w:t>
      </w:r>
      <w:r w:rsidRPr="00D9556E">
        <w:t xml:space="preserve">att </w:t>
      </w:r>
      <w:r w:rsidR="00723ED8">
        <w:t xml:space="preserve">den ger en ökad sammanvägd effekt och större flexibilitet att möta olika behov. </w:t>
      </w:r>
    </w:p>
    <w:p w14:paraId="487BCCCC" w14:textId="77777777" w:rsidR="00D9556E" w:rsidRPr="00D9556E" w:rsidRDefault="00D9556E" w:rsidP="00D9556E">
      <w:r w:rsidRPr="00D9556E">
        <w:t>De större moduluppbyggda reservkraftsysteme</w:t>
      </w:r>
      <w:r w:rsidR="00723ED8">
        <w:t xml:space="preserve">n är ofta containerbaserade. </w:t>
      </w:r>
      <w:r w:rsidR="00182CE9" w:rsidRPr="00182CE9">
        <w:t>Moduluppbyggda reservkraftsystem innehåller ofta även separata bränsle- och ställverkscontainer</w:t>
      </w:r>
      <w:r w:rsidRPr="00D9556E">
        <w:t>.</w:t>
      </w:r>
    </w:p>
    <w:p w14:paraId="506C8B9F" w14:textId="77777777" w:rsidR="00B44BF1" w:rsidRDefault="00EB18CB" w:rsidP="00CA31C1">
      <w:pPr>
        <w:pStyle w:val="Rubrik2"/>
      </w:pPr>
      <w:bookmarkStart w:id="27" w:name="_Toc264487034"/>
      <w:r>
        <w:t>6</w:t>
      </w:r>
      <w:r w:rsidR="00B44BF1">
        <w:tab/>
        <w:t>Dieselmotor</w:t>
      </w:r>
      <w:bookmarkEnd w:id="27"/>
    </w:p>
    <w:p w14:paraId="6F35209C" w14:textId="77777777" w:rsidR="009121A3" w:rsidRDefault="009121A3" w:rsidP="00B44BF1">
      <w:r>
        <w:t>M</w:t>
      </w:r>
      <w:r w:rsidR="00B44BF1">
        <w:t xml:space="preserve">otorn </w:t>
      </w:r>
      <w:r>
        <w:t xml:space="preserve">bör vara </w:t>
      </w:r>
      <w:r w:rsidR="00B44BF1">
        <w:t xml:space="preserve">av välkänt fabrikat med god </w:t>
      </w:r>
      <w:r w:rsidR="00A55034" w:rsidRPr="00A55034">
        <w:t>reservdelstillgång</w:t>
      </w:r>
      <w:r w:rsidR="00B44BF1">
        <w:t xml:space="preserve"> och service inom landet. Den ska vara en standardmotor som är vattenkyld</w:t>
      </w:r>
      <w:r w:rsidR="00E167D8">
        <w:t>,</w:t>
      </w:r>
      <w:r w:rsidR="00B44BF1">
        <w:t xml:space="preserve"> minst vara anpassad för föreskrivet </w:t>
      </w:r>
      <w:r w:rsidR="007832F0">
        <w:t>reservkraft</w:t>
      </w:r>
      <w:r w:rsidR="00B44BF1">
        <w:t>behov</w:t>
      </w:r>
      <w:r w:rsidR="007832F0">
        <w:t xml:space="preserve"> </w:t>
      </w:r>
      <w:r w:rsidR="00A55034" w:rsidRPr="00A55034">
        <w:t>samt föreskrivet krav</w:t>
      </w:r>
      <w:r w:rsidR="00A55034">
        <w:t xml:space="preserve"> </w:t>
      </w:r>
      <w:r w:rsidR="000029CA">
        <w:t>på</w:t>
      </w:r>
      <w:r w:rsidR="007832F0">
        <w:t xml:space="preserve"> lastupptagningsförmåga</w:t>
      </w:r>
      <w:r w:rsidR="00B44BF1">
        <w:t xml:space="preserve"> </w:t>
      </w:r>
      <w:r w:rsidR="000029CA">
        <w:t xml:space="preserve">vid </w:t>
      </w:r>
      <w:r w:rsidR="00B44BF1">
        <w:t xml:space="preserve">varvtalet 1500 rpm. </w:t>
      </w:r>
      <w:r>
        <w:t>Motorn ska vara försedd med elektronisk varvtalsreglering för att håll</w:t>
      </w:r>
      <w:r w:rsidR="000029CA">
        <w:t xml:space="preserve">a frekvensen 50 Hz </w:t>
      </w:r>
      <w:r w:rsidR="00ED1EF2">
        <w:t>o</w:t>
      </w:r>
      <w:r>
        <w:t>beroende av belastningsgrad.</w:t>
      </w:r>
    </w:p>
    <w:p w14:paraId="6430F64F" w14:textId="77777777" w:rsidR="00120B3C" w:rsidRDefault="000029CA" w:rsidP="00B44BF1">
      <w:r>
        <w:t>Om motor förses med m</w:t>
      </w:r>
      <w:r w:rsidR="00120B3C">
        <w:t xml:space="preserve">otorvärmare medverkar </w:t>
      </w:r>
      <w:r>
        <w:t xml:space="preserve">det </w:t>
      </w:r>
      <w:r w:rsidR="00120B3C">
        <w:t xml:space="preserve">till högre starttillgänglighet samt förmåga att ta hög last direkt vid starttillfället. </w:t>
      </w:r>
      <w:r w:rsidR="00A55034" w:rsidRPr="00A55034">
        <w:t xml:space="preserve">Detta kan lösas med hjälp av en elektrisk motorvärmare eller med </w:t>
      </w:r>
      <w:r w:rsidR="00E17332">
        <w:t>till exempel</w:t>
      </w:r>
      <w:r w:rsidR="00A55034" w:rsidRPr="00A55034">
        <w:t xml:space="preserve"> fjärrvärme/värmeväxlare.</w:t>
      </w:r>
      <w:r w:rsidR="00A55034">
        <w:t xml:space="preserve"> </w:t>
      </w:r>
      <w:r w:rsidR="00120B3C">
        <w:t>Motorvärmare</w:t>
      </w:r>
      <w:r w:rsidR="00A55034">
        <w:t>n</w:t>
      </w:r>
      <w:r w:rsidR="00120B3C">
        <w:t xml:space="preserve"> bör vara termostatstyrd, </w:t>
      </w:r>
      <w:r w:rsidR="00B968FC" w:rsidRPr="00B968FC">
        <w:t>utanpåliggande variant, som</w:t>
      </w:r>
      <w:r w:rsidR="00120B3C">
        <w:t xml:space="preserve"> kopplas bort automatiskt vid start. Avstängningskranar monteras för att underlätta motorvärmarbyte. </w:t>
      </w:r>
      <w:r w:rsidR="00B968FC" w:rsidRPr="00B968FC">
        <w:t>Larm för "Låg kylvattentemperatur</w:t>
      </w:r>
      <w:r w:rsidR="00E17332">
        <w:t xml:space="preserve"> +10°</w:t>
      </w:r>
      <w:r w:rsidR="00B50083">
        <w:t>C</w:t>
      </w:r>
      <w:r w:rsidR="00FA754C">
        <w:t>”</w:t>
      </w:r>
      <w:r w:rsidR="00B50083">
        <w:t xml:space="preserve"> bör</w:t>
      </w:r>
      <w:r w:rsidR="00120B3C">
        <w:t xml:space="preserve"> finna</w:t>
      </w:r>
      <w:r w:rsidR="00B50083">
        <w:t>s så att signal ges om motorvärmaren inte fungerar.</w:t>
      </w:r>
    </w:p>
    <w:p w14:paraId="4566156E" w14:textId="5FB56F1A" w:rsidR="00B44BF1" w:rsidRDefault="008801BA" w:rsidP="009121A3">
      <w:pPr>
        <w:pStyle w:val="Rubrik2"/>
      </w:pPr>
      <w:bookmarkStart w:id="28" w:name="_Toc388818789"/>
      <w:bookmarkStart w:id="29" w:name="_Toc388819053"/>
      <w:bookmarkStart w:id="30" w:name="_Toc388943110"/>
      <w:bookmarkStart w:id="31" w:name="_Toc388947448"/>
      <w:bookmarkStart w:id="32" w:name="_Toc388947529"/>
      <w:bookmarkStart w:id="33" w:name="_Toc388947581"/>
      <w:bookmarkStart w:id="34" w:name="_Toc388947633"/>
      <w:bookmarkStart w:id="35" w:name="_Toc388947685"/>
      <w:bookmarkStart w:id="36" w:name="_Toc388947738"/>
      <w:bookmarkStart w:id="37" w:name="_Toc388947792"/>
      <w:bookmarkStart w:id="38" w:name="_Toc388949087"/>
      <w:bookmarkStart w:id="39" w:name="_Toc388949317"/>
      <w:bookmarkStart w:id="40" w:name="_Toc388949390"/>
      <w:bookmarkStart w:id="41" w:name="_Toc388950563"/>
      <w:bookmarkStart w:id="42" w:name="_Toc388951477"/>
      <w:bookmarkStart w:id="43" w:name="_Toc389628938"/>
      <w:bookmarkStart w:id="44" w:name="_Toc389718673"/>
      <w:bookmarkStart w:id="45" w:name="_Toc264487035"/>
      <w:r>
        <w:rPr>
          <w:noProof/>
        </w:rPr>
        <mc:AlternateContent>
          <mc:Choice Requires="wps">
            <w:drawing>
              <wp:anchor distT="0" distB="0" distL="114300" distR="114300" simplePos="0" relativeHeight="251657216" behindDoc="0" locked="0" layoutInCell="1" allowOverlap="1" wp14:anchorId="18CEF245" wp14:editId="4179260C">
                <wp:simplePos x="0" y="0"/>
                <wp:positionH relativeFrom="column">
                  <wp:posOffset>-29210</wp:posOffset>
                </wp:positionH>
                <wp:positionV relativeFrom="paragraph">
                  <wp:posOffset>38100</wp:posOffset>
                </wp:positionV>
                <wp:extent cx="5257800" cy="2857500"/>
                <wp:effectExtent l="0" t="0" r="0" b="0"/>
                <wp:wrapTight wrapText="bothSides">
                  <wp:wrapPolygon edited="0">
                    <wp:start x="0" y="0"/>
                    <wp:lineTo x="0" y="21456"/>
                    <wp:lineTo x="21522" y="21456"/>
                    <wp:lineTo x="21522" y="0"/>
                    <wp:lineTo x="0" y="0"/>
                  </wp:wrapPolygon>
                </wp:wrapTight>
                <wp:docPr id="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2857500"/>
                        </a:xfrm>
                        <a:prstGeom prst="rect">
                          <a:avLst/>
                        </a:prstGeom>
                        <a:solidFill>
                          <a:srgbClr val="EBECE4"/>
                        </a:solidFill>
                        <a:ln>
                          <a:noFill/>
                        </a:ln>
                        <a:extLst>
                          <a:ext uri="{91240B29-F687-4f45-9708-019B960494DF}"/>
                        </a:extLst>
                      </wps:spPr>
                      <wps:txbx>
                        <w:txbxContent>
                          <w:p w14:paraId="7DEDAF89" w14:textId="77777777" w:rsidR="00AE3AF7" w:rsidRPr="0001099D" w:rsidRDefault="00AE3AF7" w:rsidP="0095167E">
                            <w:pPr>
                              <w:pStyle w:val="Rubrik3-niv"/>
                            </w:pPr>
                            <w:r>
                              <w:t xml:space="preserve">Exempel på kravställning för </w:t>
                            </w:r>
                            <w:r w:rsidRPr="00541336">
                              <w:t>dieselmotorn</w:t>
                            </w:r>
                          </w:p>
                          <w:p w14:paraId="22740D56" w14:textId="77777777" w:rsidR="00AE3AF7" w:rsidRDefault="00AE3AF7" w:rsidP="000F2262">
                            <w:pPr>
                              <w:pStyle w:val="Listaibrdtext"/>
                            </w:pPr>
                            <w:r>
                              <w:t>Dieselmotorn ska vara försedd med en handpump så att smörjoljan kan tömmas vid oljebyte.</w:t>
                            </w:r>
                          </w:p>
                          <w:p w14:paraId="59306BBD" w14:textId="77777777" w:rsidR="00AE3AF7" w:rsidRDefault="00AE3AF7" w:rsidP="000F2262">
                            <w:pPr>
                              <w:pStyle w:val="Listaibrdtext"/>
                            </w:pPr>
                            <w:r>
                              <w:t>Spillplåt med oljeabsorptionsduk ska placeras under dieselmotorns oljetråg.</w:t>
                            </w:r>
                          </w:p>
                          <w:p w14:paraId="31A22726" w14:textId="77777777" w:rsidR="00AE3AF7" w:rsidRDefault="00AE3AF7" w:rsidP="000F2262">
                            <w:pPr>
                              <w:pStyle w:val="Listaibrdtext"/>
                            </w:pPr>
                            <w:r>
                              <w:t xml:space="preserve">Motorns varvtalsregulator ska vara elektronisk och arbeta pendlingsfritt. Den momentana varvtalsändringen vid inkoppling av 80% last får uppgå till högst 10% i 4 sekunder. </w:t>
                            </w:r>
                            <w:r w:rsidRPr="00E17332">
                              <w:t>Den kvarstående avvikelsen vid 100% last får uppgå till högst 0,4% av nominellt varvtal</w:t>
                            </w:r>
                            <w:r>
                              <w:t>.</w:t>
                            </w:r>
                          </w:p>
                          <w:p w14:paraId="34C4AF74" w14:textId="77777777" w:rsidR="00AE3AF7" w:rsidRDefault="00AE3AF7" w:rsidP="000F2262">
                            <w:pPr>
                              <w:pStyle w:val="Listaibrdtext"/>
                            </w:pPr>
                            <w:r>
                              <w:t xml:space="preserve">Motorn ska vara försedd med aktiva </w:t>
                            </w:r>
                            <w:r w:rsidRPr="00E17332">
                              <w:t>övervakande</w:t>
                            </w:r>
                            <w:r>
                              <w:t xml:space="preserve"> vakter för kylvätsketemperatur, kylvätskenivå, varvtal och oljetryck. Felaktig vakt ska ge ”Larm för givarfel”.</w:t>
                            </w:r>
                          </w:p>
                          <w:p w14:paraId="788BB607" w14:textId="77777777" w:rsidR="00AE3AF7" w:rsidRDefault="00AE3AF7" w:rsidP="000F2262">
                            <w:pPr>
                              <w:pStyle w:val="Listaibrdtext"/>
                            </w:pPr>
                            <w:r w:rsidRPr="007832F0">
                              <w:t xml:space="preserve">Motorn ska </w:t>
                            </w:r>
                            <w:r>
                              <w:t>förses med insugningsluftfilter med föroreningsgradsindikator.</w:t>
                            </w:r>
                          </w:p>
                          <w:p w14:paraId="22D30FEC" w14:textId="77777777" w:rsidR="00AE3AF7" w:rsidRDefault="00AE3AF7" w:rsidP="000F2262">
                            <w:pPr>
                              <w:pStyle w:val="Listaibrdtext"/>
                            </w:pPr>
                            <w:r w:rsidRPr="007832F0">
                              <w:t xml:space="preserve">Motorn ska </w:t>
                            </w:r>
                            <w:r>
                              <w:t>vara försedd med rökgasbegränsande rampstyrning.</w:t>
                            </w:r>
                          </w:p>
                          <w:p w14:paraId="1616A16F" w14:textId="77777777" w:rsidR="00AE3AF7" w:rsidRDefault="00AE3AF7" w:rsidP="000F2262">
                            <w:pPr>
                              <w:pStyle w:val="Listaibrdtext"/>
                            </w:pPr>
                            <w:r w:rsidRPr="007832F0">
                              <w:t xml:space="preserve">Motorn ska </w:t>
                            </w:r>
                            <w:r>
                              <w:t>vara utförd med smörjoljenivåmätsticka eller annan utrustning för nivåkontroll i vila och under drift.</w:t>
                            </w:r>
                          </w:p>
                          <w:p w14:paraId="7D3BEAD9" w14:textId="77777777" w:rsidR="00AE3AF7" w:rsidRDefault="00AE3AF7" w:rsidP="000F2262">
                            <w:pPr>
                              <w:pStyle w:val="Listaibrdtext"/>
                            </w:pPr>
                            <w:r w:rsidRPr="007832F0">
                              <w:t xml:space="preserve">Motorn ska </w:t>
                            </w:r>
                            <w:r>
                              <w:t>vara utförd med sluten vevhusventilation.</w:t>
                            </w:r>
                          </w:p>
                        </w:txbxContent>
                      </wps:txbx>
                      <wps:bodyPr rot="0" vert="horz" wrap="square" lIns="19800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CEF245" id="Text Box 17" o:spid="_x0000_s1032" type="#_x0000_t202" style="position:absolute;margin-left:-2.3pt;margin-top:3pt;width:414pt;height: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" fillcolor="#ebece4" stroked="f">
                <v:textbox inset="5.5mm,7.2pt,,7.2pt">
                  <w:txbxContent>
                    <w:p w14:paraId="7DEDAF89" w14:textId="77777777" w:rsidR="00AE3AF7" w:rsidRPr="0001099D" w:rsidRDefault="00AE3AF7" w:rsidP="0095167E">
                      <w:pPr>
                        <w:pStyle w:val="Rubrik3-niv"/>
                      </w:pPr>
                      <w:r>
                        <w:t xml:space="preserve">Exempel på kravställning för </w:t>
                      </w:r>
                      <w:r w:rsidRPr="00541336">
                        <w:t>dieselmotorn</w:t>
                      </w:r>
                    </w:p>
                    <w:p w14:paraId="22740D56" w14:textId="77777777" w:rsidR="00AE3AF7" w:rsidRDefault="00AE3AF7" w:rsidP="000F2262">
                      <w:pPr>
                        <w:pStyle w:val="Listaibrdtext"/>
                      </w:pPr>
                      <w:r>
                        <w:t>Dieselmotorn ska vara försedd med en handpump så att smörjoljan kan tömmas vid oljebyte.</w:t>
                      </w:r>
                    </w:p>
                    <w:p w14:paraId="59306BBD" w14:textId="77777777" w:rsidR="00AE3AF7" w:rsidRDefault="00AE3AF7" w:rsidP="000F2262">
                      <w:pPr>
                        <w:pStyle w:val="Listaibrdtext"/>
                      </w:pPr>
                      <w:r>
                        <w:t>Spillplåt med oljeabsorptionsduk ska placeras under dieselmotorns oljetråg.</w:t>
                      </w:r>
                    </w:p>
                    <w:p w14:paraId="31A22726" w14:textId="77777777" w:rsidR="00AE3AF7" w:rsidRDefault="00AE3AF7" w:rsidP="000F2262">
                      <w:pPr>
                        <w:pStyle w:val="Listaibrdtext"/>
                      </w:pPr>
                      <w:r>
                        <w:t xml:space="preserve">Motorns varvtalsregulator ska vara elektronisk och arbeta pendlingsfritt. Den momentana varvtalsändringen vid inkoppling av 80% last får uppgå till högst 10% i 4 sekunder. </w:t>
                      </w:r>
                      <w:r w:rsidRPr="00E17332">
                        <w:t>Den kvarstående avvikelsen vid 100% last får uppgå till högst 0,4% av nominellt varvtal</w:t>
                      </w:r>
                      <w:r>
                        <w:t>.</w:t>
                      </w:r>
                    </w:p>
                    <w:p w14:paraId="34C4AF74" w14:textId="77777777" w:rsidR="00AE3AF7" w:rsidRDefault="00AE3AF7" w:rsidP="000F2262">
                      <w:pPr>
                        <w:pStyle w:val="Listaibrdtext"/>
                      </w:pPr>
                      <w:r>
                        <w:t xml:space="preserve">Motorn ska vara försedd med aktiva </w:t>
                      </w:r>
                      <w:r w:rsidRPr="00E17332">
                        <w:t>övervakande</w:t>
                      </w:r>
                      <w:r>
                        <w:t xml:space="preserve"> vakter för kylvätsketemperatur, kylvätskenivå, varvtal och oljetryck. Felaktig vakt ska ge ”Larm för givarfel”.</w:t>
                      </w:r>
                    </w:p>
                    <w:p w14:paraId="788BB607" w14:textId="77777777" w:rsidR="00AE3AF7" w:rsidRDefault="00AE3AF7" w:rsidP="000F2262">
                      <w:pPr>
                        <w:pStyle w:val="Listaibrdtext"/>
                      </w:pPr>
                      <w:r w:rsidRPr="007832F0">
                        <w:t xml:space="preserve">Motorn ska </w:t>
                      </w:r>
                      <w:r>
                        <w:t>förses med insugningsluftfilter med föroreningsgradsindikator.</w:t>
                      </w:r>
                    </w:p>
                    <w:p w14:paraId="22D30FEC" w14:textId="77777777" w:rsidR="00AE3AF7" w:rsidRDefault="00AE3AF7" w:rsidP="000F2262">
                      <w:pPr>
                        <w:pStyle w:val="Listaibrdtext"/>
                      </w:pPr>
                      <w:r w:rsidRPr="007832F0">
                        <w:t xml:space="preserve">Motorn ska </w:t>
                      </w:r>
                      <w:r>
                        <w:t>vara försedd med rökgasbegränsande rampstyrning.</w:t>
                      </w:r>
                    </w:p>
                    <w:p w14:paraId="1616A16F" w14:textId="77777777" w:rsidR="00AE3AF7" w:rsidRDefault="00AE3AF7" w:rsidP="000F2262">
                      <w:pPr>
                        <w:pStyle w:val="Listaibrdtext"/>
                      </w:pPr>
                      <w:r w:rsidRPr="007832F0">
                        <w:t xml:space="preserve">Motorn ska </w:t>
                      </w:r>
                      <w:r>
                        <w:t>vara utförd med smörjoljenivåmätsticka eller annan utrustning för nivåkontroll i vila och under drift.</w:t>
                      </w:r>
                    </w:p>
                    <w:p w14:paraId="7D3BEAD9" w14:textId="77777777" w:rsidR="00AE3AF7" w:rsidRDefault="00AE3AF7" w:rsidP="000F2262">
                      <w:pPr>
                        <w:pStyle w:val="Listaibrdtext"/>
                      </w:pPr>
                      <w:r w:rsidRPr="007832F0">
                        <w:t xml:space="preserve">Motorn ska </w:t>
                      </w:r>
                      <w:r>
                        <w:t>vara utförd med sluten vevhusventilation.</w:t>
                      </w:r>
                    </w:p>
                  </w:txbxContent>
                </v:textbox>
                <w10:wrap type="tight"/>
              </v:shape>
            </w:pict>
          </mc:Fallback>
        </mc:AlternateConten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00483206">
        <w:br w:type="page"/>
      </w:r>
      <w:r w:rsidR="00EB18CB">
        <w:lastRenderedPageBreak/>
        <w:t>7</w:t>
      </w:r>
      <w:r w:rsidR="00B44BF1">
        <w:tab/>
        <w:t>Generator</w:t>
      </w:r>
      <w:bookmarkEnd w:id="45"/>
    </w:p>
    <w:p w14:paraId="785109E7" w14:textId="77777777" w:rsidR="00B44BF1" w:rsidRDefault="00B44BF1" w:rsidP="00B44BF1">
      <w:r>
        <w:t>För reservkraftdrift använd</w:t>
      </w:r>
      <w:r w:rsidR="007832F0">
        <w:t>s</w:t>
      </w:r>
      <w:r>
        <w:t xml:space="preserve"> idag nästan alltid borstlösa synkrongeneratorer. Fördelen med den typen av generator är </w:t>
      </w:r>
      <w:r w:rsidR="00A836C0">
        <w:t xml:space="preserve">att </w:t>
      </w:r>
      <w:r>
        <w:t>det är en</w:t>
      </w:r>
      <w:r w:rsidR="00E03338">
        <w:t>kelt att reglera spänning</w:t>
      </w:r>
      <w:r w:rsidR="00B968FC">
        <w:t>en</w:t>
      </w:r>
      <w:r w:rsidR="00E03338">
        <w:t>. G</w:t>
      </w:r>
      <w:r>
        <w:t>enerator</w:t>
      </w:r>
      <w:r w:rsidR="00A836C0">
        <w:t>n</w:t>
      </w:r>
      <w:r>
        <w:t xml:space="preserve"> bö</w:t>
      </w:r>
      <w:r w:rsidR="00B50083">
        <w:t xml:space="preserve">r vara </w:t>
      </w:r>
      <w:r w:rsidR="00A836C0">
        <w:t xml:space="preserve">av </w:t>
      </w:r>
      <w:r w:rsidR="00B50083">
        <w:t xml:space="preserve">ett känt fabrikat </w:t>
      </w:r>
      <w:r>
        <w:t>som har bra service med god reservdelshållning inom landet</w:t>
      </w:r>
      <w:r w:rsidR="007832F0">
        <w:t>.</w:t>
      </w:r>
      <w:r>
        <w:t xml:space="preserve"> </w:t>
      </w:r>
    </w:p>
    <w:p w14:paraId="57F5E72A" w14:textId="77777777" w:rsidR="007832F0" w:rsidRDefault="009121A3" w:rsidP="007832F0">
      <w:r>
        <w:t xml:space="preserve">Det är en stor fördel om generatorn är överdimensionerad </w:t>
      </w:r>
      <w:r w:rsidR="00B50083">
        <w:t xml:space="preserve">i </w:t>
      </w:r>
      <w:r>
        <w:t>förhållande till drivmotor</w:t>
      </w:r>
      <w:r w:rsidR="007832F0">
        <w:t>n</w:t>
      </w:r>
      <w:r w:rsidR="00356168">
        <w:t>.</w:t>
      </w:r>
      <w:r w:rsidR="007832F0">
        <w:t xml:space="preserve"> </w:t>
      </w:r>
      <w:r w:rsidR="00356168">
        <w:t>E</w:t>
      </w:r>
      <w:r w:rsidR="00356168" w:rsidRPr="00356168">
        <w:t>n överdimensionerad generator har möjlighet att leverera hög kortslutningsström och</w:t>
      </w:r>
      <w:r>
        <w:t xml:space="preserve"> strömförsörja </w:t>
      </w:r>
      <w:r w:rsidR="00874675">
        <w:t xml:space="preserve">fastigheter med </w:t>
      </w:r>
      <w:r w:rsidR="00A836C0">
        <w:t xml:space="preserve">en </w:t>
      </w:r>
      <w:r>
        <w:t>stor andel olinjär</w:t>
      </w:r>
      <w:r w:rsidR="00A836C0">
        <w:t>a</w:t>
      </w:r>
      <w:r>
        <w:t xml:space="preserve"> laster</w:t>
      </w:r>
      <w:r w:rsidR="00874675">
        <w:t>.</w:t>
      </w:r>
      <w:r w:rsidR="007832F0" w:rsidRPr="007832F0">
        <w:t xml:space="preserve"> </w:t>
      </w:r>
      <w:r w:rsidR="007832F0">
        <w:t>Generatorn</w:t>
      </w:r>
      <w:r w:rsidR="00D65A7E">
        <w:t>s</w:t>
      </w:r>
      <w:r w:rsidR="007832F0">
        <w:t xml:space="preserve"> </w:t>
      </w:r>
      <w:r w:rsidR="00D65A7E">
        <w:t xml:space="preserve">förmåga att leverera </w:t>
      </w:r>
      <w:r w:rsidR="007832F0">
        <w:t xml:space="preserve">kortslutningsström </w:t>
      </w:r>
      <w:r w:rsidR="00D65A7E">
        <w:t>vid fel, inverkar även på möjligheten att</w:t>
      </w:r>
      <w:r w:rsidR="007832F0">
        <w:t xml:space="preserve"> kunna </w:t>
      </w:r>
      <w:r w:rsidR="00356168">
        <w:t xml:space="preserve">lösa ut </w:t>
      </w:r>
      <w:r w:rsidR="00356168" w:rsidRPr="00356168">
        <w:t>skydd, exempelvis säkringar, i elanläggningen</w:t>
      </w:r>
      <w:r w:rsidR="007832F0">
        <w:t xml:space="preserve">. </w:t>
      </w:r>
      <w:r w:rsidR="00A836C0">
        <w:t xml:space="preserve">I SS </w:t>
      </w:r>
      <w:r w:rsidR="007832F0">
        <w:t>436 40 00 finns specifika krav på frånkopplingstider vid fel.</w:t>
      </w:r>
    </w:p>
    <w:p w14:paraId="0FB22707" w14:textId="77777777" w:rsidR="007832F0" w:rsidRDefault="007832F0" w:rsidP="007832F0">
      <w:r>
        <w:t xml:space="preserve">En generator </w:t>
      </w:r>
      <w:r w:rsidR="00A836C0">
        <w:t>av god kvalitet</w:t>
      </w:r>
      <w:r>
        <w:t xml:space="preserve"> </w:t>
      </w:r>
      <w:r w:rsidR="00D65A7E">
        <w:t>ska</w:t>
      </w:r>
      <w:r>
        <w:t xml:space="preserve"> </w:t>
      </w:r>
      <w:r w:rsidR="00D65A7E">
        <w:t>kunna</w:t>
      </w:r>
      <w:r>
        <w:t xml:space="preserve"> ge en kortslutningsström som är tre gånger märkströmmen </w:t>
      </w:r>
      <w:r w:rsidR="00D65A7E">
        <w:t xml:space="preserve">under </w:t>
      </w:r>
      <w:r>
        <w:t>fem till tio sekunder.</w:t>
      </w:r>
    </w:p>
    <w:p w14:paraId="408FF92E" w14:textId="77777777" w:rsidR="00B44BF1" w:rsidRDefault="00A836C0" w:rsidP="00B44BF1">
      <w:r>
        <w:t>Generatorer</w:t>
      </w:r>
      <w:r w:rsidR="00B44BF1">
        <w:t xml:space="preserve"> tillverkas </w:t>
      </w:r>
      <w:r w:rsidR="009916F9" w:rsidRPr="009916F9">
        <w:t xml:space="preserve">i olika isoleringsklasser, vilka anges med en bokstav, </w:t>
      </w:r>
      <w:r w:rsidR="0001099D">
        <w:t>till exempel</w:t>
      </w:r>
      <w:r w:rsidR="00B44BF1">
        <w:t xml:space="preserve"> E eller H. Isolationsklassen anger den övre temperaturgräns som isoleringen tål.</w:t>
      </w:r>
      <w:r>
        <w:t xml:space="preserve"> </w:t>
      </w:r>
      <w:r w:rsidR="00B44BF1">
        <w:t xml:space="preserve">Beroende på vart reservkraftaggregatet med generatorn kommer att </w:t>
      </w:r>
      <w:r>
        <w:t>användas</w:t>
      </w:r>
      <w:r w:rsidR="00B44BF1">
        <w:t xml:space="preserve"> </w:t>
      </w:r>
      <w:r w:rsidR="00B50083">
        <w:t>krävs olika skyddsformer/kaps</w:t>
      </w:r>
      <w:r w:rsidR="00B44BF1">
        <w:t xml:space="preserve">lingsklasser. </w:t>
      </w:r>
      <w:r w:rsidR="009916F9" w:rsidRPr="009916F9">
        <w:t>Ju tuffare omgivningsklimat, desto</w:t>
      </w:r>
      <w:r w:rsidR="00B44BF1">
        <w:t xml:space="preserve"> högre </w:t>
      </w:r>
      <w:r w:rsidR="009916F9">
        <w:t>k</w:t>
      </w:r>
      <w:r w:rsidR="009916F9" w:rsidRPr="009916F9">
        <w:t>ap</w:t>
      </w:r>
      <w:r w:rsidR="007501F6">
        <w:t>s</w:t>
      </w:r>
      <w:r w:rsidR="009916F9" w:rsidRPr="009916F9">
        <w:t>lingsklass</w:t>
      </w:r>
      <w:r w:rsidR="00B44BF1">
        <w:t xml:space="preserve">. Första siffran </w:t>
      </w:r>
      <w:r w:rsidR="00C07C51" w:rsidRPr="00C07C51">
        <w:t>i förkortningen för kapslingsklass, anger</w:t>
      </w:r>
      <w:r w:rsidR="00B44BF1">
        <w:t xml:space="preserve"> skydd mot beröring medan andra siffran anger skydd mot vatten, </w:t>
      </w:r>
      <w:r w:rsidR="0001099D">
        <w:t>till exempel</w:t>
      </w:r>
      <w:r w:rsidR="00B44BF1">
        <w:t xml:space="preserve"> IP 23. Detta går att läsa i SS-EN 60529</w:t>
      </w:r>
      <w:r>
        <w:t>.</w:t>
      </w:r>
    </w:p>
    <w:p w14:paraId="6E57380B" w14:textId="77777777" w:rsidR="00B44BF1" w:rsidRDefault="00B44BF1" w:rsidP="00B44BF1">
      <w:r>
        <w:t>För magnetiseringen av generato</w:t>
      </w:r>
      <w:r w:rsidR="00A836C0">
        <w:t>rn finns två principer, separat- eller direkt</w:t>
      </w:r>
      <w:r>
        <w:t>magnetisering. Direktmagnetisering av en generator finns i två varianter, med eller utan spänningsregulator, så kallad AVR (</w:t>
      </w:r>
      <w:r w:rsidRPr="00E03338">
        <w:rPr>
          <w:lang w:val="en-US"/>
        </w:rPr>
        <w:t>Automatic</w:t>
      </w:r>
      <w:r>
        <w:t xml:space="preserve"> </w:t>
      </w:r>
      <w:r w:rsidRPr="00E03338">
        <w:rPr>
          <w:lang w:val="en-US"/>
        </w:rPr>
        <w:t>Voltage</w:t>
      </w:r>
      <w:r w:rsidR="00A836C0">
        <w:t xml:space="preserve"> Regulator). </w:t>
      </w:r>
      <w:r>
        <w:t>Vid högre krav på spänningsnoggrannhet används AVR.</w:t>
      </w:r>
    </w:p>
    <w:p w14:paraId="230DF223" w14:textId="77777777" w:rsidR="00872BA7" w:rsidRDefault="00872BA7" w:rsidP="00872BA7">
      <w:r>
        <w:t xml:space="preserve">En elektronisk spänningsregulator ser till att det är jämn spänning mellan </w:t>
      </w:r>
      <w:r w:rsidR="007501F6" w:rsidRPr="007501F6">
        <w:t>faserna även när</w:t>
      </w:r>
      <w:r w:rsidR="007501F6">
        <w:t xml:space="preserve"> </w:t>
      </w:r>
      <w:r>
        <w:t>lasten är ogynnsam. Den ska minst vara utrustad med en tvåfasavkänning och vara RMS-kännande.</w:t>
      </w:r>
    </w:p>
    <w:p w14:paraId="690EF12B" w14:textId="77777777" w:rsidR="00872BA7" w:rsidRDefault="00872BA7" w:rsidP="00B44BF1"/>
    <w:p w14:paraId="7D46F142" w14:textId="77777777" w:rsidR="00B44BF1" w:rsidRDefault="00B44BF1" w:rsidP="00B44BF1"/>
    <w:p w14:paraId="25A26DBC" w14:textId="504976FE" w:rsidR="00B0652A" w:rsidRDefault="008801BA" w:rsidP="00B44BF1">
      <w:r>
        <w:rPr>
          <w:noProof/>
        </w:rPr>
        <w:lastRenderedPageBreak/>
        <mc:AlternateContent>
          <mc:Choice Requires="wps">
            <w:drawing>
              <wp:anchor distT="0" distB="0" distL="114300" distR="114300" simplePos="0" relativeHeight="251658240" behindDoc="0" locked="0" layoutInCell="1" allowOverlap="1" wp14:anchorId="5631064D" wp14:editId="5AF3A68E">
                <wp:simplePos x="0" y="0"/>
                <wp:positionH relativeFrom="column">
                  <wp:posOffset>-29210</wp:posOffset>
                </wp:positionH>
                <wp:positionV relativeFrom="paragraph">
                  <wp:posOffset>234950</wp:posOffset>
                </wp:positionV>
                <wp:extent cx="5099050" cy="6286500"/>
                <wp:effectExtent l="0" t="0" r="0" b="0"/>
                <wp:wrapTight wrapText="bothSides">
                  <wp:wrapPolygon edited="0">
                    <wp:start x="0" y="0"/>
                    <wp:lineTo x="0" y="21535"/>
                    <wp:lineTo x="21546" y="21535"/>
                    <wp:lineTo x="21546" y="0"/>
                    <wp:lineTo x="0" y="0"/>
                  </wp:wrapPolygon>
                </wp:wrapTight>
                <wp:docPr id="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9050" cy="6286500"/>
                        </a:xfrm>
                        <a:prstGeom prst="rect">
                          <a:avLst/>
                        </a:prstGeom>
                        <a:solidFill>
                          <a:srgbClr val="EBECE4"/>
                        </a:solidFill>
                        <a:ln>
                          <a:noFill/>
                        </a:ln>
                        <a:extLst>
                          <a:ext uri="{91240B29-F687-4f45-9708-019B960494DF}"/>
                        </a:extLst>
                      </wps:spPr>
                      <wps:txbx>
                        <w:txbxContent>
                          <w:p w14:paraId="62AC2FCF" w14:textId="77777777" w:rsidR="00AE3AF7" w:rsidRPr="00AE3AF7" w:rsidRDefault="00AE3AF7" w:rsidP="00743FB0">
                            <w:pPr>
                              <w:pStyle w:val="Rubrik3-niv"/>
                            </w:pPr>
                            <w:r>
                              <w:t>Exempel på</w:t>
                            </w:r>
                            <w:r w:rsidRPr="00724877">
                              <w:t xml:space="preserve"> kravställning för generator</w:t>
                            </w:r>
                          </w:p>
                          <w:p w14:paraId="02B2F2A4" w14:textId="77777777" w:rsidR="00AE3AF7" w:rsidRDefault="00AE3AF7" w:rsidP="00AE3AF7">
                            <w:pPr>
                              <w:numPr>
                                <w:ilvl w:val="0"/>
                                <w:numId w:val="39"/>
                              </w:numPr>
                            </w:pPr>
                            <w:r w:rsidRPr="00C07C51">
                              <w:t>Generatorns fabrikat ska vara välrepresenterat i Sverige, erbjuda god reservdelsförsörjning och</w:t>
                            </w:r>
                            <w:r w:rsidRPr="00713C7A">
                              <w:t xml:space="preserve"> </w:t>
                            </w:r>
                            <w:r>
                              <w:t>uppfylla fordringarna enligt SS EN 60034-1.och ISO 8528-3 klass G3.</w:t>
                            </w:r>
                          </w:p>
                          <w:p w14:paraId="26133A46" w14:textId="77777777" w:rsidR="00AE3AF7" w:rsidRDefault="00AE3AF7" w:rsidP="00AE3AF7">
                            <w:r>
                              <w:t>Generatorn ska:</w:t>
                            </w:r>
                          </w:p>
                          <w:p w14:paraId="4AAF47DA" w14:textId="77777777" w:rsidR="00AE3AF7" w:rsidRDefault="009C1B30" w:rsidP="009C1B30">
                            <w:pPr>
                              <w:tabs>
                                <w:tab w:val="clear" w:pos="992"/>
                                <w:tab w:val="left" w:pos="426"/>
                                <w:tab w:val="left" w:pos="709"/>
                              </w:tabs>
                              <w:ind w:left="706" w:hanging="280"/>
                            </w:pPr>
                            <w:r>
                              <w:t>–</w:t>
                            </w:r>
                            <w:r>
                              <w:tab/>
                            </w:r>
                            <w:r w:rsidR="00AE3AF7">
                              <w:t>Vara utförd enligt isolationsklass H, temperaturklass F och lägst skyddsform IP 21 samt</w:t>
                            </w:r>
                            <w:r>
                              <w:br/>
                            </w:r>
                            <w:r w:rsidR="00AE3AF7">
                              <w:t>vara avstörd enligt VDE 0875 klass N.</w:t>
                            </w:r>
                          </w:p>
                          <w:p w14:paraId="41645E6C" w14:textId="77777777" w:rsidR="00AE3AF7" w:rsidRDefault="009C1B30" w:rsidP="009C1B30">
                            <w:pPr>
                              <w:tabs>
                                <w:tab w:val="clear" w:pos="992"/>
                                <w:tab w:val="left" w:pos="426"/>
                                <w:tab w:val="left" w:pos="709"/>
                              </w:tabs>
                              <w:ind w:left="706" w:hanging="280"/>
                            </w:pPr>
                            <w:r>
                              <w:t>–</w:t>
                            </w:r>
                            <w:r>
                              <w:tab/>
                            </w:r>
                            <w:r w:rsidR="00AE3AF7">
                              <w:t xml:space="preserve">Vara en 3-fas fyrpolig y-kopplad synkrongenerator 400/230 V för drift vid 1 500 r/m </w:t>
                            </w:r>
                            <w:r>
                              <w:br/>
                            </w:r>
                            <w:r w:rsidR="00AE3AF7">
                              <w:t>och märkeffekt vid cos fi 0,8 induktiv eller kapacitiv last.</w:t>
                            </w:r>
                          </w:p>
                          <w:p w14:paraId="4287221C" w14:textId="77777777" w:rsidR="00AE3AF7" w:rsidRDefault="009C1B30" w:rsidP="009C1B30">
                            <w:pPr>
                              <w:tabs>
                                <w:tab w:val="clear" w:pos="992"/>
                                <w:tab w:val="left" w:pos="426"/>
                                <w:tab w:val="left" w:pos="709"/>
                              </w:tabs>
                              <w:ind w:left="426"/>
                            </w:pPr>
                            <w:r>
                              <w:t>–</w:t>
                            </w:r>
                            <w:r>
                              <w:tab/>
                            </w:r>
                            <w:r w:rsidR="00AE3AF7">
                              <w:t>Vara utförd med permanentsmorda lager (&gt;30 000h).</w:t>
                            </w:r>
                          </w:p>
                          <w:p w14:paraId="553473F2" w14:textId="77777777" w:rsidR="00AE3AF7" w:rsidRDefault="009C1B30" w:rsidP="009C1B30">
                            <w:pPr>
                              <w:tabs>
                                <w:tab w:val="clear" w:pos="992"/>
                                <w:tab w:val="left" w:pos="426"/>
                                <w:tab w:val="left" w:pos="709"/>
                              </w:tabs>
                              <w:ind w:left="706" w:hanging="280"/>
                            </w:pPr>
                            <w:r>
                              <w:t>–</w:t>
                            </w:r>
                            <w:r>
                              <w:tab/>
                            </w:r>
                            <w:r w:rsidR="00AE3AF7">
                              <w:t>V</w:t>
                            </w:r>
                            <w:r w:rsidR="00AE3AF7" w:rsidRPr="00713C7A">
                              <w:t>ara utförd med</w:t>
                            </w:r>
                            <w:r w:rsidR="00AE3AF7">
                              <w:t xml:space="preserve"> stegförkortade lindningar och ha samtliga faser utdragna till en</w:t>
                            </w:r>
                            <w:r>
                              <w:br/>
                            </w:r>
                            <w:r w:rsidR="00AE3AF7">
                              <w:t xml:space="preserve">neutralpunkt, där strömtransformatorer för generatorskydd och mätändamål placeras i samtliga faser. </w:t>
                            </w:r>
                            <w:r w:rsidR="00AE3AF7" w:rsidRPr="00724877">
                              <w:t>Strömtransformatorerna ska vara dimensionerade för generatorns kortslutningsström</w:t>
                            </w:r>
                            <w:r w:rsidR="00AE3AF7">
                              <w:t xml:space="preserve">. </w:t>
                            </w:r>
                          </w:p>
                          <w:p w14:paraId="5850FAB5" w14:textId="77777777" w:rsidR="00AE3AF7" w:rsidRDefault="009C1B30" w:rsidP="009C1B30">
                            <w:pPr>
                              <w:tabs>
                                <w:tab w:val="clear" w:pos="992"/>
                                <w:tab w:val="left" w:pos="426"/>
                                <w:tab w:val="left" w:pos="709"/>
                              </w:tabs>
                              <w:ind w:left="706" w:hanging="280"/>
                            </w:pPr>
                            <w:r>
                              <w:t>–</w:t>
                            </w:r>
                            <w:r>
                              <w:tab/>
                            </w:r>
                            <w:r w:rsidR="00AE3AF7">
                              <w:t>Vara av borstlöst utförande</w:t>
                            </w:r>
                            <w:r w:rsidR="00AE3AF7" w:rsidRPr="00AE3AF7">
                              <w:t xml:space="preserve"> </w:t>
                            </w:r>
                            <w:r w:rsidR="00AE3AF7">
                              <w:t>och vara</w:t>
                            </w:r>
                            <w:r w:rsidR="00AE3AF7" w:rsidRPr="00724877">
                              <w:t xml:space="preserve"> försedd med automatisk trefas RMS-kännande</w:t>
                            </w:r>
                            <w:r>
                              <w:br/>
                            </w:r>
                            <w:r w:rsidR="00AE3AF7">
                              <w:t xml:space="preserve">elektronisk </w:t>
                            </w:r>
                            <w:r w:rsidR="00AE3AF7" w:rsidRPr="00724877">
                              <w:t>spänningsreglering</w:t>
                            </w:r>
                            <w:r w:rsidR="00AE3AF7">
                              <w:t xml:space="preserve">. </w:t>
                            </w:r>
                            <w:r w:rsidR="00AE3AF7" w:rsidRPr="00724877">
                              <w:t xml:space="preserve"> </w:t>
                            </w:r>
                            <w:r w:rsidR="00AE3AF7">
                              <w:t xml:space="preserve">Spänningsregulatorn ska vara utförd </w:t>
                            </w:r>
                            <w:r w:rsidR="00AE3AF7" w:rsidRPr="00724877">
                              <w:t xml:space="preserve">med kompensator </w:t>
                            </w:r>
                            <w:r>
                              <w:br/>
                            </w:r>
                            <w:r w:rsidR="00AE3AF7" w:rsidRPr="00724877">
                              <w:t>för</w:t>
                            </w:r>
                            <w:r w:rsidR="00892B4D">
                              <w:t xml:space="preserve"> </w:t>
                            </w:r>
                            <w:r w:rsidR="00892B4D" w:rsidRPr="00724877">
                              <w:t xml:space="preserve">reaktiv effekt och </w:t>
                            </w:r>
                            <w:r w:rsidR="00892B4D">
                              <w:t xml:space="preserve">ha </w:t>
                            </w:r>
                            <w:r w:rsidR="00892B4D" w:rsidRPr="00724877">
                              <w:t>uttag för yttre potentiometer</w:t>
                            </w:r>
                            <w:r w:rsidR="00892B4D">
                              <w:t xml:space="preserve"> </w:t>
                            </w:r>
                            <w:r w:rsidR="00892B4D" w:rsidRPr="00724877">
                              <w:t>för spänningsinställning</w:t>
                            </w:r>
                            <w:r w:rsidR="00892B4D">
                              <w:t>. S</w:t>
                            </w:r>
                            <w:r w:rsidR="00892B4D" w:rsidRPr="00724877">
                              <w:t>pänningsregulatorns reglerf</w:t>
                            </w:r>
                            <w:r w:rsidR="00EB60C4">
                              <w:t>el får uppgå till högst +/- 1,5</w:t>
                            </w:r>
                            <w:r w:rsidR="00892B4D" w:rsidRPr="00724877">
                              <w:t>% av</w:t>
                            </w:r>
                            <w:r w:rsidR="00892B4D">
                              <w:t xml:space="preserve"> </w:t>
                            </w:r>
                            <w:r w:rsidR="00892B4D" w:rsidRPr="00724877">
                              <w:t>generatorns nominella</w:t>
                            </w:r>
                            <w:r w:rsidR="00892B4D">
                              <w:t xml:space="preserve"> </w:t>
                            </w:r>
                            <w:r w:rsidR="00892B4D" w:rsidRPr="00724877">
                              <w:t xml:space="preserve">spänning vid belastningsändringar på </w:t>
                            </w:r>
                            <w:r w:rsidR="00892B4D">
                              <w:t>generatorn</w:t>
                            </w:r>
                            <w:r w:rsidR="00892B4D" w:rsidRPr="00724877">
                              <w:t xml:space="preserve"> mellan tomgång och fullast</w:t>
                            </w:r>
                            <w:r w:rsidR="00AE3AF7">
                              <w:t>.</w:t>
                            </w:r>
                          </w:p>
                          <w:p w14:paraId="35AECBE5" w14:textId="77777777" w:rsidR="00AE3AF7" w:rsidRDefault="009C1B30" w:rsidP="009C1B30">
                            <w:pPr>
                              <w:tabs>
                                <w:tab w:val="clear" w:pos="992"/>
                                <w:tab w:val="left" w:pos="426"/>
                                <w:tab w:val="left" w:pos="709"/>
                              </w:tabs>
                              <w:ind w:left="706" w:hanging="280"/>
                            </w:pPr>
                            <w:r>
                              <w:t>–</w:t>
                            </w:r>
                            <w:r>
                              <w:tab/>
                            </w:r>
                            <w:r w:rsidR="00892B4D">
                              <w:t xml:space="preserve">Kunna leverera </w:t>
                            </w:r>
                            <w:r w:rsidR="00892B4D" w:rsidRPr="00724877">
                              <w:t xml:space="preserve">stationär kortslutningsström </w:t>
                            </w:r>
                            <w:r w:rsidR="00892B4D">
                              <w:t xml:space="preserve">som </w:t>
                            </w:r>
                            <w:r w:rsidR="00892B4D" w:rsidRPr="00724877">
                              <w:t>uppgå</w:t>
                            </w:r>
                            <w:r w:rsidR="00892B4D">
                              <w:t>r</w:t>
                            </w:r>
                            <w:r w:rsidR="00892B4D" w:rsidRPr="00724877">
                              <w:t xml:space="preserve"> till minst 3 x märkströmmen </w:t>
                            </w:r>
                            <w:r>
                              <w:br/>
                            </w:r>
                            <w:r w:rsidR="00892B4D" w:rsidRPr="00724877">
                              <w:t>i 5-10 sekunder</w:t>
                            </w:r>
                            <w:r w:rsidR="00AE3AF7">
                              <w:t>.</w:t>
                            </w:r>
                          </w:p>
                          <w:p w14:paraId="0DD0D760" w14:textId="77777777" w:rsidR="00AE3AF7" w:rsidRDefault="009C1B30" w:rsidP="009C1B30">
                            <w:pPr>
                              <w:tabs>
                                <w:tab w:val="clear" w:pos="992"/>
                                <w:tab w:val="left" w:pos="426"/>
                                <w:tab w:val="left" w:pos="709"/>
                              </w:tabs>
                              <w:ind w:left="706" w:hanging="280"/>
                            </w:pPr>
                            <w:r>
                              <w:t>–</w:t>
                            </w:r>
                            <w:r>
                              <w:tab/>
                            </w:r>
                            <w:r w:rsidR="00892B4D">
                              <w:t>F</w:t>
                            </w:r>
                            <w:r w:rsidR="00AE3AF7">
                              <w:t xml:space="preserve">ungera i anläggningar </w:t>
                            </w:r>
                            <w:r w:rsidR="00AE3AF7" w:rsidRPr="00BA0C8E">
                              <w:t>där andelen olinjär last är 70%,</w:t>
                            </w:r>
                            <w:r w:rsidR="00AE3AF7">
                              <w:t xml:space="preserve"> bestående av exempelvis </w:t>
                            </w:r>
                            <w:r>
                              <w:br/>
                            </w:r>
                            <w:r w:rsidR="00AE3AF7">
                              <w:t>switchade likriktarlaste</w:t>
                            </w:r>
                            <w:r w:rsidR="00892B4D">
                              <w:t>r eller motsvarande lastprofil</w:t>
                            </w:r>
                            <w:r w:rsidR="00AE3AF7">
                              <w:t xml:space="preserve">. </w:t>
                            </w:r>
                            <w:r w:rsidR="00AE3AF7" w:rsidRPr="00BA0C8E">
                              <w:t>Lastosymmetrin</w:t>
                            </w:r>
                            <w:r w:rsidR="00AE3AF7">
                              <w:t xml:space="preserve"> kan vara </w:t>
                            </w:r>
                            <w:r>
                              <w:br/>
                            </w:r>
                            <w:r w:rsidR="00EB60C4">
                              <w:t>upptill 50</w:t>
                            </w:r>
                            <w:r w:rsidR="00AE3AF7">
                              <w:t>%.</w:t>
                            </w:r>
                          </w:p>
                          <w:p w14:paraId="1FE346C8" w14:textId="77777777" w:rsidR="000638FE" w:rsidRDefault="009C1B30" w:rsidP="009C1B30">
                            <w:pPr>
                              <w:tabs>
                                <w:tab w:val="clear" w:pos="992"/>
                                <w:tab w:val="left" w:pos="426"/>
                                <w:tab w:val="left" w:pos="709"/>
                              </w:tabs>
                              <w:ind w:left="426"/>
                            </w:pPr>
                            <w:r>
                              <w:t>–</w:t>
                            </w:r>
                            <w:r>
                              <w:tab/>
                            </w:r>
                            <w:r w:rsidR="00EB60C4">
                              <w:t>Klara en överlast på 110</w:t>
                            </w:r>
                            <w:r w:rsidR="000638FE">
                              <w:t>% i en timme.</w:t>
                            </w:r>
                          </w:p>
                          <w:p w14:paraId="6D1F3661" w14:textId="77777777" w:rsidR="00892B4D" w:rsidRDefault="00892B4D" w:rsidP="00892B4D">
                            <w:r>
                              <w:t>Generatorns t</w:t>
                            </w:r>
                            <w:r w:rsidRPr="00724877">
                              <w:t>illåtna toleranser</w:t>
                            </w:r>
                            <w:r>
                              <w:t>:</w:t>
                            </w:r>
                          </w:p>
                          <w:p w14:paraId="61760B44" w14:textId="77777777" w:rsidR="00AE3AF7" w:rsidRDefault="00AE3AF7" w:rsidP="0080654B">
                            <w:pPr>
                              <w:pStyle w:val="Listaibrdtext"/>
                              <w:numPr>
                                <w:ilvl w:val="0"/>
                                <w:numId w:val="2"/>
                              </w:numPr>
                              <w:tabs>
                                <w:tab w:val="clear" w:pos="567"/>
                                <w:tab w:val="clear" w:pos="851"/>
                                <w:tab w:val="num" w:pos="426"/>
                              </w:tabs>
                              <w:ind w:hanging="851"/>
                            </w:pPr>
                            <w:r>
                              <w:t>Spänningsstabil</w:t>
                            </w:r>
                            <w:r w:rsidR="00EB60C4">
                              <w:t>itet vid fortvarighet</w:t>
                            </w:r>
                            <w:r w:rsidR="00EB60C4">
                              <w:tab/>
                            </w:r>
                            <w:r w:rsidR="00EB60C4">
                              <w:tab/>
                              <w:t>&lt;+/- 1,5</w:t>
                            </w:r>
                            <w:r>
                              <w:t>%</w:t>
                            </w:r>
                          </w:p>
                          <w:p w14:paraId="089B1C6E" w14:textId="77777777" w:rsidR="00AE3AF7" w:rsidRDefault="00AE3AF7" w:rsidP="0080654B">
                            <w:pPr>
                              <w:pStyle w:val="Listaibrdtext"/>
                              <w:numPr>
                                <w:ilvl w:val="0"/>
                                <w:numId w:val="2"/>
                              </w:numPr>
                              <w:tabs>
                                <w:tab w:val="clear" w:pos="567"/>
                                <w:tab w:val="clear" w:pos="851"/>
                                <w:tab w:val="num" w:pos="426"/>
                              </w:tabs>
                              <w:ind w:hanging="851"/>
                            </w:pPr>
                            <w:r>
                              <w:t>Spänningsdistorsion vid linjär la</w:t>
                            </w:r>
                            <w:r w:rsidR="00EB60C4">
                              <w:t>st fas- och huvudspänning</w:t>
                            </w:r>
                            <w:r w:rsidR="00EB60C4">
                              <w:tab/>
                              <w:t>max 4</w:t>
                            </w:r>
                            <w:r>
                              <w:t>% THD</w:t>
                            </w:r>
                          </w:p>
                          <w:p w14:paraId="419E4A94" w14:textId="77777777" w:rsidR="00AE3AF7" w:rsidRDefault="00AE3AF7" w:rsidP="0080654B">
                            <w:pPr>
                              <w:pStyle w:val="Listaibrdtext"/>
                              <w:numPr>
                                <w:ilvl w:val="0"/>
                                <w:numId w:val="2"/>
                              </w:numPr>
                              <w:tabs>
                                <w:tab w:val="clear" w:pos="567"/>
                                <w:tab w:val="clear" w:pos="851"/>
                                <w:tab w:val="num" w:pos="426"/>
                              </w:tabs>
                              <w:ind w:hanging="851"/>
                            </w:pPr>
                            <w:r w:rsidRPr="00724877">
                              <w:t>Transienta spänningsvariationer</w:t>
                            </w:r>
                            <w:r>
                              <w:tab/>
                            </w:r>
                            <w:r>
                              <w:tab/>
                            </w:r>
                            <w:r w:rsidR="00EB60C4">
                              <w:t>&lt;+/- 20</w:t>
                            </w:r>
                            <w:r w:rsidRPr="00724877">
                              <w:t>% max 0,5 s</w:t>
                            </w:r>
                            <w:r>
                              <w:t>ekunder</w:t>
                            </w:r>
                          </w:p>
                          <w:p w14:paraId="709FE674" w14:textId="77777777" w:rsidR="00AE3AF7" w:rsidRDefault="00AE3AF7" w:rsidP="00ED78F4"/>
                        </w:txbxContent>
                      </wps:txbx>
                      <wps:bodyPr rot="0" vert="horz" wrap="square" lIns="19800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31064D" id="Text Box 18" o:spid="_x0000_s1033" type="#_x0000_t202" style="position:absolute;margin-left:-2.3pt;margin-top:18.5pt;width:401.5pt;height: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" fillcolor="#ebece4" stroked="f">
                <v:textbox inset="5.5mm,7.2pt,,7.2pt">
                  <w:txbxContent>
                    <w:p w14:paraId="62AC2FCF" w14:textId="77777777" w:rsidR="00AE3AF7" w:rsidRPr="00AE3AF7" w:rsidRDefault="00AE3AF7" w:rsidP="00743FB0">
                      <w:pPr>
                        <w:pStyle w:val="Rubrik3-niv"/>
                      </w:pPr>
                      <w:r>
                        <w:t>Exempel på</w:t>
                      </w:r>
                      <w:r w:rsidRPr="00724877">
                        <w:t xml:space="preserve"> kravställning för generator</w:t>
                      </w:r>
                    </w:p>
                    <w:p w14:paraId="02B2F2A4" w14:textId="77777777" w:rsidR="00AE3AF7" w:rsidRDefault="00AE3AF7" w:rsidP="00AE3AF7">
                      <w:pPr>
                        <w:numPr>
                          <w:ilvl w:val="0"/>
                          <w:numId w:val="39"/>
                        </w:numPr>
                      </w:pPr>
                      <w:r w:rsidRPr="00C07C51">
                        <w:t>Generatorns fabrikat ska vara välrepresenterat i Sverige, erbjuda god reservdelsförsörjning och</w:t>
                      </w:r>
                      <w:r w:rsidRPr="00713C7A">
                        <w:t xml:space="preserve"> </w:t>
                      </w:r>
                      <w:r>
                        <w:t>uppfylla fordringarna enligt SS EN 60034-1.och ISO 8528-3 klass G3.</w:t>
                      </w:r>
                    </w:p>
                    <w:p w14:paraId="26133A46" w14:textId="77777777" w:rsidR="00AE3AF7" w:rsidRDefault="00AE3AF7" w:rsidP="00AE3AF7">
                      <w:r>
                        <w:t>Generatorn ska:</w:t>
                      </w:r>
                    </w:p>
                    <w:p w14:paraId="4AAF47DA" w14:textId="77777777" w:rsidR="00AE3AF7" w:rsidRDefault="009C1B30" w:rsidP="009C1B30">
                      <w:pPr>
                        <w:tabs>
                          <w:tab w:val="clear" w:pos="992"/>
                          <w:tab w:val="left" w:pos="426"/>
                          <w:tab w:val="left" w:pos="709"/>
                        </w:tabs>
                        <w:ind w:left="706" w:hanging="280"/>
                      </w:pPr>
                      <w:r>
                        <w:t>–</w:t>
                      </w:r>
                      <w:r>
                        <w:tab/>
                      </w:r>
                      <w:r w:rsidR="00AE3AF7">
                        <w:t>Vara utförd enligt isolationsklass H, temperaturklass F och lägst skyddsform IP 21 samt</w:t>
                      </w:r>
                      <w:r>
                        <w:br/>
                      </w:r>
                      <w:r w:rsidR="00AE3AF7">
                        <w:t>vara avstörd enligt VDE 0875 klass N.</w:t>
                      </w:r>
                    </w:p>
                    <w:p w14:paraId="41645E6C" w14:textId="77777777" w:rsidR="00AE3AF7" w:rsidRDefault="009C1B30" w:rsidP="009C1B30">
                      <w:pPr>
                        <w:tabs>
                          <w:tab w:val="clear" w:pos="992"/>
                          <w:tab w:val="left" w:pos="426"/>
                          <w:tab w:val="left" w:pos="709"/>
                        </w:tabs>
                        <w:ind w:left="706" w:hanging="280"/>
                      </w:pPr>
                      <w:r>
                        <w:t>–</w:t>
                      </w:r>
                      <w:r>
                        <w:tab/>
                      </w:r>
                      <w:r w:rsidR="00AE3AF7">
                        <w:t xml:space="preserve">Vara en 3-fas fyrpolig y-kopplad synkrongenerator 400/230 V för drift vid 1 500 r/m </w:t>
                      </w:r>
                      <w:r>
                        <w:br/>
                      </w:r>
                      <w:r w:rsidR="00AE3AF7">
                        <w:t>och märkeffekt vid cos fi 0,8 induktiv eller kapacitiv last.</w:t>
                      </w:r>
                    </w:p>
                    <w:p w14:paraId="4287221C" w14:textId="77777777" w:rsidR="00AE3AF7" w:rsidRDefault="009C1B30" w:rsidP="009C1B30">
                      <w:pPr>
                        <w:tabs>
                          <w:tab w:val="clear" w:pos="992"/>
                          <w:tab w:val="left" w:pos="426"/>
                          <w:tab w:val="left" w:pos="709"/>
                        </w:tabs>
                        <w:ind w:left="426"/>
                      </w:pPr>
                      <w:r>
                        <w:t>–</w:t>
                      </w:r>
                      <w:r>
                        <w:tab/>
                      </w:r>
                      <w:r w:rsidR="00AE3AF7">
                        <w:t>Vara utförd med permanentsmorda lager (&gt;30 000h).</w:t>
                      </w:r>
                    </w:p>
                    <w:p w14:paraId="553473F2" w14:textId="77777777" w:rsidR="00AE3AF7" w:rsidRDefault="009C1B30" w:rsidP="009C1B30">
                      <w:pPr>
                        <w:tabs>
                          <w:tab w:val="clear" w:pos="992"/>
                          <w:tab w:val="left" w:pos="426"/>
                          <w:tab w:val="left" w:pos="709"/>
                        </w:tabs>
                        <w:ind w:left="706" w:hanging="280"/>
                      </w:pPr>
                      <w:r>
                        <w:t>–</w:t>
                      </w:r>
                      <w:r>
                        <w:tab/>
                      </w:r>
                      <w:r w:rsidR="00AE3AF7">
                        <w:t>V</w:t>
                      </w:r>
                      <w:r w:rsidR="00AE3AF7" w:rsidRPr="00713C7A">
                        <w:t>ara utförd med</w:t>
                      </w:r>
                      <w:r w:rsidR="00AE3AF7">
                        <w:t xml:space="preserve"> stegförkortade lindningar och ha samtliga faser utdragna till en</w:t>
                      </w:r>
                      <w:r>
                        <w:br/>
                      </w:r>
                      <w:r w:rsidR="00AE3AF7">
                        <w:t xml:space="preserve">neutralpunkt, där strömtransformatorer för generatorskydd och mätändamål placeras i samtliga faser. </w:t>
                      </w:r>
                      <w:r w:rsidR="00AE3AF7" w:rsidRPr="00724877">
                        <w:t>Strömtransformatorerna ska vara dimensionerade för generatorns kortslutningsström</w:t>
                      </w:r>
                      <w:r w:rsidR="00AE3AF7">
                        <w:t xml:space="preserve">. </w:t>
                      </w:r>
                    </w:p>
                    <w:p w14:paraId="5850FAB5" w14:textId="77777777" w:rsidR="00AE3AF7" w:rsidRDefault="009C1B30" w:rsidP="009C1B30">
                      <w:pPr>
                        <w:tabs>
                          <w:tab w:val="clear" w:pos="992"/>
                          <w:tab w:val="left" w:pos="426"/>
                          <w:tab w:val="left" w:pos="709"/>
                        </w:tabs>
                        <w:ind w:left="706" w:hanging="280"/>
                      </w:pPr>
                      <w:r>
                        <w:t>–</w:t>
                      </w:r>
                      <w:r>
                        <w:tab/>
                      </w:r>
                      <w:r w:rsidR="00AE3AF7">
                        <w:t>Vara av borstlöst utförande</w:t>
                      </w:r>
                      <w:r w:rsidR="00AE3AF7" w:rsidRPr="00AE3AF7">
                        <w:t xml:space="preserve"> </w:t>
                      </w:r>
                      <w:r w:rsidR="00AE3AF7">
                        <w:t>och vara</w:t>
                      </w:r>
                      <w:r w:rsidR="00AE3AF7" w:rsidRPr="00724877">
                        <w:t xml:space="preserve"> försedd med automatisk trefas RMS-kännande</w:t>
                      </w:r>
                      <w:r>
                        <w:br/>
                      </w:r>
                      <w:r w:rsidR="00AE3AF7">
                        <w:t xml:space="preserve">elektronisk </w:t>
                      </w:r>
                      <w:r w:rsidR="00AE3AF7" w:rsidRPr="00724877">
                        <w:t>spänningsreglering</w:t>
                      </w:r>
                      <w:r w:rsidR="00AE3AF7">
                        <w:t xml:space="preserve">. </w:t>
                      </w:r>
                      <w:r w:rsidR="00AE3AF7" w:rsidRPr="00724877">
                        <w:t xml:space="preserve"> </w:t>
                      </w:r>
                      <w:r w:rsidR="00AE3AF7">
                        <w:t xml:space="preserve">Spänningsregulatorn ska vara utförd </w:t>
                      </w:r>
                      <w:r w:rsidR="00AE3AF7" w:rsidRPr="00724877">
                        <w:t xml:space="preserve">med kompensator </w:t>
                      </w:r>
                      <w:r>
                        <w:br/>
                      </w:r>
                      <w:r w:rsidR="00AE3AF7" w:rsidRPr="00724877">
                        <w:t>för</w:t>
                      </w:r>
                      <w:r w:rsidR="00892B4D">
                        <w:t xml:space="preserve"> </w:t>
                      </w:r>
                      <w:r w:rsidR="00892B4D" w:rsidRPr="00724877">
                        <w:t xml:space="preserve">reaktiv effekt och </w:t>
                      </w:r>
                      <w:r w:rsidR="00892B4D">
                        <w:t xml:space="preserve">ha </w:t>
                      </w:r>
                      <w:r w:rsidR="00892B4D" w:rsidRPr="00724877">
                        <w:t>uttag för yttre potentiometer</w:t>
                      </w:r>
                      <w:r w:rsidR="00892B4D">
                        <w:t xml:space="preserve"> </w:t>
                      </w:r>
                      <w:r w:rsidR="00892B4D" w:rsidRPr="00724877">
                        <w:t>för spänningsinställning</w:t>
                      </w:r>
                      <w:r w:rsidR="00892B4D">
                        <w:t>. S</w:t>
                      </w:r>
                      <w:r w:rsidR="00892B4D" w:rsidRPr="00724877">
                        <w:t>pänningsregulatorns reglerf</w:t>
                      </w:r>
                      <w:r w:rsidR="00EB60C4">
                        <w:t>el får uppgå till högst +/- 1,5</w:t>
                      </w:r>
                      <w:r w:rsidR="00892B4D" w:rsidRPr="00724877">
                        <w:t>% av</w:t>
                      </w:r>
                      <w:r w:rsidR="00892B4D">
                        <w:t xml:space="preserve"> </w:t>
                      </w:r>
                      <w:r w:rsidR="00892B4D" w:rsidRPr="00724877">
                        <w:t>generatorns nominella</w:t>
                      </w:r>
                      <w:r w:rsidR="00892B4D">
                        <w:t xml:space="preserve"> </w:t>
                      </w:r>
                      <w:r w:rsidR="00892B4D" w:rsidRPr="00724877">
                        <w:t xml:space="preserve">spänning vid belastningsändringar på </w:t>
                      </w:r>
                      <w:r w:rsidR="00892B4D">
                        <w:t>generatorn</w:t>
                      </w:r>
                      <w:r w:rsidR="00892B4D" w:rsidRPr="00724877">
                        <w:t xml:space="preserve"> mellan tomgång och fullast</w:t>
                      </w:r>
                      <w:r w:rsidR="00AE3AF7">
                        <w:t>.</w:t>
                      </w:r>
                    </w:p>
                    <w:p w14:paraId="35AECBE5" w14:textId="77777777" w:rsidR="00AE3AF7" w:rsidRDefault="009C1B30" w:rsidP="009C1B30">
                      <w:pPr>
                        <w:tabs>
                          <w:tab w:val="clear" w:pos="992"/>
                          <w:tab w:val="left" w:pos="426"/>
                          <w:tab w:val="left" w:pos="709"/>
                        </w:tabs>
                        <w:ind w:left="706" w:hanging="280"/>
                      </w:pPr>
                      <w:r>
                        <w:t>–</w:t>
                      </w:r>
                      <w:r>
                        <w:tab/>
                      </w:r>
                      <w:r w:rsidR="00892B4D">
                        <w:t xml:space="preserve">Kunna leverera </w:t>
                      </w:r>
                      <w:r w:rsidR="00892B4D" w:rsidRPr="00724877">
                        <w:t xml:space="preserve">stationär kortslutningsström </w:t>
                      </w:r>
                      <w:r w:rsidR="00892B4D">
                        <w:t xml:space="preserve">som </w:t>
                      </w:r>
                      <w:r w:rsidR="00892B4D" w:rsidRPr="00724877">
                        <w:t>uppgå</w:t>
                      </w:r>
                      <w:r w:rsidR="00892B4D">
                        <w:t>r</w:t>
                      </w:r>
                      <w:r w:rsidR="00892B4D" w:rsidRPr="00724877">
                        <w:t xml:space="preserve"> till minst 3 x märkströmmen </w:t>
                      </w:r>
                      <w:r>
                        <w:br/>
                      </w:r>
                      <w:r w:rsidR="00892B4D" w:rsidRPr="00724877">
                        <w:t>i 5-10 sekunder</w:t>
                      </w:r>
                      <w:r w:rsidR="00AE3AF7">
                        <w:t>.</w:t>
                      </w:r>
                    </w:p>
                    <w:p w14:paraId="0DD0D760" w14:textId="77777777" w:rsidR="00AE3AF7" w:rsidRDefault="009C1B30" w:rsidP="009C1B30">
                      <w:pPr>
                        <w:tabs>
                          <w:tab w:val="clear" w:pos="992"/>
                          <w:tab w:val="left" w:pos="426"/>
                          <w:tab w:val="left" w:pos="709"/>
                        </w:tabs>
                        <w:ind w:left="706" w:hanging="280"/>
                      </w:pPr>
                      <w:r>
                        <w:t>–</w:t>
                      </w:r>
                      <w:r>
                        <w:tab/>
                      </w:r>
                      <w:r w:rsidR="00892B4D">
                        <w:t>F</w:t>
                      </w:r>
                      <w:r w:rsidR="00AE3AF7">
                        <w:t xml:space="preserve">ungera i anläggningar </w:t>
                      </w:r>
                      <w:r w:rsidR="00AE3AF7" w:rsidRPr="00BA0C8E">
                        <w:t>där andelen olinjär last är 70%,</w:t>
                      </w:r>
                      <w:r w:rsidR="00AE3AF7">
                        <w:t xml:space="preserve"> bestående av exempelvis </w:t>
                      </w:r>
                      <w:r>
                        <w:br/>
                      </w:r>
                      <w:r w:rsidR="00AE3AF7">
                        <w:t>switchade likriktarlaste</w:t>
                      </w:r>
                      <w:r w:rsidR="00892B4D">
                        <w:t>r eller motsvarande lastprofil</w:t>
                      </w:r>
                      <w:r w:rsidR="00AE3AF7">
                        <w:t xml:space="preserve">. </w:t>
                      </w:r>
                      <w:r w:rsidR="00AE3AF7" w:rsidRPr="00BA0C8E">
                        <w:t>Lastosymmetrin</w:t>
                      </w:r>
                      <w:r w:rsidR="00AE3AF7">
                        <w:t xml:space="preserve"> kan vara </w:t>
                      </w:r>
                      <w:r>
                        <w:br/>
                      </w:r>
                      <w:r w:rsidR="00EB60C4">
                        <w:t>upptill 50</w:t>
                      </w:r>
                      <w:r w:rsidR="00AE3AF7">
                        <w:t>%.</w:t>
                      </w:r>
                    </w:p>
                    <w:p w14:paraId="1FE346C8" w14:textId="77777777" w:rsidR="000638FE" w:rsidRDefault="009C1B30" w:rsidP="009C1B30">
                      <w:pPr>
                        <w:tabs>
                          <w:tab w:val="clear" w:pos="992"/>
                          <w:tab w:val="left" w:pos="426"/>
                          <w:tab w:val="left" w:pos="709"/>
                        </w:tabs>
                        <w:ind w:left="426"/>
                      </w:pPr>
                      <w:r>
                        <w:t>–</w:t>
                      </w:r>
                      <w:r>
                        <w:tab/>
                      </w:r>
                      <w:r w:rsidR="00EB60C4">
                        <w:t>Klara en överlast på 110</w:t>
                      </w:r>
                      <w:r w:rsidR="000638FE">
                        <w:t>% i en timme.</w:t>
                      </w:r>
                    </w:p>
                    <w:p w14:paraId="6D1F3661" w14:textId="77777777" w:rsidR="00892B4D" w:rsidRDefault="00892B4D" w:rsidP="00892B4D">
                      <w:r>
                        <w:t>Generatorns t</w:t>
                      </w:r>
                      <w:r w:rsidRPr="00724877">
                        <w:t>illåtna toleranser</w:t>
                      </w:r>
                      <w:r>
                        <w:t>:</w:t>
                      </w:r>
                    </w:p>
                    <w:p w14:paraId="61760B44" w14:textId="77777777" w:rsidR="00AE3AF7" w:rsidRDefault="00AE3AF7" w:rsidP="0080654B">
                      <w:pPr>
                        <w:pStyle w:val="Listaibrdtext"/>
                        <w:numPr>
                          <w:ilvl w:val="0"/>
                          <w:numId w:val="2"/>
                        </w:numPr>
                        <w:tabs>
                          <w:tab w:val="clear" w:pos="567"/>
                          <w:tab w:val="clear" w:pos="851"/>
                          <w:tab w:val="num" w:pos="426"/>
                        </w:tabs>
                        <w:ind w:hanging="851"/>
                      </w:pPr>
                      <w:r>
                        <w:t>Spänningsstabil</w:t>
                      </w:r>
                      <w:r w:rsidR="00EB60C4">
                        <w:t>itet vid fortvarighet</w:t>
                      </w:r>
                      <w:r w:rsidR="00EB60C4">
                        <w:tab/>
                      </w:r>
                      <w:r w:rsidR="00EB60C4">
                        <w:tab/>
                        <w:t>&lt;+/- 1,5</w:t>
                      </w:r>
                      <w:r>
                        <w:t>%</w:t>
                      </w:r>
                    </w:p>
                    <w:p w14:paraId="089B1C6E" w14:textId="77777777" w:rsidR="00AE3AF7" w:rsidRDefault="00AE3AF7" w:rsidP="0080654B">
                      <w:pPr>
                        <w:pStyle w:val="Listaibrdtext"/>
                        <w:numPr>
                          <w:ilvl w:val="0"/>
                          <w:numId w:val="2"/>
                        </w:numPr>
                        <w:tabs>
                          <w:tab w:val="clear" w:pos="567"/>
                          <w:tab w:val="clear" w:pos="851"/>
                          <w:tab w:val="num" w:pos="426"/>
                        </w:tabs>
                        <w:ind w:hanging="851"/>
                      </w:pPr>
                      <w:r>
                        <w:t>Spänningsdistorsion vid linjär la</w:t>
                      </w:r>
                      <w:r w:rsidR="00EB60C4">
                        <w:t>st fas- och huvudspänning</w:t>
                      </w:r>
                      <w:r w:rsidR="00EB60C4">
                        <w:tab/>
                        <w:t>max 4</w:t>
                      </w:r>
                      <w:r>
                        <w:t>% THD</w:t>
                      </w:r>
                    </w:p>
                    <w:p w14:paraId="419E4A94" w14:textId="77777777" w:rsidR="00AE3AF7" w:rsidRDefault="00AE3AF7" w:rsidP="0080654B">
                      <w:pPr>
                        <w:pStyle w:val="Listaibrdtext"/>
                        <w:numPr>
                          <w:ilvl w:val="0"/>
                          <w:numId w:val="2"/>
                        </w:numPr>
                        <w:tabs>
                          <w:tab w:val="clear" w:pos="567"/>
                          <w:tab w:val="clear" w:pos="851"/>
                          <w:tab w:val="num" w:pos="426"/>
                        </w:tabs>
                        <w:ind w:hanging="851"/>
                      </w:pPr>
                      <w:r w:rsidRPr="00724877">
                        <w:t>Transienta spänningsvariationer</w:t>
                      </w:r>
                      <w:r>
                        <w:tab/>
                      </w:r>
                      <w:r>
                        <w:tab/>
                      </w:r>
                      <w:r w:rsidR="00EB60C4">
                        <w:t>&lt;+/- 20</w:t>
                      </w:r>
                      <w:r w:rsidRPr="00724877">
                        <w:t>% max 0,5 s</w:t>
                      </w:r>
                      <w:r>
                        <w:t>ekunder</w:t>
                      </w:r>
                    </w:p>
                    <w:p w14:paraId="709FE674" w14:textId="77777777" w:rsidR="00AE3AF7" w:rsidRDefault="00AE3AF7" w:rsidP="00ED78F4"/>
                  </w:txbxContent>
                </v:textbox>
                <w10:wrap type="tight"/>
              </v:shape>
            </w:pict>
          </mc:Fallback>
        </mc:AlternateContent>
      </w:r>
    </w:p>
    <w:p w14:paraId="63588968" w14:textId="77777777" w:rsidR="00872BA7" w:rsidRDefault="00872BA7" w:rsidP="00B5599D">
      <w:pPr>
        <w:pStyle w:val="Rubrik2"/>
      </w:pPr>
    </w:p>
    <w:p w14:paraId="569C38E4" w14:textId="77777777" w:rsidR="00872BA7" w:rsidRDefault="00872BA7" w:rsidP="00B5599D">
      <w:pPr>
        <w:pStyle w:val="Rubrik2"/>
      </w:pPr>
    </w:p>
    <w:p w14:paraId="423F6210" w14:textId="77777777" w:rsidR="00B44BF1" w:rsidRDefault="00483206" w:rsidP="00B5599D">
      <w:pPr>
        <w:pStyle w:val="Rubrik2"/>
      </w:pPr>
      <w:r>
        <w:br w:type="page"/>
      </w:r>
      <w:bookmarkStart w:id="46" w:name="_Toc264487036"/>
      <w:r w:rsidR="00EB18CB">
        <w:lastRenderedPageBreak/>
        <w:t>8</w:t>
      </w:r>
      <w:r w:rsidR="00B44BF1">
        <w:tab/>
        <w:t>Apparatskåp</w:t>
      </w:r>
      <w:r w:rsidR="00CA2281">
        <w:t xml:space="preserve"> </w:t>
      </w:r>
      <w:r w:rsidR="0001099D">
        <w:t>med mera</w:t>
      </w:r>
      <w:bookmarkEnd w:id="46"/>
      <w:r w:rsidR="009D6DE8">
        <w:t xml:space="preserve"> </w:t>
      </w:r>
    </w:p>
    <w:p w14:paraId="14A1D47C" w14:textId="77777777" w:rsidR="00B44BF1" w:rsidRDefault="005E591A" w:rsidP="00B44BF1">
      <w:r w:rsidRPr="005E591A">
        <w:t>Apparatskåpet för</w:t>
      </w:r>
      <w:r>
        <w:t xml:space="preserve"> </w:t>
      </w:r>
      <w:r w:rsidR="00B44BF1">
        <w:t>reservkraftag</w:t>
      </w:r>
      <w:r w:rsidR="00F25255">
        <w:t>gregatet ska vara av god kvalitet</w:t>
      </w:r>
      <w:r>
        <w:t xml:space="preserve"> och ha den rätta kaps</w:t>
      </w:r>
      <w:r w:rsidR="00983397">
        <w:t>lingsklassen för installationen</w:t>
      </w:r>
      <w:r w:rsidR="00983397" w:rsidRPr="00983397">
        <w:t>, till exempel</w:t>
      </w:r>
      <w:r w:rsidR="00983397">
        <w:t xml:space="preserve"> </w:t>
      </w:r>
      <w:r w:rsidR="00B44BF1">
        <w:t>IP 43 för mobilt utförande.</w:t>
      </w:r>
      <w:r w:rsidR="00F25255">
        <w:t xml:space="preserve"> </w:t>
      </w:r>
      <w:r w:rsidR="00BA0C8E" w:rsidRPr="00BA0C8E">
        <w:t>Det är viktigt att</w:t>
      </w:r>
      <w:r w:rsidR="00B44BF1">
        <w:t xml:space="preserve"> alla spänningsförande delar, i skåp och </w:t>
      </w:r>
      <w:r w:rsidR="00983397" w:rsidRPr="00983397">
        <w:t>på insidan av dörren är beröringsskyddande när dörren är öppen</w:t>
      </w:r>
      <w:r w:rsidR="00B44BF1">
        <w:t>.</w:t>
      </w:r>
      <w:r w:rsidR="00F25255">
        <w:t xml:space="preserve"> </w:t>
      </w:r>
      <w:r w:rsidR="001950B1">
        <w:t xml:space="preserve">För att undvika onödiga fel </w:t>
      </w:r>
      <w:r w:rsidR="0069599B" w:rsidRPr="0069599B">
        <w:t>bör</w:t>
      </w:r>
      <w:r w:rsidR="00B44BF1">
        <w:t xml:space="preserve"> inte jordfelsbrytare ingå i manöver- eller säkerhetskretsar i appar</w:t>
      </w:r>
      <w:r w:rsidR="00F25255">
        <w:t>a</w:t>
      </w:r>
      <w:r w:rsidR="00B44BF1">
        <w:t>tskåpet.</w:t>
      </w:r>
    </w:p>
    <w:p w14:paraId="1F615644" w14:textId="77777777" w:rsidR="00B44BF1" w:rsidRDefault="00EB18CB" w:rsidP="00B44BF1">
      <w:pPr>
        <w:pStyle w:val="Rubrik4"/>
      </w:pPr>
      <w:bookmarkStart w:id="47" w:name="_Toc264487037"/>
      <w:r>
        <w:t>8</w:t>
      </w:r>
      <w:r w:rsidR="00B44BF1">
        <w:t>.1</w:t>
      </w:r>
      <w:r w:rsidR="00B44BF1">
        <w:tab/>
        <w:t>Stationärt utförande</w:t>
      </w:r>
      <w:bookmarkEnd w:id="47"/>
    </w:p>
    <w:p w14:paraId="74373189" w14:textId="77777777" w:rsidR="00B44BF1" w:rsidRDefault="00B44BF1" w:rsidP="00B44BF1">
      <w:r>
        <w:t>Placering</w:t>
      </w:r>
      <w:r w:rsidR="001950B1">
        <w:t xml:space="preserve">en av </w:t>
      </w:r>
      <w:r>
        <w:t xml:space="preserve">apparatskåpet vid en stationär </w:t>
      </w:r>
      <w:r w:rsidR="001950B1">
        <w:t xml:space="preserve">installation kan variera. Det är dock </w:t>
      </w:r>
      <w:r w:rsidR="00E53F15" w:rsidRPr="00E53F15">
        <w:t>en fördel</w:t>
      </w:r>
      <w:r w:rsidR="001950B1">
        <w:t xml:space="preserve"> att placera skåpet fristående men nära </w:t>
      </w:r>
      <w:r>
        <w:t xml:space="preserve">aggregatet för att minska ledningslängder och få överblick </w:t>
      </w:r>
      <w:r w:rsidR="00983397" w:rsidRPr="00983397">
        <w:t>över aggregatet</w:t>
      </w:r>
      <w:r w:rsidR="00983397">
        <w:t xml:space="preserve"> </w:t>
      </w:r>
      <w:r>
        <w:t xml:space="preserve">när det är i drift. </w:t>
      </w:r>
    </w:p>
    <w:p w14:paraId="047455E0" w14:textId="77777777" w:rsidR="00CA2281" w:rsidRPr="00872BA7" w:rsidRDefault="00CA2281" w:rsidP="00872BA7">
      <w:pPr>
        <w:rPr>
          <w:b/>
        </w:rPr>
      </w:pPr>
      <w:r w:rsidRPr="00E16072">
        <w:rPr>
          <w:b/>
        </w:rPr>
        <w:t>Nätövervakning</w:t>
      </w:r>
      <w:r w:rsidR="00872BA7">
        <w:rPr>
          <w:b/>
        </w:rPr>
        <w:br/>
      </w:r>
      <w:r>
        <w:t>Nätövervakning</w:t>
      </w:r>
      <w:r w:rsidR="00F25255">
        <w:t>en</w:t>
      </w:r>
      <w:r>
        <w:t xml:space="preserve"> ska ha sådan konstruktion att den g</w:t>
      </w:r>
      <w:r w:rsidR="00F25255">
        <w:t>er startsignal till reservkraft</w:t>
      </w:r>
      <w:r>
        <w:t xml:space="preserve">systemet vid alla typer av nätfel som kan skada ansluten anläggning eller förorsaka funktionsstörning hos denna. Startsignal ska </w:t>
      </w:r>
      <w:r w:rsidR="00F25255">
        <w:t>inte</w:t>
      </w:r>
      <w:r>
        <w:t xml:space="preserve"> ges vid enskilt icke cykliskt återkommande kortvarigt nätavbrott</w:t>
      </w:r>
      <w:r w:rsidR="00F25255">
        <w:t>,</w:t>
      </w:r>
      <w:r w:rsidR="001950B1">
        <w:t xml:space="preserve"> ofta &lt; 3 sekunder.</w:t>
      </w:r>
    </w:p>
    <w:p w14:paraId="7E0F24A6" w14:textId="77777777" w:rsidR="00CA2281" w:rsidRDefault="00CA2281" w:rsidP="00872BA7">
      <w:r>
        <w:t>Nätövervakningssy</w:t>
      </w:r>
      <w:r w:rsidR="00F25255">
        <w:t>stem ska vara trefasigt och RMS-</w:t>
      </w:r>
      <w:r>
        <w:t>kännande för under- och överspänning på både fas- och huvudspänning</w:t>
      </w:r>
      <w:r w:rsidR="00F25255">
        <w:t>,</w:t>
      </w:r>
      <w:r>
        <w:t xml:space="preserve"> med tillhörande fassekvensvakt och frekvensvakt. </w:t>
      </w:r>
    </w:p>
    <w:p w14:paraId="25FDEFF0" w14:textId="77777777" w:rsidR="005D6871" w:rsidRPr="00872BA7" w:rsidRDefault="005D6871" w:rsidP="00872BA7">
      <w:pPr>
        <w:pStyle w:val="Brdtextitabell"/>
        <w:rPr>
          <w:b/>
        </w:rPr>
      </w:pPr>
      <w:r w:rsidRPr="00E16072">
        <w:rPr>
          <w:b/>
        </w:rPr>
        <w:t>Fasning</w:t>
      </w:r>
      <w:r w:rsidR="00B9022E">
        <w:rPr>
          <w:b/>
        </w:rPr>
        <w:t>s</w:t>
      </w:r>
      <w:r w:rsidRPr="00E16072">
        <w:rPr>
          <w:b/>
        </w:rPr>
        <w:t>don</w:t>
      </w:r>
      <w:r w:rsidR="00872BA7">
        <w:rPr>
          <w:b/>
        </w:rPr>
        <w:br/>
      </w:r>
      <w:r w:rsidRPr="005D6871">
        <w:t xml:space="preserve">Synkronoskop för avbrottsfria övergångar </w:t>
      </w:r>
      <w:r>
        <w:t>ska finnas för kategori 3</w:t>
      </w:r>
      <w:r w:rsidR="00504342">
        <w:t>-</w:t>
      </w:r>
      <w:r>
        <w:t xml:space="preserve"> och 4</w:t>
      </w:r>
      <w:r w:rsidR="00504342">
        <w:t>-</w:t>
      </w:r>
      <w:r>
        <w:t>anläggningar.</w:t>
      </w:r>
      <w:r w:rsidRPr="005D6871">
        <w:t xml:space="preserve"> Synkronoskopet ska kräva minst tvåfasig faslikhet och var</w:t>
      </w:r>
      <w:r w:rsidR="001950B1">
        <w:t>a försedd med fasningsspärr avseende</w:t>
      </w:r>
      <w:r w:rsidRPr="005D6871">
        <w:t xml:space="preserve"> fasläges- och spänningsdifferens. Systemet ska vara sådant att tiden från </w:t>
      </w:r>
      <w:r w:rsidR="00B9022E" w:rsidRPr="005D6871">
        <w:t>synkroniserings</w:t>
      </w:r>
      <w:r w:rsidRPr="005D6871">
        <w:t>signal till verkställt bryt</w:t>
      </w:r>
      <w:r w:rsidR="00B9022E">
        <w:t>artillslag inte överstiger 80 ms.</w:t>
      </w:r>
    </w:p>
    <w:p w14:paraId="19EA98F1" w14:textId="77777777" w:rsidR="00B44BF1" w:rsidRDefault="00EB18CB" w:rsidP="00B44BF1">
      <w:pPr>
        <w:pStyle w:val="Rubrik4"/>
      </w:pPr>
      <w:bookmarkStart w:id="48" w:name="_Toc264487038"/>
      <w:r>
        <w:t>8</w:t>
      </w:r>
      <w:r w:rsidR="00B44BF1">
        <w:t>.2</w:t>
      </w:r>
      <w:r w:rsidR="00B44BF1">
        <w:tab/>
        <w:t>Mobilt utförande</w:t>
      </w:r>
      <w:bookmarkEnd w:id="48"/>
    </w:p>
    <w:p w14:paraId="57FA055B" w14:textId="77777777" w:rsidR="00B44BF1" w:rsidRDefault="001950B1" w:rsidP="00B44BF1">
      <w:r>
        <w:t>Det är e</w:t>
      </w:r>
      <w:r w:rsidR="00B44BF1">
        <w:t>n stor fördel om det finns ett avskilt utrymme</w:t>
      </w:r>
      <w:r w:rsidR="009F7C13">
        <w:t>,</w:t>
      </w:r>
      <w:r w:rsidR="00C74597">
        <w:t xml:space="preserve"> som är ljuddämpat från motorrummet</w:t>
      </w:r>
      <w:r w:rsidR="009F7C13">
        <w:t>,</w:t>
      </w:r>
      <w:r w:rsidR="00983397" w:rsidRPr="00983397">
        <w:t xml:space="preserve"> där apparatskåpet kan placeras</w:t>
      </w:r>
      <w:r w:rsidR="00983397">
        <w:t>.</w:t>
      </w:r>
      <w:r w:rsidR="009F7C13">
        <w:t xml:space="preserve"> </w:t>
      </w:r>
      <w:r w:rsidR="00983397" w:rsidRPr="00983397">
        <w:t>Det ger en betydligt</w:t>
      </w:r>
      <w:r w:rsidR="00B44BF1">
        <w:t xml:space="preserve"> bättre </w:t>
      </w:r>
      <w:r w:rsidR="009F7C13">
        <w:t>arbets</w:t>
      </w:r>
      <w:r w:rsidR="00B44BF1">
        <w:t xml:space="preserve">miljö </w:t>
      </w:r>
      <w:r w:rsidR="009F7C13">
        <w:t>när aggregatet är i drift.</w:t>
      </w:r>
      <w:r w:rsidR="00C74597">
        <w:t xml:space="preserve"> </w:t>
      </w:r>
      <w:r w:rsidR="00B44BF1">
        <w:t xml:space="preserve">I detta utrymme ska det även finnas möjligheter att ansluta </w:t>
      </w:r>
      <w:r w:rsidR="0001099D">
        <w:t>extra handlampor, borrmaskin</w:t>
      </w:r>
      <w:r w:rsidR="00FA7FC7">
        <w:t>,</w:t>
      </w:r>
      <w:r w:rsidR="0001099D">
        <w:t xml:space="preserve"> med mera</w:t>
      </w:r>
      <w:r w:rsidR="00B44BF1">
        <w:t>.</w:t>
      </w:r>
    </w:p>
    <w:p w14:paraId="2DAC498E" w14:textId="77777777" w:rsidR="00B44BF1" w:rsidRDefault="000E04F6" w:rsidP="00B5599D">
      <w:pPr>
        <w:pStyle w:val="Rubrik2"/>
      </w:pPr>
      <w:bookmarkStart w:id="49" w:name="_Toc264487039"/>
      <w:r>
        <w:t>9</w:t>
      </w:r>
      <w:r w:rsidR="00B44BF1">
        <w:tab/>
        <w:t>Styrsystem</w:t>
      </w:r>
      <w:bookmarkEnd w:id="49"/>
    </w:p>
    <w:p w14:paraId="458E89BA" w14:textId="77777777" w:rsidR="00B44BF1" w:rsidRDefault="00B44BF1" w:rsidP="00B44BF1">
      <w:r>
        <w:t xml:space="preserve">Styrsystemet ska vara anpassat till reservkraftaggregatet </w:t>
      </w:r>
      <w:r w:rsidR="00FA7FC7" w:rsidRPr="00FA7FC7">
        <w:t>och dess ställda krav</w:t>
      </w:r>
      <w:r w:rsidR="00FA7FC7">
        <w:t xml:space="preserve"> </w:t>
      </w:r>
      <w:r w:rsidR="00D34D5E">
        <w:t xml:space="preserve">och föreskrivna </w:t>
      </w:r>
      <w:r>
        <w:t xml:space="preserve">funktioner. Det ska vara av välkänt fabrikat med alla texter på svenska. Systemet ska vara lätt att förstå och lätt att hantera eftersom det påverkar tillförlitligheten och </w:t>
      </w:r>
      <w:r w:rsidR="00AC1672" w:rsidRPr="00AC1672">
        <w:t>handhavandet av</w:t>
      </w:r>
      <w:r>
        <w:t xml:space="preserve"> reservkraftaggregatet. </w:t>
      </w:r>
    </w:p>
    <w:p w14:paraId="084686CE" w14:textId="77777777" w:rsidR="00B44BF1" w:rsidRDefault="00B44BF1" w:rsidP="00B44BF1">
      <w:r>
        <w:t>Ett tillförlitligt händelseregister ska f</w:t>
      </w:r>
      <w:r w:rsidR="009F7C13">
        <w:t xml:space="preserve">innas </w:t>
      </w:r>
      <w:r w:rsidR="00FA7FC7" w:rsidRPr="00FA7FC7">
        <w:t>så att personalen ska kunna</w:t>
      </w:r>
      <w:r w:rsidR="009F7C13">
        <w:t xml:space="preserve"> ”gå tillbaka</w:t>
      </w:r>
      <w:r>
        <w:t>” och titta på vilka fel och larm som varit.</w:t>
      </w:r>
    </w:p>
    <w:p w14:paraId="14AE4556" w14:textId="77777777" w:rsidR="00B44BF1" w:rsidRDefault="00A83CCF" w:rsidP="00B44BF1">
      <w:r>
        <w:t>F</w:t>
      </w:r>
      <w:r w:rsidR="00B44BF1">
        <w:t xml:space="preserve">öljande mätvärden </w:t>
      </w:r>
      <w:r>
        <w:t xml:space="preserve">ska visas </w:t>
      </w:r>
      <w:r w:rsidR="00B44BF1">
        <w:t>i styrsystemets display:</w:t>
      </w:r>
    </w:p>
    <w:p w14:paraId="7CA6A611" w14:textId="77777777" w:rsidR="00B44BF1" w:rsidRDefault="00B44BF1" w:rsidP="000F2262">
      <w:pPr>
        <w:pStyle w:val="Listaibrdtext"/>
      </w:pPr>
      <w:r>
        <w:t>Alla spänningar 3-fas, från nät och generator</w:t>
      </w:r>
      <w:r w:rsidR="00AC1672">
        <w:t>.</w:t>
      </w:r>
    </w:p>
    <w:p w14:paraId="203DD25D" w14:textId="77777777" w:rsidR="00B44BF1" w:rsidRDefault="00B44BF1" w:rsidP="000F2262">
      <w:pPr>
        <w:pStyle w:val="Listaibrdtext"/>
      </w:pPr>
      <w:r>
        <w:t>Ström 3-fas, från generator</w:t>
      </w:r>
      <w:r w:rsidR="00AC1672">
        <w:t>.</w:t>
      </w:r>
    </w:p>
    <w:p w14:paraId="7EBBFABF" w14:textId="77777777" w:rsidR="00B44BF1" w:rsidRDefault="00B44BF1" w:rsidP="000F2262">
      <w:pPr>
        <w:pStyle w:val="Listaibrdtext"/>
      </w:pPr>
      <w:r>
        <w:t>Effekten</w:t>
      </w:r>
      <w:r w:rsidR="00AC1672">
        <w:t>.</w:t>
      </w:r>
      <w:r>
        <w:t xml:space="preserve"> </w:t>
      </w:r>
    </w:p>
    <w:p w14:paraId="0C8F5DBD" w14:textId="77777777" w:rsidR="006C6771" w:rsidRDefault="006C6771" w:rsidP="000F2262">
      <w:pPr>
        <w:pStyle w:val="Listaibrdtext"/>
      </w:pPr>
      <w:r>
        <w:t xml:space="preserve">Effektfaktor </w:t>
      </w:r>
      <w:r w:rsidRPr="006C6771">
        <w:t xml:space="preserve">Cos </w:t>
      </w:r>
      <w:r w:rsidR="00203A09" w:rsidRPr="00203A09">
        <w:rPr>
          <w:rFonts w:ascii="Times New Roman" w:hAnsi="Times New Roman"/>
        </w:rPr>
        <w:t>fi</w:t>
      </w:r>
      <w:r w:rsidR="00AC1672">
        <w:rPr>
          <w:rFonts w:ascii="Times New Roman" w:hAnsi="Times New Roman"/>
        </w:rPr>
        <w:t>.</w:t>
      </w:r>
    </w:p>
    <w:p w14:paraId="730BC1F2" w14:textId="77777777" w:rsidR="00B44BF1" w:rsidRDefault="00A83CCF" w:rsidP="000F2262">
      <w:pPr>
        <w:pStyle w:val="Listaibrdtext"/>
      </w:pPr>
      <w:r>
        <w:t>Frekvens</w:t>
      </w:r>
      <w:r w:rsidR="00AC1672">
        <w:t>.</w:t>
      </w:r>
    </w:p>
    <w:p w14:paraId="251C5A26" w14:textId="77777777" w:rsidR="00B44BF1" w:rsidRDefault="00B44BF1" w:rsidP="000F2262">
      <w:pPr>
        <w:pStyle w:val="Listaibrdtext"/>
      </w:pPr>
      <w:r>
        <w:lastRenderedPageBreak/>
        <w:t>Motortemperatur</w:t>
      </w:r>
      <w:r w:rsidR="00AC1672">
        <w:t>.</w:t>
      </w:r>
    </w:p>
    <w:p w14:paraId="4BBB39BF" w14:textId="77777777" w:rsidR="00B44BF1" w:rsidRDefault="00B44BF1" w:rsidP="000F2262">
      <w:pPr>
        <w:pStyle w:val="Listaibrdtext"/>
      </w:pPr>
      <w:r>
        <w:t>Oljetryck</w:t>
      </w:r>
      <w:r w:rsidR="00AC1672">
        <w:t>.</w:t>
      </w:r>
    </w:p>
    <w:p w14:paraId="68A33B56" w14:textId="77777777" w:rsidR="00B44BF1" w:rsidRDefault="00B44BF1" w:rsidP="000F2262">
      <w:pPr>
        <w:pStyle w:val="Listaibrdtext"/>
      </w:pPr>
      <w:r>
        <w:t>Reservkraftaggregatets drifttid</w:t>
      </w:r>
      <w:r w:rsidR="00AC1672">
        <w:t>.</w:t>
      </w:r>
    </w:p>
    <w:p w14:paraId="5928421C" w14:textId="77777777" w:rsidR="00B44BF1" w:rsidRDefault="00B44BF1" w:rsidP="000F2262">
      <w:pPr>
        <w:pStyle w:val="Listaibrdtext"/>
      </w:pPr>
      <w:r>
        <w:t>Batterispänning</w:t>
      </w:r>
      <w:r w:rsidR="00AC1672">
        <w:t>.</w:t>
      </w:r>
    </w:p>
    <w:p w14:paraId="787D0D47" w14:textId="77777777" w:rsidR="00B44BF1" w:rsidRDefault="00B44BF1" w:rsidP="000F2262">
      <w:pPr>
        <w:pStyle w:val="Listaibrdtext"/>
      </w:pPr>
      <w:r>
        <w:t>Bränslenivå i bränsletanken</w:t>
      </w:r>
      <w:r w:rsidR="00AC1672">
        <w:t>.</w:t>
      </w:r>
    </w:p>
    <w:p w14:paraId="70734637" w14:textId="77777777" w:rsidR="00B44BF1" w:rsidRDefault="00B44BF1" w:rsidP="000F2262">
      <w:pPr>
        <w:pStyle w:val="Listaibrdtext"/>
      </w:pPr>
      <w:r>
        <w:t>Antal sta</w:t>
      </w:r>
      <w:r w:rsidR="006244CE">
        <w:t>rter som gjorts</w:t>
      </w:r>
      <w:r w:rsidR="00AC1672">
        <w:t>.</w:t>
      </w:r>
      <w:r w:rsidR="006244CE">
        <w:t xml:space="preserve"> </w:t>
      </w:r>
    </w:p>
    <w:p w14:paraId="11599BB4" w14:textId="77777777" w:rsidR="00AC1672" w:rsidRDefault="00AC1672" w:rsidP="00AC1672">
      <w:r>
        <w:t xml:space="preserve">Många användare ställer idag krav på att kunna </w:t>
      </w:r>
      <w:r w:rsidRPr="00AC1672">
        <w:t>fjärrövervaka</w:t>
      </w:r>
      <w:r>
        <w:t xml:space="preserve"> och i vissa fall även </w:t>
      </w:r>
      <w:r w:rsidRPr="00AC1672">
        <w:t>fjärrstyra</w:t>
      </w:r>
      <w:r>
        <w:t xml:space="preserve"> sin reservkraft-anläggning. Därför bör det finnas möjlighet att göra uppkoppling mot styrsystemen eller överföra larm till annat signalsystem via TCP/IP-kommunikation eller liknande. </w:t>
      </w:r>
    </w:p>
    <w:p w14:paraId="35B6F546" w14:textId="77777777" w:rsidR="00B44BF1" w:rsidRPr="00872BA7" w:rsidRDefault="00B44BF1" w:rsidP="00872BA7">
      <w:pPr>
        <w:rPr>
          <w:b/>
        </w:rPr>
      </w:pPr>
      <w:r w:rsidRPr="00E16072">
        <w:rPr>
          <w:b/>
        </w:rPr>
        <w:t>Larm</w:t>
      </w:r>
      <w:r w:rsidR="00872BA7">
        <w:rPr>
          <w:b/>
        </w:rPr>
        <w:br/>
      </w:r>
      <w:r>
        <w:t>Ett antal larm och driftindikeringar ska finnas för anläggningen för att säkerställa start och drift av reservkraft</w:t>
      </w:r>
      <w:r w:rsidR="00EB60C4">
        <w:t>-</w:t>
      </w:r>
      <w:r>
        <w:t>aggregatet. Dessa kan visas i operatörspanelen eller i en separat larmpanel.</w:t>
      </w:r>
    </w:p>
    <w:p w14:paraId="46EC50B3" w14:textId="77777777" w:rsidR="00B44BF1" w:rsidRDefault="00CE18DD" w:rsidP="00872BA7">
      <w:r w:rsidRPr="00CE18DD">
        <w:t xml:space="preserve">Beroende på användningsområde och vilken typ av reservkraftanläggning som installeras kan det finnas behov av </w:t>
      </w:r>
      <w:r w:rsidR="00AC1672">
        <w:t>fler larm och driftindikeringar</w:t>
      </w:r>
      <w:r w:rsidR="00B44BF1">
        <w:t xml:space="preserve">. Nedanstående larm ska stoppa </w:t>
      </w:r>
      <w:r w:rsidR="009F7C13">
        <w:t>reservkraft</w:t>
      </w:r>
      <w:r w:rsidR="00B44BF1">
        <w:t>aggregatet och ge blockering</w:t>
      </w:r>
      <w:r w:rsidR="006244CE">
        <w:t xml:space="preserve">. </w:t>
      </w:r>
      <w:r>
        <w:br/>
      </w:r>
      <w:r w:rsidR="00AC1672" w:rsidRPr="00AC1672">
        <w:t>Larmtext samt A-larm</w:t>
      </w:r>
      <w:r w:rsidR="00AC1672">
        <w:t xml:space="preserve"> </w:t>
      </w:r>
      <w:r w:rsidR="006244CE">
        <w:t>ska komma upp på larmtablå.</w:t>
      </w:r>
    </w:p>
    <w:p w14:paraId="72E0CDCC" w14:textId="77777777" w:rsidR="00B44BF1" w:rsidRDefault="00B44BF1" w:rsidP="000F2262">
      <w:pPr>
        <w:pStyle w:val="Listaibrdtext"/>
      </w:pPr>
      <w:r>
        <w:t>Överström (kortslutning), generator</w:t>
      </w:r>
      <w:r w:rsidR="006F504A">
        <w:t>.</w:t>
      </w:r>
    </w:p>
    <w:p w14:paraId="35440518" w14:textId="77777777" w:rsidR="00B44BF1" w:rsidRDefault="00B44BF1" w:rsidP="000F2262">
      <w:pPr>
        <w:pStyle w:val="Listaibrdtext"/>
      </w:pPr>
      <w:r>
        <w:t>Onormal spänning (hög och låg)</w:t>
      </w:r>
      <w:r w:rsidR="006F504A">
        <w:t>.</w:t>
      </w:r>
    </w:p>
    <w:p w14:paraId="0D843879" w14:textId="77777777" w:rsidR="00B44BF1" w:rsidRDefault="00B44BF1" w:rsidP="000F2262">
      <w:pPr>
        <w:pStyle w:val="Listaibrdtext"/>
      </w:pPr>
      <w:r>
        <w:t>Bakeffekt</w:t>
      </w:r>
      <w:r w:rsidR="006F504A">
        <w:t>.</w:t>
      </w:r>
    </w:p>
    <w:p w14:paraId="247729C3" w14:textId="77777777" w:rsidR="00B44BF1" w:rsidRDefault="00B44BF1" w:rsidP="000F2262">
      <w:pPr>
        <w:pStyle w:val="Listaibrdtext"/>
      </w:pPr>
      <w:r>
        <w:t>Frekvensfel (hög och låg)</w:t>
      </w:r>
      <w:r w:rsidR="006F504A">
        <w:t>.</w:t>
      </w:r>
    </w:p>
    <w:p w14:paraId="0A89F356" w14:textId="77777777" w:rsidR="00B44BF1" w:rsidRDefault="00B44BF1" w:rsidP="000F2262">
      <w:pPr>
        <w:pStyle w:val="Listaibrdtext"/>
      </w:pPr>
      <w:r>
        <w:t>Lågt smörjoljetryck (</w:t>
      </w:r>
      <w:r w:rsidR="00321C7F" w:rsidRPr="00321C7F">
        <w:t>till exempel</w:t>
      </w:r>
      <w:r w:rsidR="00321C7F">
        <w:t xml:space="preserve"> </w:t>
      </w:r>
      <w:r>
        <w:t>0,8 bar)</w:t>
      </w:r>
      <w:r w:rsidR="006F504A">
        <w:t>.</w:t>
      </w:r>
    </w:p>
    <w:p w14:paraId="6948E762" w14:textId="77777777" w:rsidR="00B44BF1" w:rsidRDefault="00B44BF1" w:rsidP="000F2262">
      <w:pPr>
        <w:pStyle w:val="Listaibrdtext"/>
      </w:pPr>
      <w:r>
        <w:t xml:space="preserve">Hög </w:t>
      </w:r>
      <w:r w:rsidR="00203A09" w:rsidRPr="00203A09">
        <w:t>kylvattentemperatur</w:t>
      </w:r>
      <w:r>
        <w:t xml:space="preserve"> (</w:t>
      </w:r>
      <w:r w:rsidR="00321C7F" w:rsidRPr="00321C7F">
        <w:t>till exempel</w:t>
      </w:r>
      <w:r w:rsidR="00321C7F">
        <w:t xml:space="preserve"> </w:t>
      </w:r>
      <w:r>
        <w:t>+102°C)</w:t>
      </w:r>
      <w:r w:rsidR="006F504A">
        <w:t>.</w:t>
      </w:r>
    </w:p>
    <w:p w14:paraId="2CE17CD6" w14:textId="77777777" w:rsidR="00B44BF1" w:rsidRDefault="00B44BF1" w:rsidP="000F2262">
      <w:pPr>
        <w:pStyle w:val="Listaibrdtext"/>
      </w:pPr>
      <w:r>
        <w:t xml:space="preserve">Låg </w:t>
      </w:r>
      <w:r w:rsidR="00321C7F" w:rsidRPr="00321C7F">
        <w:t>kylvattennivå</w:t>
      </w:r>
      <w:r w:rsidR="006F504A">
        <w:t>.</w:t>
      </w:r>
    </w:p>
    <w:p w14:paraId="617ED63D" w14:textId="77777777" w:rsidR="00B44BF1" w:rsidRDefault="00B44BF1" w:rsidP="000F2262">
      <w:pPr>
        <w:pStyle w:val="Listaibrdtext"/>
      </w:pPr>
      <w:r>
        <w:t>Hög motortemperatur</w:t>
      </w:r>
      <w:r w:rsidR="006F504A">
        <w:t>.</w:t>
      </w:r>
    </w:p>
    <w:p w14:paraId="59EDBA59" w14:textId="77777777" w:rsidR="00B44BF1" w:rsidRDefault="00B44BF1" w:rsidP="000F2262">
      <w:pPr>
        <w:pStyle w:val="Listaibrdtext"/>
      </w:pPr>
      <w:r>
        <w:t>Utebliven start (startfel)</w:t>
      </w:r>
      <w:r w:rsidR="006F504A">
        <w:t>.</w:t>
      </w:r>
    </w:p>
    <w:p w14:paraId="1012E085" w14:textId="77777777" w:rsidR="00B44BF1" w:rsidRDefault="00B44BF1" w:rsidP="000F2262">
      <w:pPr>
        <w:pStyle w:val="Listaibrdtext"/>
      </w:pPr>
      <w:r>
        <w:t>Nödstopp</w:t>
      </w:r>
      <w:r w:rsidR="006F504A">
        <w:t>.</w:t>
      </w:r>
    </w:p>
    <w:p w14:paraId="3F3C0F48" w14:textId="77777777" w:rsidR="00B44BF1" w:rsidRDefault="00B44BF1" w:rsidP="000F2262">
      <w:pPr>
        <w:pStyle w:val="Listaibrdtext"/>
      </w:pPr>
      <w:r>
        <w:t>Defekt styrsystem</w:t>
      </w:r>
      <w:r w:rsidR="006F504A">
        <w:t>.</w:t>
      </w:r>
      <w:r>
        <w:t xml:space="preserve"> </w:t>
      </w:r>
    </w:p>
    <w:p w14:paraId="7E230323" w14:textId="77777777" w:rsidR="00B44BF1" w:rsidRDefault="00B44BF1" w:rsidP="000F2262">
      <w:pPr>
        <w:pStyle w:val="Listaibrdtext"/>
      </w:pPr>
      <w:r>
        <w:t>Defekt motorstyrsystem</w:t>
      </w:r>
      <w:r w:rsidR="006F504A">
        <w:t>.</w:t>
      </w:r>
      <w:r>
        <w:t xml:space="preserve"> </w:t>
      </w:r>
    </w:p>
    <w:p w14:paraId="203C4895" w14:textId="77777777" w:rsidR="00B44BF1" w:rsidRDefault="00B44BF1" w:rsidP="00B44BF1">
      <w:r>
        <w:t>Nedanstående larm ska endast ge indikering (B-larm) samt återställas automatiskt när felet åtgärdats</w:t>
      </w:r>
      <w:r w:rsidR="00321C7F">
        <w:t>.</w:t>
      </w:r>
      <w:r>
        <w:t xml:space="preserve"> </w:t>
      </w:r>
      <w:r w:rsidR="00321C7F" w:rsidRPr="00321C7F">
        <w:t>Larmen ska finnas på larmtablå</w:t>
      </w:r>
      <w:r>
        <w:t>:</w:t>
      </w:r>
    </w:p>
    <w:p w14:paraId="43B94123" w14:textId="77777777" w:rsidR="00B44BF1" w:rsidRDefault="00B44BF1" w:rsidP="000F2262">
      <w:pPr>
        <w:pStyle w:val="Listaibrdtext"/>
      </w:pPr>
      <w:r>
        <w:t>Likriktarfel</w:t>
      </w:r>
      <w:r w:rsidR="006F504A">
        <w:t>.</w:t>
      </w:r>
    </w:p>
    <w:p w14:paraId="3504C0B8" w14:textId="77777777" w:rsidR="00B44BF1" w:rsidRDefault="00B44BF1" w:rsidP="000F2262">
      <w:pPr>
        <w:pStyle w:val="Listaibrdtext"/>
      </w:pPr>
      <w:r>
        <w:t>Låg batterispänning</w:t>
      </w:r>
      <w:r w:rsidR="006F504A">
        <w:t>.</w:t>
      </w:r>
    </w:p>
    <w:p w14:paraId="126226FE" w14:textId="77777777" w:rsidR="00B44BF1" w:rsidRDefault="00B44BF1" w:rsidP="000F2262">
      <w:pPr>
        <w:pStyle w:val="Listaibrdtext"/>
      </w:pPr>
      <w:r>
        <w:t>Omkopplare i fel läge (kontrollslinga bruten)</w:t>
      </w:r>
      <w:r w:rsidR="006F504A">
        <w:t>.</w:t>
      </w:r>
    </w:p>
    <w:p w14:paraId="5A7E9113" w14:textId="77777777" w:rsidR="00B44BF1" w:rsidRDefault="00B44BF1" w:rsidP="000F2262">
      <w:pPr>
        <w:pStyle w:val="Listaibrdtext"/>
      </w:pPr>
      <w:r>
        <w:t>Låg kylvattentemperatur (</w:t>
      </w:r>
      <w:r w:rsidR="006F504A">
        <w:t>till exempel</w:t>
      </w:r>
      <w:r>
        <w:t xml:space="preserve"> + 5º C). </w:t>
      </w:r>
    </w:p>
    <w:p w14:paraId="44906596" w14:textId="77777777" w:rsidR="00B44BF1" w:rsidRDefault="00B44BF1" w:rsidP="000F2262">
      <w:pPr>
        <w:pStyle w:val="Listaibrdtext"/>
      </w:pPr>
      <w:r>
        <w:t>Hög kylvattentemperatur (</w:t>
      </w:r>
      <w:r w:rsidR="006F504A">
        <w:t>till exempel</w:t>
      </w:r>
      <w:r>
        <w:t xml:space="preserve"> + 93°C)</w:t>
      </w:r>
      <w:r w:rsidR="006F504A">
        <w:t>.</w:t>
      </w:r>
    </w:p>
    <w:p w14:paraId="7296039B" w14:textId="77777777" w:rsidR="00B44BF1" w:rsidRDefault="00B44BF1" w:rsidP="000F2262">
      <w:pPr>
        <w:pStyle w:val="Listaibrdtext"/>
      </w:pPr>
      <w:r>
        <w:t>Låg kylvattennivå</w:t>
      </w:r>
      <w:r w:rsidR="006F504A">
        <w:t>.</w:t>
      </w:r>
    </w:p>
    <w:p w14:paraId="00154288" w14:textId="77777777" w:rsidR="00B44BF1" w:rsidRDefault="00B44BF1" w:rsidP="000F2262">
      <w:pPr>
        <w:pStyle w:val="Listaibrdtext"/>
      </w:pPr>
      <w:r>
        <w:t>Låg bränslenivå (</w:t>
      </w:r>
      <w:r w:rsidR="006F504A">
        <w:t>till exempel</w:t>
      </w:r>
      <w:r w:rsidR="00EB60C4">
        <w:t xml:space="preserve"> 30</w:t>
      </w:r>
      <w:r>
        <w:t>%)</w:t>
      </w:r>
      <w:r w:rsidR="006F504A">
        <w:t>.</w:t>
      </w:r>
    </w:p>
    <w:p w14:paraId="4AA5FA34" w14:textId="77777777" w:rsidR="00321C7F" w:rsidRDefault="003154AC" w:rsidP="000F2262">
      <w:pPr>
        <w:pStyle w:val="Listaibrdtext"/>
      </w:pPr>
      <w:r>
        <w:lastRenderedPageBreak/>
        <w:t>Utlöst vektorsprångskydd (g</w:t>
      </w:r>
      <w:r w:rsidR="00321C7F">
        <w:t>äller kategori 4)</w:t>
      </w:r>
      <w:r>
        <w:t>.</w:t>
      </w:r>
    </w:p>
    <w:p w14:paraId="5C7C6978" w14:textId="77777777" w:rsidR="00321C7F" w:rsidRDefault="00321C7F" w:rsidP="000F2262">
      <w:pPr>
        <w:pStyle w:val="Listaibrdtext"/>
      </w:pPr>
      <w:r>
        <w:t>Nätbrytarfel.</w:t>
      </w:r>
    </w:p>
    <w:p w14:paraId="2BE6FA22" w14:textId="77777777" w:rsidR="00321C7F" w:rsidRDefault="00ED34FF" w:rsidP="000F2262">
      <w:pPr>
        <w:pStyle w:val="Listaibrdtext"/>
      </w:pPr>
      <w:r>
        <w:t>Misslyckad fasning (g</w:t>
      </w:r>
      <w:r w:rsidR="00321C7F">
        <w:t>äller kategori 3 och 4)</w:t>
      </w:r>
      <w:r>
        <w:t>.</w:t>
      </w:r>
    </w:p>
    <w:p w14:paraId="5716C683" w14:textId="77777777" w:rsidR="00321C7F" w:rsidRDefault="00321C7F" w:rsidP="000F2262">
      <w:pPr>
        <w:pStyle w:val="Listaibrdtext"/>
      </w:pPr>
      <w:r>
        <w:t>Onormal rumstemperatur.</w:t>
      </w:r>
    </w:p>
    <w:p w14:paraId="1FCA7977" w14:textId="77777777" w:rsidR="00321C7F" w:rsidRDefault="00321C7F" w:rsidP="000F2262">
      <w:pPr>
        <w:pStyle w:val="Listaibrdtext"/>
      </w:pPr>
      <w:r>
        <w:t>Givarfel.</w:t>
      </w:r>
    </w:p>
    <w:p w14:paraId="35A296F5" w14:textId="77777777" w:rsidR="00321C7F" w:rsidRDefault="00321C7F" w:rsidP="000F2262">
      <w:pPr>
        <w:pStyle w:val="Listaibrdtext"/>
      </w:pPr>
      <w:r>
        <w:t>Fel på bränslepump.</w:t>
      </w:r>
    </w:p>
    <w:p w14:paraId="39860ED8" w14:textId="77777777" w:rsidR="00B44BF1" w:rsidRDefault="00B44BF1" w:rsidP="000F2262">
      <w:pPr>
        <w:pStyle w:val="Listaibrdtext"/>
      </w:pPr>
      <w:r>
        <w:t>Lågt smörjoljetryck (</w:t>
      </w:r>
      <w:r w:rsidR="006F504A">
        <w:t>till exempel</w:t>
      </w:r>
      <w:r w:rsidR="00321C7F">
        <w:t xml:space="preserve"> </w:t>
      </w:r>
      <w:r>
        <w:t>1,5 bar)</w:t>
      </w:r>
      <w:r w:rsidR="006F504A">
        <w:t>.</w:t>
      </w:r>
    </w:p>
    <w:p w14:paraId="66F44623" w14:textId="77777777" w:rsidR="00B44BF1" w:rsidRDefault="00B44BF1" w:rsidP="000F2262">
      <w:pPr>
        <w:pStyle w:val="Listaibrdtext"/>
      </w:pPr>
      <w:r>
        <w:t>Utlösta dvärgbrytare</w:t>
      </w:r>
      <w:r w:rsidR="006F504A">
        <w:t>.</w:t>
      </w:r>
    </w:p>
    <w:p w14:paraId="4433AC78" w14:textId="77777777" w:rsidR="00B44BF1" w:rsidRDefault="00B44BF1" w:rsidP="000F2262">
      <w:pPr>
        <w:pStyle w:val="Listaibrdtext"/>
      </w:pPr>
      <w:r>
        <w:t>Bränsleläckage</w:t>
      </w:r>
      <w:r w:rsidR="006F504A">
        <w:t>.</w:t>
      </w:r>
    </w:p>
    <w:p w14:paraId="0D6C45D3" w14:textId="77777777" w:rsidR="00B44BF1" w:rsidRDefault="00B44BF1" w:rsidP="000F2262">
      <w:pPr>
        <w:pStyle w:val="Listaibrdtext"/>
      </w:pPr>
      <w:r>
        <w:t>Misslyckad fasning</w:t>
      </w:r>
      <w:r w:rsidR="006F504A">
        <w:t>.</w:t>
      </w:r>
    </w:p>
    <w:p w14:paraId="0DBF550C" w14:textId="77777777" w:rsidR="00B44BF1" w:rsidRDefault="00B44BF1" w:rsidP="000F2262">
      <w:pPr>
        <w:pStyle w:val="Listaibrdtext"/>
      </w:pPr>
      <w:r>
        <w:t xml:space="preserve">Jordfel </w:t>
      </w:r>
      <w:r w:rsidR="00A535AD">
        <w:t xml:space="preserve">i </w:t>
      </w:r>
      <w:r>
        <w:t>uttag</w:t>
      </w:r>
      <w:r w:rsidR="006F504A">
        <w:t>.</w:t>
      </w:r>
    </w:p>
    <w:p w14:paraId="002E52FA" w14:textId="77777777" w:rsidR="00B44BF1" w:rsidRDefault="00B44BF1" w:rsidP="003A1FD0">
      <w:pPr>
        <w:pStyle w:val="Rubrik2"/>
      </w:pPr>
      <w:bookmarkStart w:id="50" w:name="_Toc264487040"/>
      <w:r>
        <w:t>1</w:t>
      </w:r>
      <w:r w:rsidR="000E04F6">
        <w:t>0</w:t>
      </w:r>
      <w:r>
        <w:tab/>
        <w:t>Batteriutrustning</w:t>
      </w:r>
      <w:bookmarkEnd w:id="50"/>
    </w:p>
    <w:p w14:paraId="0C31FB58" w14:textId="77777777" w:rsidR="00B44BF1" w:rsidRDefault="00A535AD" w:rsidP="00B44BF1">
      <w:r>
        <w:t>En av de vanligaste</w:t>
      </w:r>
      <w:r w:rsidR="00B44BF1">
        <w:t xml:space="preserve"> orsakerna </w:t>
      </w:r>
      <w:r w:rsidR="009F7C13">
        <w:t>till att reservkraftaggregat</w:t>
      </w:r>
      <w:r w:rsidR="00B44BF1">
        <w:t xml:space="preserve"> </w:t>
      </w:r>
      <w:r>
        <w:t xml:space="preserve">inte startar är </w:t>
      </w:r>
      <w:r w:rsidR="00B44BF1">
        <w:t>fel på</w:t>
      </w:r>
      <w:r>
        <w:t xml:space="preserve"> batteriutrustningen. Därför </w:t>
      </w:r>
      <w:r w:rsidR="00B44BF1">
        <w:t>är det mycket viktigt att alla ingåend</w:t>
      </w:r>
      <w:r w:rsidR="00D34D5E">
        <w:t xml:space="preserve">e detaljer i batterisystemet är av god </w:t>
      </w:r>
      <w:r w:rsidR="00411E74" w:rsidRPr="00411E74">
        <w:t>kvalitet</w:t>
      </w:r>
      <w:r w:rsidR="00B44BF1">
        <w:t xml:space="preserve"> och rätt dimensionerad</w:t>
      </w:r>
      <w:r>
        <w:t>e</w:t>
      </w:r>
      <w:r w:rsidR="00B44BF1">
        <w:t>.</w:t>
      </w:r>
      <w:r w:rsidR="009F7C13">
        <w:t xml:space="preserve"> </w:t>
      </w:r>
      <w:r w:rsidR="00411E74">
        <w:t>För reservkraft</w:t>
      </w:r>
      <w:r w:rsidR="00B5599D">
        <w:t>anläggningar med höga tillförlitlighetskrav bör batterisystem</w:t>
      </w:r>
      <w:r w:rsidR="009F7C13">
        <w:t>en</w:t>
      </w:r>
      <w:r w:rsidR="00B5599D">
        <w:t xml:space="preserve"> vara dubblerade </w:t>
      </w:r>
      <w:r w:rsidR="003A1FD0">
        <w:t xml:space="preserve">och försedda </w:t>
      </w:r>
      <w:r w:rsidR="00B5599D">
        <w:t>med övervakning</w:t>
      </w:r>
      <w:r w:rsidR="003A1FD0">
        <w:t xml:space="preserve"> </w:t>
      </w:r>
      <w:r w:rsidR="00D2252B" w:rsidRPr="00D2252B">
        <w:t>så att felindik</w:t>
      </w:r>
      <w:r w:rsidR="00D2252B">
        <w:t>ering sker direkt vid något fel</w:t>
      </w:r>
      <w:r w:rsidR="003A1FD0">
        <w:t>.</w:t>
      </w:r>
      <w:r w:rsidR="009F7C13">
        <w:t xml:space="preserve"> </w:t>
      </w:r>
      <w:r w:rsidR="00B44BF1">
        <w:t>En batterifrånskiljare ska placeras i närheten av batteriet för att säker</w:t>
      </w:r>
      <w:r>
        <w:t>t</w:t>
      </w:r>
      <w:r w:rsidR="00B44BF1">
        <w:t xml:space="preserve"> kunna bryta batterispänningen vid </w:t>
      </w:r>
      <w:r w:rsidR="006F504A">
        <w:t>till exempel</w:t>
      </w:r>
      <w:r w:rsidR="00B44BF1">
        <w:t xml:space="preserve"> service eller batteribyte.</w:t>
      </w:r>
    </w:p>
    <w:p w14:paraId="74840D20" w14:textId="77777777" w:rsidR="00B44BF1" w:rsidRDefault="00B44BF1" w:rsidP="00B44BF1">
      <w:r w:rsidRPr="00992F2F">
        <w:rPr>
          <w:b/>
        </w:rPr>
        <w:t>Batterier</w:t>
      </w:r>
      <w:r>
        <w:rPr>
          <w:b/>
        </w:rPr>
        <w:br/>
      </w:r>
      <w:r>
        <w:t xml:space="preserve">Ventilreglerade batterier är att föredra i de allra flesta fall. </w:t>
      </w:r>
      <w:r w:rsidR="00A535AD">
        <w:t xml:space="preserve">Omgivningstemperaturen (batteritemperaturen) är </w:t>
      </w:r>
      <w:r w:rsidR="00D2252B" w:rsidRPr="00D2252B">
        <w:t>viktig</w:t>
      </w:r>
      <w:r>
        <w:t xml:space="preserve"> att tän</w:t>
      </w:r>
      <w:r w:rsidR="00A535AD">
        <w:t>ka på vid dimensionering</w:t>
      </w:r>
      <w:r w:rsidR="006F504A">
        <w:t>. Kapaciteten är cirka</w:t>
      </w:r>
      <w:r w:rsidR="00EB60C4">
        <w:t xml:space="preserve"> 50</w:t>
      </w:r>
      <w:r>
        <w:t>% mindre vid - 20°C än</w:t>
      </w:r>
      <w:r w:rsidR="00077F8E">
        <w:t xml:space="preserve"> vid </w:t>
      </w:r>
      <w:r w:rsidR="00D2252B" w:rsidRPr="00D2252B">
        <w:t>en rumstemperatur på</w:t>
      </w:r>
      <w:r w:rsidR="00077F8E">
        <w:t xml:space="preserve"> 20°C </w:t>
      </w:r>
      <w:r w:rsidR="00D2252B" w:rsidRPr="00D2252B">
        <w:t>och en temperaturökning med 10</w:t>
      </w:r>
      <w:r w:rsidR="00D2252B">
        <w:t>°C</w:t>
      </w:r>
      <w:r w:rsidR="00D2252B" w:rsidRPr="00D2252B">
        <w:t xml:space="preserve"> halverar batteriets livslängd</w:t>
      </w:r>
      <w:r>
        <w:t xml:space="preserve">. </w:t>
      </w:r>
    </w:p>
    <w:p w14:paraId="08F868A6" w14:textId="77777777" w:rsidR="00B44BF1" w:rsidRDefault="00B44BF1" w:rsidP="00B44BF1">
      <w:r>
        <w:t>Vid dimensionering av ett startbatteri bör följande punkter beaktas.</w:t>
      </w:r>
    </w:p>
    <w:p w14:paraId="3CD35F61" w14:textId="77777777" w:rsidR="00B44BF1" w:rsidRDefault="00B44BF1" w:rsidP="000F2262">
      <w:pPr>
        <w:pStyle w:val="Listaibrdtext"/>
      </w:pPr>
      <w:r>
        <w:t>Typ av motor som ska startas</w:t>
      </w:r>
      <w:r w:rsidR="006F504A">
        <w:t>.</w:t>
      </w:r>
    </w:p>
    <w:p w14:paraId="13FED320" w14:textId="77777777" w:rsidR="00B44BF1" w:rsidRDefault="00B44BF1" w:rsidP="000F2262">
      <w:pPr>
        <w:pStyle w:val="Listaibrdtext"/>
      </w:pPr>
      <w:r>
        <w:t>Antal startförsök</w:t>
      </w:r>
      <w:r w:rsidR="009F7C13">
        <w:t>.</w:t>
      </w:r>
    </w:p>
    <w:p w14:paraId="31F61FA8" w14:textId="77777777" w:rsidR="00B44BF1" w:rsidRDefault="00B44BF1" w:rsidP="000F2262">
      <w:pPr>
        <w:pStyle w:val="Listaibrdtext"/>
      </w:pPr>
      <w:r>
        <w:t>Längd på respektive startförsök</w:t>
      </w:r>
      <w:r w:rsidR="006F504A">
        <w:t>.</w:t>
      </w:r>
    </w:p>
    <w:p w14:paraId="4A29503D" w14:textId="77777777" w:rsidR="00B44BF1" w:rsidRDefault="00B44BF1" w:rsidP="000F2262">
      <w:pPr>
        <w:pStyle w:val="Listaibrdtext"/>
      </w:pPr>
      <w:r>
        <w:t>Lägsta omgivningstemperatur</w:t>
      </w:r>
      <w:r w:rsidR="006F504A">
        <w:t>.</w:t>
      </w:r>
    </w:p>
    <w:p w14:paraId="2DF816B1" w14:textId="77777777" w:rsidR="00B44BF1" w:rsidRDefault="009F7C13" w:rsidP="000F2262">
      <w:pPr>
        <w:pStyle w:val="Listaibrdtext"/>
      </w:pPr>
      <w:r>
        <w:t>Önskad livslängd</w:t>
      </w:r>
      <w:r w:rsidR="006F504A">
        <w:t>.</w:t>
      </w:r>
    </w:p>
    <w:p w14:paraId="218B58AC" w14:textId="77777777" w:rsidR="00B44BF1" w:rsidRDefault="00A535AD" w:rsidP="000F2262">
      <w:pPr>
        <w:pStyle w:val="Listaibrdtext"/>
      </w:pPr>
      <w:r>
        <w:t xml:space="preserve">I de fall </w:t>
      </w:r>
      <w:r w:rsidR="00B44BF1">
        <w:t xml:space="preserve">start- och manöverbatteriet är </w:t>
      </w:r>
      <w:r w:rsidR="00D10526" w:rsidRPr="00D10526">
        <w:t>gemensamt</w:t>
      </w:r>
      <w:r w:rsidR="00B44BF1">
        <w:t xml:space="preserve"> ska det dimensioneras så att styrsystemet och annan utrustning </w:t>
      </w:r>
      <w:r>
        <w:t xml:space="preserve">inte </w:t>
      </w:r>
      <w:r w:rsidR="00B44BF1">
        <w:t>påverkas vid start.</w:t>
      </w:r>
    </w:p>
    <w:p w14:paraId="79D58630" w14:textId="77777777" w:rsidR="00B44BF1" w:rsidRDefault="00B44BF1" w:rsidP="00B44BF1">
      <w:r>
        <w:t>Faktorer som påverkar batteriets livslängd är:</w:t>
      </w:r>
    </w:p>
    <w:p w14:paraId="0F89D920" w14:textId="77777777" w:rsidR="00B44BF1" w:rsidRDefault="009F7C13" w:rsidP="000F2262">
      <w:pPr>
        <w:pStyle w:val="Listaibrdtext"/>
      </w:pPr>
      <w:r>
        <w:t>Batteritemperatur</w:t>
      </w:r>
      <w:r w:rsidR="006F504A">
        <w:t>.</w:t>
      </w:r>
    </w:p>
    <w:p w14:paraId="365B5381" w14:textId="77777777" w:rsidR="00B44BF1" w:rsidRDefault="00B44BF1" w:rsidP="000F2262">
      <w:pPr>
        <w:pStyle w:val="Listaibrdtext"/>
      </w:pPr>
      <w:r>
        <w:t>Underhållsladdningsspänning</w:t>
      </w:r>
      <w:r w:rsidR="006F504A">
        <w:t>.</w:t>
      </w:r>
    </w:p>
    <w:p w14:paraId="689F3C26" w14:textId="77777777" w:rsidR="00B44BF1" w:rsidRDefault="00B44BF1" w:rsidP="000F2262">
      <w:pPr>
        <w:pStyle w:val="Listaibrdtext"/>
      </w:pPr>
      <w:r>
        <w:t>Antal urladdningar</w:t>
      </w:r>
      <w:r w:rsidR="006F504A">
        <w:t>.</w:t>
      </w:r>
    </w:p>
    <w:p w14:paraId="3FD3782A" w14:textId="77777777" w:rsidR="00B44BF1" w:rsidRDefault="00B44BF1" w:rsidP="000F2262">
      <w:pPr>
        <w:pStyle w:val="Listaibrdtext"/>
      </w:pPr>
      <w:r>
        <w:t>Hur stor urladdningen är vid varje urladdning</w:t>
      </w:r>
      <w:r w:rsidR="006F504A">
        <w:t>.</w:t>
      </w:r>
    </w:p>
    <w:p w14:paraId="2EB5AE7D" w14:textId="77777777" w:rsidR="00B44BF1" w:rsidRDefault="00B44BF1" w:rsidP="00B44BF1">
      <w:r>
        <w:t>Normer för ventilreglerade blybatterier är EN 60896-22 (2004-08-09) samt EN 60896-21 (2004-12-06)</w:t>
      </w:r>
      <w:r w:rsidR="002170C2">
        <w:t>.</w:t>
      </w:r>
    </w:p>
    <w:p w14:paraId="0AF3B2FA" w14:textId="77777777" w:rsidR="006C6771" w:rsidRDefault="00B44BF1" w:rsidP="00B44BF1">
      <w:r w:rsidRPr="00992F2F">
        <w:rPr>
          <w:b/>
        </w:rPr>
        <w:lastRenderedPageBreak/>
        <w:t>Laddare</w:t>
      </w:r>
      <w:r>
        <w:rPr>
          <w:b/>
        </w:rPr>
        <w:br/>
      </w:r>
      <w:r w:rsidRPr="00992F2F">
        <w:t>L</w:t>
      </w:r>
      <w:r w:rsidR="009F7C13">
        <w:t>addaren ska vara av god kvalitet</w:t>
      </w:r>
      <w:r>
        <w:t xml:space="preserve"> med larm och </w:t>
      </w:r>
      <w:r w:rsidR="002170C2" w:rsidRPr="002170C2">
        <w:t>övervakningsfunktioner samt vara optimalt anpassad</w:t>
      </w:r>
      <w:r w:rsidR="006C6771">
        <w:t xml:space="preserve"> till batterisystemet.</w:t>
      </w:r>
    </w:p>
    <w:p w14:paraId="4225D1D3" w14:textId="77777777" w:rsidR="006C6771" w:rsidRDefault="002379BC" w:rsidP="00B44BF1">
      <w:r>
        <w:t>Det är i vissa fall en fördel</w:t>
      </w:r>
      <w:r w:rsidR="00B44BF1">
        <w:t xml:space="preserve"> att installera en konstantspänningsladdare med temperaturkompensering för att kunna ladda batteriet med rätt spänning vid olika batteritemperaturer.</w:t>
      </w:r>
      <w:r w:rsidR="00C71694">
        <w:t xml:space="preserve"> </w:t>
      </w:r>
      <w:r w:rsidR="006C6771">
        <w:t>I andra fall kan periodisk laddning av batterier vara bästa lösningen.</w:t>
      </w:r>
    </w:p>
    <w:p w14:paraId="3FEF5D8D" w14:textId="77777777" w:rsidR="00B44BF1" w:rsidRDefault="00B44BF1" w:rsidP="00B44BF1">
      <w:r>
        <w:t>Övervakningen av ba</w:t>
      </w:r>
      <w:r w:rsidR="00A535AD">
        <w:t xml:space="preserve">tterisystemet kan se ut på </w:t>
      </w:r>
      <w:r>
        <w:t xml:space="preserve">olika sätt. Tanken är dock att </w:t>
      </w:r>
      <w:r w:rsidR="009F7C13">
        <w:t>ett A- eller B-</w:t>
      </w:r>
      <w:r w:rsidR="00A535AD">
        <w:t xml:space="preserve">larm genereras </w:t>
      </w:r>
      <w:r>
        <w:t>vid mins</w:t>
      </w:r>
      <w:r w:rsidR="00A535AD">
        <w:t>ta förändring eller fel</w:t>
      </w:r>
      <w:r>
        <w:t xml:space="preserve">. </w:t>
      </w:r>
    </w:p>
    <w:p w14:paraId="5CE4B227" w14:textId="77777777" w:rsidR="00B44BF1" w:rsidRDefault="00B44BF1" w:rsidP="00B44BF1">
      <w:r>
        <w:t>Exempel på larm:</w:t>
      </w:r>
    </w:p>
    <w:p w14:paraId="4C936A65" w14:textId="77777777" w:rsidR="00B44BF1" w:rsidRDefault="00A535AD" w:rsidP="000F2262">
      <w:pPr>
        <w:pStyle w:val="Listaibrdtext"/>
      </w:pPr>
      <w:r>
        <w:t>Fel i l</w:t>
      </w:r>
      <w:r w:rsidR="00B44BF1">
        <w:t>addningsspänningen</w:t>
      </w:r>
      <w:r w:rsidR="006F504A">
        <w:t>.</w:t>
      </w:r>
    </w:p>
    <w:p w14:paraId="4E657191" w14:textId="77777777" w:rsidR="00B44BF1" w:rsidRDefault="00B44BF1" w:rsidP="000F2262">
      <w:pPr>
        <w:pStyle w:val="Listaibrdtext"/>
      </w:pPr>
      <w:r>
        <w:t>Laddningsfel</w:t>
      </w:r>
      <w:r w:rsidR="006F504A">
        <w:t>.</w:t>
      </w:r>
    </w:p>
    <w:p w14:paraId="24C2AF74" w14:textId="77777777" w:rsidR="003A1FD0" w:rsidRDefault="00B44BF1" w:rsidP="000F2262">
      <w:pPr>
        <w:pStyle w:val="Listaibrdtext"/>
      </w:pPr>
      <w:r>
        <w:t>Batterikretsfel</w:t>
      </w:r>
      <w:r w:rsidR="006F504A">
        <w:t>.</w:t>
      </w:r>
    </w:p>
    <w:p w14:paraId="5BD1BE92" w14:textId="77777777" w:rsidR="003A1FD0" w:rsidRDefault="003A1FD0" w:rsidP="003A1FD0">
      <w:pPr>
        <w:pStyle w:val="Rubrik2"/>
      </w:pPr>
      <w:bookmarkStart w:id="51" w:name="_Toc264487041"/>
      <w:r>
        <w:t>1</w:t>
      </w:r>
      <w:r w:rsidR="000E04F6">
        <w:t>1</w:t>
      </w:r>
      <w:r>
        <w:tab/>
        <w:t>Kopplingsutrustning för reservkraftsystem</w:t>
      </w:r>
      <w:bookmarkEnd w:id="51"/>
    </w:p>
    <w:p w14:paraId="1888C12E" w14:textId="77777777" w:rsidR="00B44BF1" w:rsidRDefault="00B44BF1" w:rsidP="00483206">
      <w:pPr>
        <w:pStyle w:val="Rubrik4"/>
      </w:pPr>
      <w:bookmarkStart w:id="52" w:name="_Toc264487042"/>
      <w:r>
        <w:t>1</w:t>
      </w:r>
      <w:r w:rsidR="000E04F6">
        <w:t>1</w:t>
      </w:r>
      <w:r w:rsidR="003A1FD0">
        <w:t>.1</w:t>
      </w:r>
      <w:r>
        <w:tab/>
        <w:t>Stationära reservkraftaggregat</w:t>
      </w:r>
      <w:bookmarkEnd w:id="52"/>
    </w:p>
    <w:p w14:paraId="5167C8E4" w14:textId="77777777" w:rsidR="00B44BF1" w:rsidRDefault="00B44BF1" w:rsidP="00B44BF1">
      <w:r>
        <w:t>Anläggningens centraluppbyggnad med huvudbrytare, nätleverantörens mätutrustning, överspännin</w:t>
      </w:r>
      <w:r w:rsidR="00B41B76">
        <w:t xml:space="preserve">gsskydd och utgående grupper </w:t>
      </w:r>
      <w:r>
        <w:t xml:space="preserve">samt yttre kablage ska </w:t>
      </w:r>
      <w:r w:rsidR="002170C2" w:rsidRPr="002170C2">
        <w:t xml:space="preserve">utformas så att de uppfyller </w:t>
      </w:r>
      <w:r>
        <w:t xml:space="preserve">föreskrifter, standard </w:t>
      </w:r>
      <w:r w:rsidRPr="00111C73">
        <w:t>och IBL.</w:t>
      </w:r>
    </w:p>
    <w:p w14:paraId="1592C219" w14:textId="77777777" w:rsidR="00B44BF1" w:rsidRDefault="00B44BF1" w:rsidP="00B44BF1">
      <w:r>
        <w:t>Nätbrytare och r</w:t>
      </w:r>
      <w:r w:rsidR="009F7C13">
        <w:t>eservkraftbrytare ska vara i 3-</w:t>
      </w:r>
      <w:r>
        <w:t>poligt utförande</w:t>
      </w:r>
      <w:r w:rsidR="00C71694">
        <w:t xml:space="preserve"> för kategori 3</w:t>
      </w:r>
      <w:r w:rsidR="00504342">
        <w:t>-</w:t>
      </w:r>
      <w:r w:rsidR="00C71694">
        <w:t xml:space="preserve"> och 4</w:t>
      </w:r>
      <w:r w:rsidR="00504342">
        <w:t>-</w:t>
      </w:r>
      <w:r w:rsidR="00C71694">
        <w:t>anläggningar</w:t>
      </w:r>
      <w:r>
        <w:t>. Effektbrytare är inte standardiserade på samma sätt som säkringar. Vid dimensionering måste hänsyn tas till bland annat brytförmåga, genomsläppt energi I2t, genomsläppt toppström samt till</w:t>
      </w:r>
      <w:r w:rsidR="009F7C13">
        <w:t>-</w:t>
      </w:r>
      <w:r>
        <w:t xml:space="preserve"> och frånkopplingstider</w:t>
      </w:r>
      <w:r w:rsidR="002170C2">
        <w:t>,</w:t>
      </w:r>
      <w:r>
        <w:t xml:space="preserve"> både vid manöver- och skyddsurkoppling. Effektbrytarna in</w:t>
      </w:r>
      <w:r w:rsidR="009F7C13">
        <w:t>delas i två huvudgrupper, ACB (luftbrytare) och MCCB (i</w:t>
      </w:r>
      <w:r>
        <w:t>solerkapslad brytare).</w:t>
      </w:r>
      <w:r w:rsidR="003A1FD0">
        <w:t xml:space="preserve"> För kategori 3</w:t>
      </w:r>
      <w:r w:rsidR="00504342">
        <w:t>-</w:t>
      </w:r>
      <w:r w:rsidR="003A1FD0">
        <w:t xml:space="preserve"> och 4</w:t>
      </w:r>
      <w:r w:rsidR="00504342">
        <w:t>-</w:t>
      </w:r>
      <w:r w:rsidR="003A1FD0">
        <w:t xml:space="preserve">anläggningar med fasningsmöjlighet är brytartider viktiga. </w:t>
      </w:r>
      <w:r w:rsidR="0006694D">
        <w:t>Tid från im</w:t>
      </w:r>
      <w:r w:rsidR="003A1FD0">
        <w:t xml:space="preserve">puls </w:t>
      </w:r>
      <w:r w:rsidR="0006694D">
        <w:t xml:space="preserve">från synkronoscop </w:t>
      </w:r>
      <w:r w:rsidR="003A1FD0">
        <w:t xml:space="preserve">till utförd omkoppling </w:t>
      </w:r>
      <w:r w:rsidR="0006694D">
        <w:t xml:space="preserve">via </w:t>
      </w:r>
      <w:r w:rsidR="003A1FD0">
        <w:t>brytar</w:t>
      </w:r>
      <w:r w:rsidR="0006694D">
        <w:t>e bör vara mindre än</w:t>
      </w:r>
      <w:r w:rsidR="003A1FD0">
        <w:t xml:space="preserve"> 80</w:t>
      </w:r>
      <w:r w:rsidR="00B41B76">
        <w:t xml:space="preserve"> </w:t>
      </w:r>
      <w:r w:rsidR="003A1FD0">
        <w:t>m</w:t>
      </w:r>
      <w:r w:rsidR="00B41B76">
        <w:t>illi</w:t>
      </w:r>
      <w:r w:rsidR="003A1FD0">
        <w:t>s</w:t>
      </w:r>
      <w:r w:rsidR="00B41B76">
        <w:t>ekunder</w:t>
      </w:r>
      <w:r w:rsidR="0006694D">
        <w:t>.</w:t>
      </w:r>
      <w:r w:rsidR="00C71694">
        <w:t xml:space="preserve"> Kontaktorer som omkopplare i reservkraftsystem bör undvikas beroende på större risker för </w:t>
      </w:r>
      <w:r w:rsidR="001C048C" w:rsidRPr="00111C73">
        <w:t>fel</w:t>
      </w:r>
      <w:r w:rsidR="00111C73" w:rsidRPr="00111C73">
        <w:t xml:space="preserve"> </w:t>
      </w:r>
      <w:r w:rsidR="00C71694" w:rsidRPr="00111C73">
        <w:t xml:space="preserve">och </w:t>
      </w:r>
      <w:r w:rsidR="00E21B13">
        <w:t xml:space="preserve">därmed </w:t>
      </w:r>
      <w:r w:rsidR="00C71694" w:rsidRPr="00111C73">
        <w:t xml:space="preserve">sämre </w:t>
      </w:r>
      <w:r w:rsidR="00111C73" w:rsidRPr="00111C73">
        <w:t>tillförlitlighet</w:t>
      </w:r>
      <w:r w:rsidR="00C71694" w:rsidRPr="00111C73">
        <w:t>.</w:t>
      </w:r>
      <w:r w:rsidR="00C71694">
        <w:t xml:space="preserve"> </w:t>
      </w:r>
    </w:p>
    <w:p w14:paraId="3A2D08CE" w14:textId="77777777" w:rsidR="00B44BF1" w:rsidRDefault="003A1FD0" w:rsidP="00483206">
      <w:pPr>
        <w:pStyle w:val="Rubrik4"/>
      </w:pPr>
      <w:bookmarkStart w:id="53" w:name="_Toc264487043"/>
      <w:r>
        <w:t>1</w:t>
      </w:r>
      <w:r w:rsidR="000E04F6">
        <w:t>1</w:t>
      </w:r>
      <w:r>
        <w:t>.2</w:t>
      </w:r>
      <w:r w:rsidR="00B41B76">
        <w:tab/>
        <w:t>Anslutning m</w:t>
      </w:r>
      <w:r w:rsidR="00B44BF1">
        <w:t>obila reservkraftaggregat</w:t>
      </w:r>
      <w:bookmarkEnd w:id="53"/>
    </w:p>
    <w:p w14:paraId="6CB7AADD" w14:textId="77777777" w:rsidR="00B44BF1" w:rsidRDefault="00B44BF1" w:rsidP="00B44BF1">
      <w:r>
        <w:t xml:space="preserve">Ett </w:t>
      </w:r>
      <w:r w:rsidR="00B41B76">
        <w:t xml:space="preserve">mobilt </w:t>
      </w:r>
      <w:r>
        <w:t>reservkraftaggregat ansluts till belastningen genom fast anslutning eller genom olika typer av anslutningsdo</w:t>
      </w:r>
      <w:r w:rsidR="00641952">
        <w:t>n</w:t>
      </w:r>
      <w:r>
        <w:t>.</w:t>
      </w:r>
    </w:p>
    <w:p w14:paraId="5D22CCEE" w14:textId="77777777" w:rsidR="00B44BF1" w:rsidRDefault="00B44BF1" w:rsidP="00B44BF1">
      <w:r>
        <w:t xml:space="preserve">Det mobila reservkraftaggregatet kommer i regel att anslutas vid olika objekt vilket innebär att det kommer att anslutas </w:t>
      </w:r>
      <w:r w:rsidR="00641952">
        <w:t>till</w:t>
      </w:r>
      <w:r>
        <w:t xml:space="preserve"> varierande elanläggningar. </w:t>
      </w:r>
      <w:r w:rsidR="002170C2" w:rsidRPr="002170C2">
        <w:t>Se till att fas-följden alltid kontrolleras före inkoppling, för</w:t>
      </w:r>
      <w:r w:rsidR="002170C2">
        <w:t xml:space="preserve"> </w:t>
      </w:r>
      <w:r w:rsidR="00B41B76">
        <w:t xml:space="preserve"> att </w:t>
      </w:r>
      <w:r w:rsidR="00641952">
        <w:t xml:space="preserve">undvika </w:t>
      </w:r>
      <w:r>
        <w:t xml:space="preserve">skador på utrustning eller </w:t>
      </w:r>
      <w:r w:rsidR="00641952">
        <w:t>i värsta</w:t>
      </w:r>
      <w:r>
        <w:t xml:space="preserve"> fall personskador. </w:t>
      </w:r>
    </w:p>
    <w:p w14:paraId="1B1CAEFD" w14:textId="77777777" w:rsidR="00B44BF1" w:rsidRDefault="00B44BF1" w:rsidP="00B44BF1">
      <w:r>
        <w:t xml:space="preserve">Vid de objekt </w:t>
      </w:r>
      <w:r w:rsidR="00641952">
        <w:t>som förbereds för</w:t>
      </w:r>
      <w:r>
        <w:t xml:space="preserve"> </w:t>
      </w:r>
      <w:r w:rsidR="003D37AE" w:rsidRPr="003D37AE">
        <w:t>att strömförsörjas från ett mobilt reservkraftaggregat anordnas en anpassad inmatningsenhet, reservkraftomkopplare och jordtag</w:t>
      </w:r>
      <w:r>
        <w:t xml:space="preserve">. Inmatningsenheten ska ha </w:t>
      </w:r>
      <w:r w:rsidR="00641952">
        <w:t>d</w:t>
      </w:r>
      <w:r>
        <w:t xml:space="preserve">en konstruktion som </w:t>
      </w:r>
      <w:r w:rsidR="002170C2" w:rsidRPr="002170C2">
        <w:t>driftorganisationen och nätägaren kommit överens om</w:t>
      </w:r>
      <w:r>
        <w:t>.</w:t>
      </w:r>
    </w:p>
    <w:p w14:paraId="3671E24C" w14:textId="77777777" w:rsidR="00B126A9" w:rsidRDefault="00B126A9">
      <w:pPr>
        <w:tabs>
          <w:tab w:val="clear" w:pos="992"/>
        </w:tabs>
        <w:spacing w:after="0" w:line="240" w:lineRule="auto"/>
      </w:pPr>
      <w:r>
        <w:br w:type="page"/>
      </w:r>
    </w:p>
    <w:p w14:paraId="4A0354E7" w14:textId="77777777" w:rsidR="00B44BF1" w:rsidRDefault="00A06EE4" w:rsidP="00B44BF1">
      <w:r>
        <w:t>Om inmatningsenheten och a</w:t>
      </w:r>
      <w:r w:rsidR="00B44BF1">
        <w:t xml:space="preserve">nslutningsdonen </w:t>
      </w:r>
      <w:r>
        <w:t>har en märkström om högst 125 A</w:t>
      </w:r>
      <w:r w:rsidR="00641952">
        <w:t>,</w:t>
      </w:r>
      <w:r>
        <w:t xml:space="preserve"> kan så kallade </w:t>
      </w:r>
      <w:r w:rsidR="00B41B76">
        <w:t>CE</w:t>
      </w:r>
      <w:r w:rsidR="00B44BF1">
        <w:t>E-uttag</w:t>
      </w:r>
      <w:r>
        <w:t xml:space="preserve"> och intag </w:t>
      </w:r>
      <w:r w:rsidR="00641952">
        <w:t>ut</w:t>
      </w:r>
      <w:r>
        <w:t>nyttjas. För större strömmar används normalt</w:t>
      </w:r>
      <w:r w:rsidR="00B44BF1">
        <w:t xml:space="preserve"> högströmskontakter. </w:t>
      </w:r>
      <w:r>
        <w:t>I</w:t>
      </w:r>
      <w:r w:rsidR="00B44BF1">
        <w:t>nmatningsenhet</w:t>
      </w:r>
      <w:r w:rsidR="00FF1DAD">
        <w:t>er</w:t>
      </w:r>
      <w:r w:rsidR="00B44BF1">
        <w:t xml:space="preserve"> med märkström </w:t>
      </w:r>
      <w:r w:rsidR="00FF1DAD" w:rsidRPr="00FF1DAD">
        <w:t xml:space="preserve">på 63 A eller högre, bör </w:t>
      </w:r>
      <w:r w:rsidR="00B44BF1">
        <w:t>vara blockerad eller låsbar</w:t>
      </w:r>
      <w:r>
        <w:t>.</w:t>
      </w:r>
      <w:r w:rsidR="00B44BF1">
        <w:t xml:space="preserve"> </w:t>
      </w:r>
      <w:r>
        <w:t xml:space="preserve">Med fördel kan </w:t>
      </w:r>
      <w:r w:rsidR="00214742" w:rsidRPr="00214742">
        <w:t>inmatningsenhet</w:t>
      </w:r>
      <w:r w:rsidR="00FF1DAD">
        <w:t>en</w:t>
      </w:r>
      <w:r>
        <w:t xml:space="preserve"> </w:t>
      </w:r>
      <w:r w:rsidR="00B44BF1">
        <w:t>placera</w:t>
      </w:r>
      <w:r>
        <w:t>s</w:t>
      </w:r>
      <w:r w:rsidR="00B44BF1">
        <w:t xml:space="preserve"> inom en låsbar kapsling.</w:t>
      </w:r>
    </w:p>
    <w:p w14:paraId="7CDCECD8" w14:textId="77777777" w:rsidR="00B44BF1" w:rsidRDefault="00B44BF1" w:rsidP="00B44BF1">
      <w:r>
        <w:t>Kabeln</w:t>
      </w:r>
      <w:r w:rsidR="003907D4">
        <w:t xml:space="preserve"> för aggregatets anslutning ska</w:t>
      </w:r>
      <w:r>
        <w:t xml:space="preserve"> innehålla separat neutralledare (N) och skyddsledare (PE). Neutral</w:t>
      </w:r>
      <w:r w:rsidR="00EB60C4">
        <w:t>-</w:t>
      </w:r>
      <w:r>
        <w:t>ledaren och skyddsledaren fr</w:t>
      </w:r>
      <w:r w:rsidR="003907D4">
        <w:t>ån reservkraftanläggningen ska</w:t>
      </w:r>
      <w:r>
        <w:t xml:space="preserve"> vara förbundna med nätägarens nät i den fasta installationen. Skydds- eller PEN-l</w:t>
      </w:r>
      <w:r w:rsidR="00A06EE4">
        <w:t>edare får inte brytas av reserv</w:t>
      </w:r>
      <w:r>
        <w:t>kraftomkopplaren.</w:t>
      </w:r>
    </w:p>
    <w:p w14:paraId="42770CE2" w14:textId="77777777" w:rsidR="00B44BF1" w:rsidRDefault="00FF1DAD" w:rsidP="00B44BF1">
      <w:r w:rsidRPr="00FF1DAD">
        <w:t xml:space="preserve">Om en elanläggning utan </w:t>
      </w:r>
      <w:r w:rsidR="00B44BF1">
        <w:t xml:space="preserve">inmatningsenhet behöver matas med reservkraft kan reservkraftaggregatet anslutas med en fast förbindning sedan servisledningen </w:t>
      </w:r>
      <w:r w:rsidRPr="00FF1DAD">
        <w:t xml:space="preserve">frånskilts från det ordinarie elnätet av </w:t>
      </w:r>
      <w:r w:rsidR="000E4C88" w:rsidRPr="000E4C88">
        <w:t>elinstallatör med behörighet</w:t>
      </w:r>
      <w:r w:rsidR="00B44BF1">
        <w:t xml:space="preserve">. </w:t>
      </w:r>
    </w:p>
    <w:p w14:paraId="6C362206" w14:textId="77777777" w:rsidR="00B44BF1" w:rsidRDefault="00B44BF1" w:rsidP="00B44BF1">
      <w:r>
        <w:t>För vidare information om hur anslutningen ska ske, se</w:t>
      </w:r>
      <w:r w:rsidR="00FF1DAD">
        <w:t xml:space="preserve"> </w:t>
      </w:r>
      <w:r w:rsidR="00FF1DAD" w:rsidRPr="00FF1DAD">
        <w:t>Svensk Energis anvisningar</w:t>
      </w:r>
      <w:r>
        <w:t xml:space="preserve"> </w:t>
      </w:r>
      <w:r w:rsidRPr="00B41B76">
        <w:rPr>
          <w:i/>
        </w:rPr>
        <w:t xml:space="preserve">Reservkraftaggregat </w:t>
      </w:r>
      <w:r w:rsidR="00EB60C4">
        <w:rPr>
          <w:i/>
        </w:rPr>
        <w:br/>
      </w:r>
      <w:r w:rsidRPr="00B41B76">
        <w:rPr>
          <w:i/>
        </w:rPr>
        <w:t>– Tekniska anvisningar för anslutning av reservkraftaggregat i kundanläggningar</w:t>
      </w:r>
      <w:r>
        <w:t>.</w:t>
      </w:r>
    </w:p>
    <w:p w14:paraId="73C43DE8" w14:textId="77777777" w:rsidR="00B44BF1" w:rsidRDefault="00B44BF1" w:rsidP="00B44BF1">
      <w:r>
        <w:t xml:space="preserve">Anslutningskablarna för det mobila reservkraftaggregatet bör kunna transporteras med </w:t>
      </w:r>
      <w:r w:rsidR="00D04788" w:rsidRPr="00D04788">
        <w:t xml:space="preserve">reservkraftaggregatet och vara lätta att </w:t>
      </w:r>
      <w:r>
        <w:t>dra ut och ansluta til</w:t>
      </w:r>
      <w:r w:rsidR="00D04788">
        <w:t>l inmatningsenheten. Detta löses</w:t>
      </w:r>
      <w:r>
        <w:t xml:space="preserve"> med olika typer av kabelvindor. Finns det </w:t>
      </w:r>
      <w:r w:rsidR="00D04788" w:rsidRPr="00D04788">
        <w:t>möjlighet</w:t>
      </w:r>
      <w:r>
        <w:t xml:space="preserve"> att lyfta bort dessa för förvaring på annat ställe kan det vara en fördel.</w:t>
      </w:r>
    </w:p>
    <w:p w14:paraId="4A87E5B1" w14:textId="77777777" w:rsidR="000E04F6" w:rsidRDefault="00E16072" w:rsidP="000E04F6">
      <w:pPr>
        <w:pStyle w:val="Rubrik2"/>
      </w:pPr>
      <w:bookmarkStart w:id="54" w:name="_Toc264487044"/>
      <w:r>
        <w:t>12</w:t>
      </w:r>
      <w:r>
        <w:tab/>
      </w:r>
      <w:r w:rsidR="000E04F6">
        <w:t>jordning av reservkraftaggregat</w:t>
      </w:r>
      <w:bookmarkEnd w:id="54"/>
    </w:p>
    <w:p w14:paraId="5A838D3E" w14:textId="77777777" w:rsidR="000E04F6" w:rsidRPr="00B41B76" w:rsidRDefault="000E04F6" w:rsidP="000E04F6">
      <w:pPr>
        <w:rPr>
          <w:i/>
        </w:rPr>
      </w:pPr>
      <w:r w:rsidRPr="00D52A93">
        <w:t>För utförande av j</w:t>
      </w:r>
      <w:r w:rsidR="002A113D">
        <w:t>ordning av reservkraftaggregat</w:t>
      </w:r>
      <w:r w:rsidRPr="00D52A93">
        <w:t xml:space="preserve"> gäller </w:t>
      </w:r>
      <w:r w:rsidRPr="00B41B76">
        <w:rPr>
          <w:i/>
        </w:rPr>
        <w:t>SS 436 40 00</w:t>
      </w:r>
      <w:r w:rsidR="00B41B76" w:rsidRPr="00B41B76">
        <w:rPr>
          <w:i/>
        </w:rPr>
        <w:t>.</w:t>
      </w:r>
      <w:r w:rsidR="00B41B76">
        <w:t xml:space="preserve"> D</w:t>
      </w:r>
      <w:r w:rsidRPr="00D52A93">
        <w:t xml:space="preserve">et går även att fördjupa sig i ämnet </w:t>
      </w:r>
      <w:r w:rsidR="002A113D" w:rsidRPr="002A113D">
        <w:t>med hjälp av</w:t>
      </w:r>
      <w:r w:rsidRPr="00D52A93">
        <w:t xml:space="preserve"> </w:t>
      </w:r>
      <w:r w:rsidRPr="00B41B76">
        <w:rPr>
          <w:i/>
        </w:rPr>
        <w:t xml:space="preserve">Svenska Elektriska Kommissionens (SEK) handbok 447, </w:t>
      </w:r>
      <w:r w:rsidR="002A113D" w:rsidRPr="002A113D">
        <w:rPr>
          <w:i/>
        </w:rPr>
        <w:t>utgåva 1:1,</w:t>
      </w:r>
      <w:r w:rsidRPr="00B41B76">
        <w:rPr>
          <w:i/>
        </w:rPr>
        <w:t xml:space="preserve"> Generatoraggregat</w:t>
      </w:r>
      <w:r w:rsidR="002A113D">
        <w:rPr>
          <w:i/>
        </w:rPr>
        <w:t xml:space="preserve"> –</w:t>
      </w:r>
      <w:r w:rsidRPr="00B41B76">
        <w:rPr>
          <w:i/>
        </w:rPr>
        <w:t xml:space="preserve"> Tekniska anvisningar för anslutning och drift av generatoraggregat.</w:t>
      </w:r>
    </w:p>
    <w:p w14:paraId="03CE6A7B" w14:textId="77777777" w:rsidR="000E04F6" w:rsidRPr="002D7721" w:rsidRDefault="000E04F6" w:rsidP="0053045C">
      <w:pPr>
        <w:ind w:left="426" w:right="482"/>
        <w:rPr>
          <w:sz w:val="15"/>
          <w:szCs w:val="15"/>
        </w:rPr>
      </w:pPr>
      <w:r w:rsidRPr="002D7721">
        <w:rPr>
          <w:sz w:val="15"/>
          <w:szCs w:val="15"/>
        </w:rPr>
        <w:t xml:space="preserve">När ett generatoraggregat </w:t>
      </w:r>
      <w:r w:rsidR="00DD0FA1" w:rsidRPr="002D7721">
        <w:rPr>
          <w:sz w:val="15"/>
          <w:szCs w:val="15"/>
        </w:rPr>
        <w:t>matar</w:t>
      </w:r>
      <w:r w:rsidR="008B4C15" w:rsidRPr="002D7721">
        <w:rPr>
          <w:sz w:val="15"/>
          <w:szCs w:val="15"/>
        </w:rPr>
        <w:t xml:space="preserve"> en fast installation ska</w:t>
      </w:r>
      <w:r w:rsidRPr="002D7721">
        <w:rPr>
          <w:sz w:val="15"/>
          <w:szCs w:val="15"/>
        </w:rPr>
        <w:t xml:space="preserve"> ”en lämplig jordelektrod” i enlighet med SS 436 40 00, avsnitt 551 anordnas i anslutning till installationen. Detta gäller såväl då aggregatet tillhandahåller ordinarie strömförsörjning som när det utgör reservkraft </w:t>
      </w:r>
      <w:r w:rsidR="00DD0FA1" w:rsidRPr="002D7721">
        <w:rPr>
          <w:sz w:val="15"/>
          <w:szCs w:val="15"/>
        </w:rPr>
        <w:t>för att ersätta</w:t>
      </w:r>
      <w:r w:rsidR="002A113D" w:rsidRPr="002D7721">
        <w:rPr>
          <w:sz w:val="15"/>
          <w:szCs w:val="15"/>
        </w:rPr>
        <w:t xml:space="preserve"> </w:t>
      </w:r>
      <w:r w:rsidRPr="002D7721">
        <w:rPr>
          <w:sz w:val="15"/>
          <w:szCs w:val="15"/>
        </w:rPr>
        <w:t>matningen från det fasta nätet. Då generator</w:t>
      </w:r>
      <w:r w:rsidR="00EB60C4">
        <w:rPr>
          <w:sz w:val="15"/>
          <w:szCs w:val="15"/>
        </w:rPr>
        <w:t>-</w:t>
      </w:r>
      <w:r w:rsidRPr="002D7721">
        <w:rPr>
          <w:sz w:val="15"/>
          <w:szCs w:val="15"/>
        </w:rPr>
        <w:t>aggregatet funger</w:t>
      </w:r>
      <w:r w:rsidR="003907D4" w:rsidRPr="002D7721">
        <w:rPr>
          <w:sz w:val="15"/>
          <w:szCs w:val="15"/>
        </w:rPr>
        <w:t>ar som reservkraftaggregat ska</w:t>
      </w:r>
      <w:r w:rsidRPr="002D7721">
        <w:rPr>
          <w:sz w:val="15"/>
          <w:szCs w:val="15"/>
        </w:rPr>
        <w:t xml:space="preserve"> jordtaget säkerställa att installationen är jordad (TN-system) även vid ett avbrott till distributionsnätets jordelektrod. </w:t>
      </w:r>
    </w:p>
    <w:p w14:paraId="20D793D4" w14:textId="77777777" w:rsidR="000E04F6" w:rsidRPr="002D7721" w:rsidRDefault="000E04F6" w:rsidP="0053045C">
      <w:pPr>
        <w:ind w:left="426" w:right="482"/>
        <w:rPr>
          <w:sz w:val="15"/>
          <w:szCs w:val="15"/>
        </w:rPr>
      </w:pPr>
      <w:r w:rsidRPr="002D7721">
        <w:rPr>
          <w:sz w:val="15"/>
          <w:szCs w:val="15"/>
        </w:rPr>
        <w:t>Som jordel</w:t>
      </w:r>
      <w:r w:rsidR="00D57E71" w:rsidRPr="002D7721">
        <w:rPr>
          <w:sz w:val="15"/>
          <w:szCs w:val="15"/>
        </w:rPr>
        <w:t>ektrod kan byggnadens fundament</w:t>
      </w:r>
      <w:r w:rsidRPr="002D7721">
        <w:rPr>
          <w:sz w:val="15"/>
          <w:szCs w:val="15"/>
        </w:rPr>
        <w:t xml:space="preserve">jordelektrod användas, se SS 436 40 00 bilaga 54ZB. I annat fall utförs jordtaget med jordelektroder som förläggs i marken i anslutning till elinstallationen. Vanligen utgörs dessa jordelelektroder av stänger, ”jordspett”, som drivs ner vertikalt i marken eller linor som </w:t>
      </w:r>
      <w:r w:rsidR="00DD0FA1" w:rsidRPr="002D7721">
        <w:rPr>
          <w:sz w:val="15"/>
          <w:szCs w:val="15"/>
        </w:rPr>
        <w:t>förläggs</w:t>
      </w:r>
      <w:r w:rsidRPr="002D7721">
        <w:rPr>
          <w:sz w:val="15"/>
          <w:szCs w:val="15"/>
        </w:rPr>
        <w:t xml:space="preserve"> horisontellt på ett djup av minst 0,5 meter. </w:t>
      </w:r>
      <w:r w:rsidR="00DD0FA1" w:rsidRPr="002D7721">
        <w:rPr>
          <w:sz w:val="15"/>
          <w:szCs w:val="15"/>
        </w:rPr>
        <w:t>Jordelektroder är företrädesvis utförda</w:t>
      </w:r>
      <w:r w:rsidR="002A113D" w:rsidRPr="002D7721">
        <w:rPr>
          <w:sz w:val="15"/>
          <w:szCs w:val="15"/>
        </w:rPr>
        <w:t xml:space="preserve"> av koppar</w:t>
      </w:r>
      <w:r w:rsidRPr="002D7721">
        <w:rPr>
          <w:sz w:val="15"/>
          <w:szCs w:val="15"/>
        </w:rPr>
        <w:t>. Även andra former av jord</w:t>
      </w:r>
      <w:r w:rsidR="00EB60C4">
        <w:rPr>
          <w:sz w:val="15"/>
          <w:szCs w:val="15"/>
        </w:rPr>
        <w:t>-</w:t>
      </w:r>
      <w:r w:rsidRPr="002D7721">
        <w:rPr>
          <w:sz w:val="15"/>
          <w:szCs w:val="15"/>
        </w:rPr>
        <w:t xml:space="preserve">elektroder och jordtag </w:t>
      </w:r>
      <w:r w:rsidR="002A113D" w:rsidRPr="002D7721">
        <w:rPr>
          <w:sz w:val="15"/>
          <w:szCs w:val="15"/>
        </w:rPr>
        <w:t xml:space="preserve">förekommer, se vidare </w:t>
      </w:r>
      <w:r w:rsidRPr="002D7721">
        <w:rPr>
          <w:sz w:val="15"/>
          <w:szCs w:val="15"/>
        </w:rPr>
        <w:t xml:space="preserve">SS 436 40 00, kapitel 54. </w:t>
      </w:r>
    </w:p>
    <w:p w14:paraId="094EE6C3" w14:textId="77777777" w:rsidR="00DD0FA1" w:rsidRPr="002D7721" w:rsidRDefault="00DD0FA1" w:rsidP="0053045C">
      <w:pPr>
        <w:ind w:left="426" w:right="482"/>
        <w:rPr>
          <w:sz w:val="15"/>
          <w:szCs w:val="15"/>
        </w:rPr>
      </w:pPr>
      <w:r w:rsidRPr="002D7721">
        <w:rPr>
          <w:sz w:val="15"/>
          <w:szCs w:val="15"/>
        </w:rPr>
        <w:t>Jordtagsledare, det vill säga ledare som förbinder jordelektrod och installation, ska i marken ha en area av minst 25 mm2 koppar eller 50 mm2 varmförzinkat stål om den inte är korrosionsskyddad på annat sätt. I annat fall krävs endast 16 mm2 i båda fallen.</w:t>
      </w:r>
    </w:p>
    <w:p w14:paraId="32F789E7" w14:textId="77777777" w:rsidR="000E04F6" w:rsidRDefault="000E04F6" w:rsidP="0053045C">
      <w:pPr>
        <w:ind w:left="426" w:right="482"/>
        <w:rPr>
          <w:sz w:val="15"/>
          <w:szCs w:val="15"/>
        </w:rPr>
      </w:pPr>
      <w:r w:rsidRPr="002D7721">
        <w:rPr>
          <w:sz w:val="15"/>
          <w:szCs w:val="15"/>
        </w:rPr>
        <w:t>Jordtagsledaren ansluts till huvudjordningsskenan i installationen. Om sådan saknas, ansluts jordtagsledaren till PEN-ledaren vid den inmatningsenhet eller central där reservkraften matas in.</w:t>
      </w:r>
    </w:p>
    <w:p w14:paraId="5D722C32" w14:textId="77777777" w:rsidR="0053045C" w:rsidRPr="002D7721" w:rsidRDefault="0053045C" w:rsidP="0053045C">
      <w:pPr>
        <w:ind w:left="426" w:right="482"/>
        <w:rPr>
          <w:sz w:val="15"/>
          <w:szCs w:val="15"/>
        </w:rPr>
      </w:pPr>
      <w:r>
        <w:rPr>
          <w:sz w:val="15"/>
          <w:szCs w:val="15"/>
        </w:rPr>
        <w:t>(</w:t>
      </w:r>
      <w:r w:rsidRPr="0053045C">
        <w:rPr>
          <w:sz w:val="15"/>
          <w:szCs w:val="15"/>
        </w:rPr>
        <w:t>Svenska Elektriska Kommissionen (2014). SEK Handbok 447 – Generatoraggregat</w:t>
      </w:r>
      <w:r>
        <w:rPr>
          <w:sz w:val="15"/>
          <w:szCs w:val="15"/>
        </w:rPr>
        <w:t xml:space="preserve"> </w:t>
      </w:r>
      <w:r w:rsidRPr="0053045C">
        <w:rPr>
          <w:sz w:val="15"/>
          <w:szCs w:val="15"/>
        </w:rPr>
        <w:t>– Tekniska anvisningar för anslutning och drift av generatoraggregat, Utgåva 1:1.</w:t>
      </w:r>
      <w:r>
        <w:rPr>
          <w:sz w:val="15"/>
          <w:szCs w:val="15"/>
        </w:rPr>
        <w:t xml:space="preserve">  </w:t>
      </w:r>
      <w:r w:rsidRPr="0053045C">
        <w:rPr>
          <w:sz w:val="15"/>
          <w:szCs w:val="15"/>
        </w:rPr>
        <w:t>ISBN 13: 978-91-89667-29-7 ISBN 10:91-89667-29-8</w:t>
      </w:r>
      <w:r>
        <w:rPr>
          <w:sz w:val="15"/>
          <w:szCs w:val="15"/>
        </w:rPr>
        <w:t>)</w:t>
      </w:r>
    </w:p>
    <w:p w14:paraId="00166CBC" w14:textId="77777777" w:rsidR="007C7022" w:rsidRDefault="007C7022" w:rsidP="000E04F6"/>
    <w:p w14:paraId="7756115B" w14:textId="77777777" w:rsidR="00B44BF1" w:rsidRDefault="00E16072" w:rsidP="00B44BF1">
      <w:pPr>
        <w:pStyle w:val="Rubrik2"/>
      </w:pPr>
      <w:bookmarkStart w:id="55" w:name="_Toc264487045"/>
      <w:r>
        <w:t>13</w:t>
      </w:r>
      <w:r w:rsidR="00B44BF1">
        <w:tab/>
        <w:t>Teknisk dokumentation</w:t>
      </w:r>
      <w:bookmarkEnd w:id="55"/>
    </w:p>
    <w:p w14:paraId="3BE4BE94" w14:textId="77777777" w:rsidR="00F75011" w:rsidRPr="00993DB2" w:rsidRDefault="00F75011" w:rsidP="00F75011">
      <w:pPr>
        <w:rPr>
          <w:lang w:eastAsia="en-US"/>
        </w:rPr>
      </w:pPr>
      <w:r w:rsidRPr="00993DB2">
        <w:rPr>
          <w:lang w:eastAsia="en-US"/>
        </w:rPr>
        <w:t>All do</w:t>
      </w:r>
      <w:r w:rsidR="00D57E71">
        <w:rPr>
          <w:lang w:eastAsia="en-US"/>
        </w:rPr>
        <w:t xml:space="preserve">kumentation ska vara på svenska. </w:t>
      </w:r>
      <w:r w:rsidR="00622CD9" w:rsidRPr="00993DB2">
        <w:rPr>
          <w:lang w:eastAsia="en-US"/>
        </w:rPr>
        <w:t>Med dokumentation avses</w:t>
      </w:r>
      <w:r w:rsidRPr="00993DB2">
        <w:rPr>
          <w:lang w:eastAsia="en-US"/>
        </w:rPr>
        <w:t xml:space="preserve"> alla ritningar, publikationer och andra skrivna dokument som ger nödvändig information för drift och underh</w:t>
      </w:r>
      <w:r w:rsidR="00B41B76">
        <w:rPr>
          <w:lang w:eastAsia="en-US"/>
        </w:rPr>
        <w:t xml:space="preserve">åll </w:t>
      </w:r>
      <w:r w:rsidR="00D57E71">
        <w:rPr>
          <w:lang w:eastAsia="en-US"/>
        </w:rPr>
        <w:t xml:space="preserve">av reservkraftaggregatet </w:t>
      </w:r>
      <w:r w:rsidR="00B41B76">
        <w:rPr>
          <w:lang w:eastAsia="en-US"/>
        </w:rPr>
        <w:t xml:space="preserve">samt vid personalutbildning. </w:t>
      </w:r>
      <w:r w:rsidR="00D57E71">
        <w:rPr>
          <w:lang w:eastAsia="en-US"/>
        </w:rPr>
        <w:t>Entreprenören (</w:t>
      </w:r>
      <w:r w:rsidR="00622CD9" w:rsidRPr="00993DB2">
        <w:rPr>
          <w:lang w:eastAsia="en-US"/>
        </w:rPr>
        <w:t>l</w:t>
      </w:r>
      <w:r w:rsidRPr="00993DB2">
        <w:rPr>
          <w:lang w:eastAsia="en-US"/>
        </w:rPr>
        <w:t>everantören</w:t>
      </w:r>
      <w:r w:rsidR="00D57E71">
        <w:rPr>
          <w:lang w:eastAsia="en-US"/>
        </w:rPr>
        <w:t>)</w:t>
      </w:r>
      <w:r w:rsidRPr="00993DB2">
        <w:rPr>
          <w:lang w:eastAsia="en-US"/>
        </w:rPr>
        <w:t xml:space="preserve"> ska svara för att all dokumentation</w:t>
      </w:r>
      <w:r w:rsidR="00D26DE8">
        <w:rPr>
          <w:lang w:eastAsia="en-US"/>
        </w:rPr>
        <w:t>,</w:t>
      </w:r>
      <w:r w:rsidRPr="00993DB2">
        <w:rPr>
          <w:lang w:eastAsia="en-US"/>
        </w:rPr>
        <w:t xml:space="preserve"> inklusive </w:t>
      </w:r>
      <w:r w:rsidR="00D26DE8" w:rsidRPr="00D26DE8">
        <w:rPr>
          <w:lang w:eastAsia="en-US"/>
        </w:rPr>
        <w:t>dokum</w:t>
      </w:r>
      <w:r w:rsidR="00D26DE8">
        <w:rPr>
          <w:lang w:eastAsia="en-US"/>
        </w:rPr>
        <w:t>entation från underleverantörer</w:t>
      </w:r>
      <w:r w:rsidR="00B41B76">
        <w:rPr>
          <w:lang w:eastAsia="en-US"/>
        </w:rPr>
        <w:t xml:space="preserve">, uppfyller nedan </w:t>
      </w:r>
      <w:r w:rsidRPr="00993DB2">
        <w:rPr>
          <w:lang w:eastAsia="en-US"/>
        </w:rPr>
        <w:t>angivna krav.</w:t>
      </w:r>
      <w:r w:rsidR="00D57E71">
        <w:rPr>
          <w:lang w:eastAsia="en-US"/>
        </w:rPr>
        <w:t xml:space="preserve"> </w:t>
      </w:r>
      <w:r w:rsidR="00B41B76">
        <w:rPr>
          <w:lang w:eastAsia="en-US"/>
        </w:rPr>
        <w:t xml:space="preserve">Om det finns </w:t>
      </w:r>
      <w:r w:rsidR="00D57E71">
        <w:rPr>
          <w:lang w:eastAsia="en-US"/>
        </w:rPr>
        <w:t xml:space="preserve">miljöfarliga ämnen eller </w:t>
      </w:r>
      <w:r w:rsidRPr="00993DB2">
        <w:rPr>
          <w:lang w:eastAsia="en-US"/>
        </w:rPr>
        <w:t>komponenter som ska behandlas på särskilt sätt vid utbyte, reparation, service och utskrotning ska detta anges.</w:t>
      </w:r>
      <w:r w:rsidR="00D57E71">
        <w:rPr>
          <w:lang w:eastAsia="en-US"/>
        </w:rPr>
        <w:t xml:space="preserve"> </w:t>
      </w:r>
      <w:r w:rsidRPr="00993DB2">
        <w:rPr>
          <w:lang w:eastAsia="en-US"/>
        </w:rPr>
        <w:t xml:space="preserve">Dokumentationen ska inriktas, utformas och tillhandahållas så att leverans sker successivt med hänsyn till </w:t>
      </w:r>
      <w:r w:rsidR="00D26DE8" w:rsidRPr="00D26DE8">
        <w:rPr>
          <w:lang w:eastAsia="en-US"/>
        </w:rPr>
        <w:t>projektets tidsplan</w:t>
      </w:r>
      <w:r w:rsidR="00B41B76">
        <w:rPr>
          <w:lang w:eastAsia="en-US"/>
        </w:rPr>
        <w:t>.</w:t>
      </w:r>
      <w:r w:rsidRPr="00993DB2">
        <w:rPr>
          <w:lang w:eastAsia="en-US"/>
        </w:rPr>
        <w:t xml:space="preserve"> </w:t>
      </w:r>
    </w:p>
    <w:p w14:paraId="5170183E" w14:textId="77777777" w:rsidR="00F75011" w:rsidRPr="00993DB2" w:rsidRDefault="00D26DE8" w:rsidP="00F75011">
      <w:pPr>
        <w:rPr>
          <w:lang w:eastAsia="en-US"/>
        </w:rPr>
      </w:pPr>
      <w:r w:rsidRPr="00D26DE8">
        <w:rPr>
          <w:lang w:eastAsia="en-US"/>
        </w:rPr>
        <w:t xml:space="preserve">Fullständig dokumentation ska </w:t>
      </w:r>
      <w:r w:rsidR="00F75011" w:rsidRPr="00993DB2">
        <w:rPr>
          <w:lang w:eastAsia="en-US"/>
        </w:rPr>
        <w:t>finnas tillgängliga</w:t>
      </w:r>
      <w:r w:rsidR="00622CD9" w:rsidRPr="00993DB2">
        <w:rPr>
          <w:lang w:eastAsia="en-US"/>
        </w:rPr>
        <w:t xml:space="preserve"> i rätt tid för genomförande av</w:t>
      </w:r>
      <w:r w:rsidR="00F75011" w:rsidRPr="00993DB2">
        <w:rPr>
          <w:lang w:eastAsia="en-US"/>
        </w:rPr>
        <w:t>:</w:t>
      </w:r>
    </w:p>
    <w:p w14:paraId="545EF29E" w14:textId="77777777" w:rsidR="00F75011" w:rsidRPr="00993DB2" w:rsidRDefault="00F75011" w:rsidP="00D57E71">
      <w:pPr>
        <w:numPr>
          <w:ilvl w:val="0"/>
          <w:numId w:val="41"/>
        </w:numPr>
        <w:rPr>
          <w:lang w:eastAsia="en-US"/>
        </w:rPr>
      </w:pPr>
      <w:r w:rsidRPr="00993DB2">
        <w:rPr>
          <w:lang w:eastAsia="en-US"/>
        </w:rPr>
        <w:t>Granskning och systemutformning</w:t>
      </w:r>
      <w:r w:rsidR="00B41B76">
        <w:rPr>
          <w:lang w:eastAsia="en-US"/>
        </w:rPr>
        <w:t>, konstruktion och tillverkning</w:t>
      </w:r>
      <w:r w:rsidR="00214742">
        <w:rPr>
          <w:lang w:eastAsia="en-US"/>
        </w:rPr>
        <w:t>.</w:t>
      </w:r>
    </w:p>
    <w:p w14:paraId="598E670C" w14:textId="77777777" w:rsidR="00F75011" w:rsidRPr="00993DB2" w:rsidRDefault="00F75011" w:rsidP="00D57E71">
      <w:pPr>
        <w:numPr>
          <w:ilvl w:val="0"/>
          <w:numId w:val="41"/>
        </w:numPr>
        <w:rPr>
          <w:lang w:eastAsia="en-US"/>
        </w:rPr>
      </w:pPr>
      <w:r w:rsidRPr="00993DB2">
        <w:rPr>
          <w:lang w:eastAsia="en-US"/>
        </w:rPr>
        <w:t>Förber</w:t>
      </w:r>
      <w:r w:rsidR="00B41B76">
        <w:rPr>
          <w:lang w:eastAsia="en-US"/>
        </w:rPr>
        <w:t>edelser för drift och underhåll</w:t>
      </w:r>
      <w:r w:rsidR="00214742">
        <w:rPr>
          <w:lang w:eastAsia="en-US"/>
        </w:rPr>
        <w:t>.</w:t>
      </w:r>
    </w:p>
    <w:p w14:paraId="4714146C" w14:textId="77777777" w:rsidR="00F75011" w:rsidRPr="00993DB2" w:rsidRDefault="00F75011" w:rsidP="00D57E71">
      <w:pPr>
        <w:numPr>
          <w:ilvl w:val="0"/>
          <w:numId w:val="41"/>
        </w:numPr>
        <w:rPr>
          <w:lang w:eastAsia="en-US"/>
        </w:rPr>
      </w:pPr>
      <w:r w:rsidRPr="00993DB2">
        <w:rPr>
          <w:lang w:eastAsia="en-US"/>
        </w:rPr>
        <w:t>Utb</w:t>
      </w:r>
      <w:r w:rsidR="00D57E71">
        <w:rPr>
          <w:lang w:eastAsia="en-US"/>
        </w:rPr>
        <w:t xml:space="preserve">ildning av </w:t>
      </w:r>
      <w:r w:rsidR="00B41B76">
        <w:rPr>
          <w:lang w:eastAsia="en-US"/>
        </w:rPr>
        <w:t>personal</w:t>
      </w:r>
      <w:r w:rsidR="00214742">
        <w:rPr>
          <w:lang w:eastAsia="en-US"/>
        </w:rPr>
        <w:t>.</w:t>
      </w:r>
    </w:p>
    <w:p w14:paraId="68603DA3" w14:textId="77777777" w:rsidR="00F75011" w:rsidRPr="00993DB2" w:rsidRDefault="00F75011" w:rsidP="00D57E71">
      <w:pPr>
        <w:numPr>
          <w:ilvl w:val="0"/>
          <w:numId w:val="41"/>
        </w:numPr>
        <w:rPr>
          <w:lang w:eastAsia="en-US"/>
        </w:rPr>
      </w:pPr>
      <w:r w:rsidRPr="00993DB2">
        <w:rPr>
          <w:lang w:eastAsia="en-US"/>
        </w:rPr>
        <w:t>Operativ drift och underhåll eft</w:t>
      </w:r>
      <w:r w:rsidR="00B41B76">
        <w:rPr>
          <w:lang w:eastAsia="en-US"/>
        </w:rPr>
        <w:t>er överlämning till beställaren</w:t>
      </w:r>
      <w:r w:rsidR="00214742">
        <w:rPr>
          <w:lang w:eastAsia="en-US"/>
        </w:rPr>
        <w:t>.</w:t>
      </w:r>
    </w:p>
    <w:p w14:paraId="4F297E37" w14:textId="77777777" w:rsidR="000458E2" w:rsidRPr="00993DB2" w:rsidRDefault="00F75011" w:rsidP="00D57E71">
      <w:pPr>
        <w:numPr>
          <w:ilvl w:val="0"/>
          <w:numId w:val="41"/>
        </w:numPr>
        <w:rPr>
          <w:lang w:eastAsia="en-US"/>
        </w:rPr>
      </w:pPr>
      <w:r w:rsidRPr="00993DB2">
        <w:rPr>
          <w:lang w:eastAsia="en-US"/>
        </w:rPr>
        <w:t>Felsökning och</w:t>
      </w:r>
      <w:r w:rsidR="00B41B76">
        <w:rPr>
          <w:lang w:eastAsia="en-US"/>
        </w:rPr>
        <w:t xml:space="preserve"> inställning av driftparametrar</w:t>
      </w:r>
      <w:r w:rsidR="00214742">
        <w:rPr>
          <w:lang w:eastAsia="en-US"/>
        </w:rPr>
        <w:t>.</w:t>
      </w:r>
      <w:r w:rsidR="000458E2" w:rsidRPr="00993DB2">
        <w:rPr>
          <w:lang w:eastAsia="en-US"/>
        </w:rPr>
        <w:tab/>
      </w:r>
    </w:p>
    <w:p w14:paraId="05DBE252" w14:textId="77777777" w:rsidR="000458E2" w:rsidRPr="00993DB2" w:rsidRDefault="00B41B76" w:rsidP="00D57E71">
      <w:pPr>
        <w:numPr>
          <w:ilvl w:val="0"/>
          <w:numId w:val="41"/>
        </w:numPr>
        <w:rPr>
          <w:lang w:eastAsia="en-US"/>
        </w:rPr>
      </w:pPr>
      <w:r>
        <w:rPr>
          <w:lang w:eastAsia="en-US"/>
        </w:rPr>
        <w:t>Anskaffning av reservmateriel</w:t>
      </w:r>
      <w:r w:rsidR="00214742">
        <w:rPr>
          <w:lang w:eastAsia="en-US"/>
        </w:rPr>
        <w:t>.</w:t>
      </w:r>
    </w:p>
    <w:p w14:paraId="5F860B33" w14:textId="77777777" w:rsidR="00B44BF1" w:rsidRPr="00993DB2" w:rsidRDefault="00B41B76" w:rsidP="00B44BF1">
      <w:pPr>
        <w:rPr>
          <w:lang w:eastAsia="en-US"/>
        </w:rPr>
      </w:pPr>
      <w:r>
        <w:rPr>
          <w:lang w:eastAsia="en-US"/>
        </w:rPr>
        <w:t xml:space="preserve">Det ska tydligt anges </w:t>
      </w:r>
      <w:r w:rsidR="000458E2" w:rsidRPr="00993DB2">
        <w:rPr>
          <w:lang w:eastAsia="en-US"/>
        </w:rPr>
        <w:t xml:space="preserve">hur många </w:t>
      </w:r>
      <w:r w:rsidR="00D26DE8" w:rsidRPr="00D26DE8">
        <w:rPr>
          <w:lang w:eastAsia="en-US"/>
        </w:rPr>
        <w:t xml:space="preserve">kompletta dokumentpärmar </w:t>
      </w:r>
      <w:r>
        <w:rPr>
          <w:lang w:eastAsia="en-US"/>
        </w:rPr>
        <w:t>som ska lev</w:t>
      </w:r>
      <w:r w:rsidR="00484EEB">
        <w:rPr>
          <w:lang w:eastAsia="en-US"/>
        </w:rPr>
        <w:t xml:space="preserve">ereras, </w:t>
      </w:r>
      <w:r w:rsidR="00D26DE8" w:rsidRPr="00D26DE8">
        <w:rPr>
          <w:lang w:eastAsia="en-US"/>
        </w:rPr>
        <w:t>andra format</w:t>
      </w:r>
      <w:r w:rsidR="00484EEB">
        <w:rPr>
          <w:lang w:eastAsia="en-US"/>
        </w:rPr>
        <w:t xml:space="preserve"> för leveransen (</w:t>
      </w:r>
      <w:r w:rsidR="00214742">
        <w:rPr>
          <w:lang w:eastAsia="en-US"/>
        </w:rPr>
        <w:t xml:space="preserve">till exempel </w:t>
      </w:r>
      <w:r w:rsidR="00484EEB">
        <w:rPr>
          <w:lang w:eastAsia="en-US"/>
        </w:rPr>
        <w:t>CD</w:t>
      </w:r>
      <w:r>
        <w:rPr>
          <w:lang w:eastAsia="en-US"/>
        </w:rPr>
        <w:t xml:space="preserve">, USB) samt i vilket program dokumentationen ska göras </w:t>
      </w:r>
      <w:r w:rsidR="00214742">
        <w:rPr>
          <w:lang w:eastAsia="en-US"/>
        </w:rPr>
        <w:t>(till exempel Word, pdf, autocad</w:t>
      </w:r>
      <w:r w:rsidR="00F75011" w:rsidRPr="00993DB2">
        <w:rPr>
          <w:lang w:eastAsia="en-US"/>
        </w:rPr>
        <w:t>)</w:t>
      </w:r>
      <w:r w:rsidR="00D57E71">
        <w:rPr>
          <w:lang w:eastAsia="en-US"/>
        </w:rPr>
        <w:t xml:space="preserve">. </w:t>
      </w:r>
      <w:r w:rsidR="00B44BF1" w:rsidRPr="00993DB2">
        <w:t>Dokumentationen är en mycket viktig de</w:t>
      </w:r>
      <w:r w:rsidR="001C048C" w:rsidRPr="00993DB2">
        <w:t>l i den totala leveransen av en</w:t>
      </w:r>
      <w:r w:rsidR="00B44BF1" w:rsidRPr="00993DB2">
        <w:t xml:space="preserve"> reservkraft</w:t>
      </w:r>
      <w:r w:rsidR="001C048C" w:rsidRPr="00993DB2">
        <w:t>funktion</w:t>
      </w:r>
      <w:r w:rsidR="00B44BF1" w:rsidRPr="00993DB2">
        <w:t xml:space="preserve">. </w:t>
      </w:r>
      <w:r w:rsidR="00D26DE8">
        <w:t>Se</w:t>
      </w:r>
      <w:r w:rsidR="00B44BF1" w:rsidRPr="00993DB2">
        <w:t xml:space="preserve"> till att den är så komplett som möjligt </w:t>
      </w:r>
      <w:r w:rsidR="00D26DE8" w:rsidRPr="00D26DE8">
        <w:t>utifrån</w:t>
      </w:r>
      <w:r w:rsidR="00B44BF1" w:rsidRPr="00993DB2">
        <w:t xml:space="preserve"> önskat innehåll. </w:t>
      </w:r>
    </w:p>
    <w:p w14:paraId="34689233" w14:textId="77777777" w:rsidR="00B44BF1" w:rsidRDefault="00B44BF1" w:rsidP="00B44BF1">
      <w:r>
        <w:t>Några exempel på vad den kan innehålla:</w:t>
      </w:r>
    </w:p>
    <w:p w14:paraId="2ABD6CDF" w14:textId="77777777" w:rsidR="00B44BF1" w:rsidRDefault="00B44BF1" w:rsidP="000F2262">
      <w:pPr>
        <w:pStyle w:val="Listaibrdtext"/>
      </w:pPr>
      <w:r w:rsidRPr="00C20173">
        <w:rPr>
          <w:i/>
        </w:rPr>
        <w:t>Tekniska data</w:t>
      </w:r>
      <w:r>
        <w:br/>
        <w:t>Alla tekniska data för reservkraftanläggningen</w:t>
      </w:r>
      <w:r w:rsidR="00E364C8">
        <w:t>.</w:t>
      </w:r>
    </w:p>
    <w:p w14:paraId="40065F48" w14:textId="77777777" w:rsidR="00B44BF1" w:rsidRDefault="00484EEB" w:rsidP="000F2262">
      <w:pPr>
        <w:pStyle w:val="Listaibrdtext"/>
      </w:pPr>
      <w:r>
        <w:rPr>
          <w:i/>
        </w:rPr>
        <w:t>B</w:t>
      </w:r>
      <w:r w:rsidR="00B44BF1" w:rsidRPr="00C20173">
        <w:rPr>
          <w:i/>
        </w:rPr>
        <w:t>eskrivning</w:t>
      </w:r>
      <w:r>
        <w:rPr>
          <w:i/>
        </w:rPr>
        <w:t xml:space="preserve"> av handhavande</w:t>
      </w:r>
      <w:r w:rsidR="00E364C8">
        <w:br/>
      </w:r>
      <w:r w:rsidR="00D26DE8" w:rsidRPr="00D26DE8">
        <w:t xml:space="preserve">En beskrivning av </w:t>
      </w:r>
      <w:r w:rsidR="008D77CE">
        <w:t>hur reservkraf</w:t>
      </w:r>
      <w:r w:rsidR="00E364C8">
        <w:t xml:space="preserve">taggregat, ställverk samt </w:t>
      </w:r>
      <w:r>
        <w:t>övriga delsystem</w:t>
      </w:r>
      <w:r w:rsidR="00B44BF1">
        <w:t xml:space="preserve"> ska manövreras och hanteras. Samma beskrivning </w:t>
      </w:r>
      <w:r w:rsidR="00D26DE8" w:rsidRPr="00D26DE8">
        <w:t>ska plastas in och sättas upp vid reservkraftaggregatet</w:t>
      </w:r>
      <w:r w:rsidR="00B44BF1">
        <w:t>.</w:t>
      </w:r>
    </w:p>
    <w:p w14:paraId="4F8236CE" w14:textId="77777777" w:rsidR="00B44BF1" w:rsidRDefault="00B44BF1" w:rsidP="000F2262">
      <w:pPr>
        <w:pStyle w:val="Listaibrdtext"/>
      </w:pPr>
      <w:r w:rsidRPr="00C20173">
        <w:rPr>
          <w:i/>
        </w:rPr>
        <w:t>Funktionsbeskrivning</w:t>
      </w:r>
      <w:r>
        <w:br/>
        <w:t>Beskrivning av alla driftfall, ventila</w:t>
      </w:r>
      <w:r w:rsidR="008C59C0">
        <w:t xml:space="preserve">tion, kyla </w:t>
      </w:r>
      <w:r w:rsidR="00214742">
        <w:t>med mera</w:t>
      </w:r>
      <w:r w:rsidR="00484EEB">
        <w:t>.</w:t>
      </w:r>
      <w:r>
        <w:t xml:space="preserve"> </w:t>
      </w:r>
    </w:p>
    <w:p w14:paraId="517D5B05" w14:textId="77777777" w:rsidR="00B44BF1" w:rsidRDefault="00B44BF1" w:rsidP="000F2262">
      <w:pPr>
        <w:pStyle w:val="Listaibrdtext"/>
      </w:pPr>
      <w:r w:rsidRPr="00C20173">
        <w:rPr>
          <w:i/>
        </w:rPr>
        <w:t>Ritningar</w:t>
      </w:r>
      <w:r>
        <w:br/>
        <w:t>– Apparatlistor</w:t>
      </w:r>
      <w:r>
        <w:br/>
        <w:t>– Kretsscheman</w:t>
      </w:r>
      <w:r>
        <w:br/>
        <w:t>– Förbindning</w:t>
      </w:r>
      <w:r w:rsidR="00484EEB">
        <w:t>s</w:t>
      </w:r>
      <w:r>
        <w:t>- och parttabeller</w:t>
      </w:r>
      <w:r>
        <w:br/>
        <w:t>– Kabellistor</w:t>
      </w:r>
    </w:p>
    <w:p w14:paraId="5119B505" w14:textId="77777777" w:rsidR="00B44BF1" w:rsidRPr="00C20173" w:rsidRDefault="00B44BF1" w:rsidP="000F2262">
      <w:pPr>
        <w:pStyle w:val="Listaibrdtext"/>
        <w:rPr>
          <w:i/>
        </w:rPr>
      </w:pPr>
      <w:r w:rsidRPr="00C20173">
        <w:rPr>
          <w:i/>
        </w:rPr>
        <w:t>Program för konfigurering av styrsystem</w:t>
      </w:r>
      <w:r>
        <w:rPr>
          <w:i/>
        </w:rPr>
        <w:br/>
      </w:r>
      <w:r w:rsidRPr="00C20173">
        <w:t>Program för att kunna ladda in i en ny styrutrustning</w:t>
      </w:r>
      <w:r w:rsidR="00484EEB">
        <w:t>.</w:t>
      </w:r>
    </w:p>
    <w:p w14:paraId="6242515D" w14:textId="77777777" w:rsidR="00B44BF1" w:rsidRDefault="00B44BF1" w:rsidP="000F2262">
      <w:pPr>
        <w:pStyle w:val="Listaibrdtext"/>
      </w:pPr>
      <w:r w:rsidRPr="00C20173">
        <w:rPr>
          <w:i/>
        </w:rPr>
        <w:t>Felsökningsschema</w:t>
      </w:r>
      <w:r>
        <w:br/>
        <w:t>Underlag för felsökning av anläggningen i tabellform eller anvisning</w:t>
      </w:r>
      <w:r w:rsidR="00484EEB">
        <w:t>.</w:t>
      </w:r>
    </w:p>
    <w:p w14:paraId="253840BE" w14:textId="77777777" w:rsidR="00B44BF1" w:rsidRDefault="00B44BF1" w:rsidP="000F2262">
      <w:pPr>
        <w:pStyle w:val="Listaibrdtext"/>
      </w:pPr>
      <w:r w:rsidRPr="00C20173">
        <w:rPr>
          <w:i/>
        </w:rPr>
        <w:lastRenderedPageBreak/>
        <w:t>Parameterlista</w:t>
      </w:r>
      <w:r>
        <w:br/>
        <w:t>Inställningsvärden o</w:t>
      </w:r>
      <w:r w:rsidR="00214742">
        <w:t>ch tider för vakter och skydd med mera</w:t>
      </w:r>
      <w:r>
        <w:t>.</w:t>
      </w:r>
    </w:p>
    <w:p w14:paraId="7A187856" w14:textId="77777777" w:rsidR="00B44BF1" w:rsidRDefault="00B44BF1" w:rsidP="000F2262">
      <w:pPr>
        <w:pStyle w:val="Listaibrdtext"/>
      </w:pPr>
      <w:r w:rsidRPr="00C20173">
        <w:rPr>
          <w:i/>
        </w:rPr>
        <w:t>Provningsprotokoll</w:t>
      </w:r>
      <w:r>
        <w:br/>
        <w:t>Protokoll från egenkontroller o</w:t>
      </w:r>
      <w:r w:rsidR="00484EEB">
        <w:t xml:space="preserve">ch prov, FAT, driftsättning </w:t>
      </w:r>
      <w:r w:rsidR="00214742">
        <w:t>med mera</w:t>
      </w:r>
      <w:r w:rsidR="00484EEB">
        <w:t>.</w:t>
      </w:r>
    </w:p>
    <w:p w14:paraId="17CD67BE" w14:textId="77777777" w:rsidR="00B44BF1" w:rsidRDefault="00B44BF1" w:rsidP="000F2262">
      <w:pPr>
        <w:pStyle w:val="Listaibrdtext"/>
      </w:pPr>
      <w:r w:rsidRPr="00C20173">
        <w:rPr>
          <w:i/>
        </w:rPr>
        <w:t>Handböcker</w:t>
      </w:r>
      <w:r w:rsidR="008C59C0">
        <w:br/>
        <w:t>Handböc</w:t>
      </w:r>
      <w:r>
        <w:t>ker på svenska för dieselmotor och generator.</w:t>
      </w:r>
    </w:p>
    <w:p w14:paraId="3E119819" w14:textId="77777777" w:rsidR="00B44BF1" w:rsidRDefault="00B44BF1" w:rsidP="000F2262">
      <w:pPr>
        <w:pStyle w:val="Listaibrdtext"/>
      </w:pPr>
      <w:r w:rsidRPr="00C20173">
        <w:rPr>
          <w:i/>
        </w:rPr>
        <w:t>Driftprov</w:t>
      </w:r>
      <w:r>
        <w:br/>
        <w:t>Protokoll för det periodiska driftprovet.</w:t>
      </w:r>
    </w:p>
    <w:p w14:paraId="4404DA23" w14:textId="77777777" w:rsidR="00B44BF1" w:rsidRDefault="00E16072" w:rsidP="00B44BF1">
      <w:pPr>
        <w:pStyle w:val="Rubrik2"/>
      </w:pPr>
      <w:bookmarkStart w:id="56" w:name="_Toc264487046"/>
      <w:r>
        <w:t>14</w:t>
      </w:r>
      <w:r w:rsidR="00B44BF1">
        <w:tab/>
        <w:t>Prov</w:t>
      </w:r>
      <w:bookmarkEnd w:id="56"/>
    </w:p>
    <w:p w14:paraId="09314F81" w14:textId="77777777" w:rsidR="00B44BF1" w:rsidRDefault="008C59C0" w:rsidP="00B44BF1">
      <w:r>
        <w:t xml:space="preserve">Det är mycket viktigt att </w:t>
      </w:r>
      <w:r w:rsidR="00B44BF1">
        <w:t>prov genomförs och dokumenteras så att beställaren får verifierat att reservkraft</w:t>
      </w:r>
      <w:r w:rsidR="00EB60C4">
        <w:t>-</w:t>
      </w:r>
      <w:r w:rsidR="00B44BF1">
        <w:t>aggregatet h</w:t>
      </w:r>
      <w:r w:rsidR="00214742">
        <w:t xml:space="preserve">ar den prestanda som </w:t>
      </w:r>
      <w:r w:rsidR="00431506" w:rsidRPr="00431506">
        <w:t>upphandlats</w:t>
      </w:r>
      <w:r w:rsidR="00214742">
        <w:t xml:space="preserve">. Dessa </w:t>
      </w:r>
      <w:r w:rsidR="00B44BF1">
        <w:t>kan indelas i två kategorier</w:t>
      </w:r>
      <w:r>
        <w:t xml:space="preserve">; </w:t>
      </w:r>
      <w:r w:rsidR="00B44BF1">
        <w:t>leverantö</w:t>
      </w:r>
      <w:r>
        <w:t xml:space="preserve">rens egen provning samt </w:t>
      </w:r>
      <w:r w:rsidR="00B44BF1">
        <w:t>beställaren</w:t>
      </w:r>
      <w:r w:rsidR="007E7B98">
        <w:t>s</w:t>
      </w:r>
      <w:r w:rsidR="00B44BF1">
        <w:t xml:space="preserve"> provning med utsedd provledare, </w:t>
      </w:r>
      <w:r w:rsidR="00B323B8" w:rsidRPr="00B323B8">
        <w:t xml:space="preserve">till exempel </w:t>
      </w:r>
      <w:r w:rsidR="00B44BF1">
        <w:t>FAT (Factory Ac</w:t>
      </w:r>
      <w:r>
        <w:t>ceptance Test) och sommar</w:t>
      </w:r>
      <w:r w:rsidR="00EB60C4">
        <w:t>-</w:t>
      </w:r>
      <w:r>
        <w:t>tester</w:t>
      </w:r>
      <w:r w:rsidR="00B44BF1">
        <w:t>.</w:t>
      </w:r>
    </w:p>
    <w:p w14:paraId="43C3B2B9" w14:textId="77777777" w:rsidR="00B44BF1" w:rsidRDefault="00E16072" w:rsidP="00483206">
      <w:pPr>
        <w:pStyle w:val="Rubrik4"/>
      </w:pPr>
      <w:bookmarkStart w:id="57" w:name="_Toc264487047"/>
      <w:r>
        <w:t>14</w:t>
      </w:r>
      <w:r w:rsidR="00F75BD8">
        <w:t>.1</w:t>
      </w:r>
      <w:r w:rsidR="00F75BD8">
        <w:tab/>
        <w:t>Egen</w:t>
      </w:r>
      <w:r w:rsidR="00B44BF1">
        <w:t>provning</w:t>
      </w:r>
      <w:bookmarkEnd w:id="57"/>
    </w:p>
    <w:p w14:paraId="45AC3926" w14:textId="77777777" w:rsidR="00B44BF1" w:rsidRDefault="008C59C0" w:rsidP="00B44BF1">
      <w:r>
        <w:t>Egenprovning i</w:t>
      </w:r>
      <w:r w:rsidR="00B44BF1">
        <w:t>nnebär att leverantören under produktens tillverkning och färdigställande provar reservkraftaggregatet så att alla önskade funktioner fungerar</w:t>
      </w:r>
      <w:r>
        <w:t>. D</w:t>
      </w:r>
      <w:r w:rsidR="00B44BF1">
        <w:t>etta</w:t>
      </w:r>
      <w:r>
        <w:t xml:space="preserve"> dokumenteras och levereras </w:t>
      </w:r>
      <w:r w:rsidR="00B44BF1">
        <w:t>i reservkraftaggregatets dokumentation.</w:t>
      </w:r>
    </w:p>
    <w:p w14:paraId="7B194DC1" w14:textId="77777777" w:rsidR="00B44BF1" w:rsidRPr="00E2672D" w:rsidRDefault="00E16072" w:rsidP="00B323B8">
      <w:pPr>
        <w:pStyle w:val="Rubrik4"/>
        <w:rPr>
          <w:lang w:val="en-US"/>
        </w:rPr>
      </w:pPr>
      <w:bookmarkStart w:id="58" w:name="_Toc264487048"/>
      <w:r w:rsidRPr="00B323B8">
        <w:t>14</w:t>
      </w:r>
      <w:r w:rsidR="00B44BF1" w:rsidRPr="00B323B8">
        <w:t>.2</w:t>
      </w:r>
      <w:r w:rsidR="00B44BF1" w:rsidRPr="00B323B8">
        <w:tab/>
        <w:t>Fabriksprov FAT (Factory Acceptance Test)</w:t>
      </w:r>
      <w:bookmarkEnd w:id="58"/>
    </w:p>
    <w:p w14:paraId="14C8D4FC" w14:textId="77777777" w:rsidR="00B44BF1" w:rsidRDefault="008C59C0" w:rsidP="00B44BF1">
      <w:r>
        <w:t xml:space="preserve">Vid fabriksprov </w:t>
      </w:r>
      <w:r w:rsidR="00B44BF1">
        <w:t xml:space="preserve">har beställaren möjlighet att verkligen kontrollera att reservkraftaggregatet har de funktioner och prestanda </w:t>
      </w:r>
      <w:r w:rsidR="008105EA" w:rsidRPr="008105EA">
        <w:t>som ställs som krav vid upphandlingen via den tekniska beskrivningen</w:t>
      </w:r>
      <w:r w:rsidR="008105EA">
        <w:t xml:space="preserve">. </w:t>
      </w:r>
      <w:r w:rsidR="008105EA" w:rsidRPr="008105EA">
        <w:t xml:space="preserve">Vid provtillfället görs en första okulärbesiktning och det kan även vara lämpligt att genomföra ett längre </w:t>
      </w:r>
      <w:r w:rsidR="00B44BF1">
        <w:t xml:space="preserve">driftprov på ca 6 timmar med </w:t>
      </w:r>
      <w:r w:rsidR="00FF26D9" w:rsidRPr="00FF26D9">
        <w:t>lämplig last</w:t>
      </w:r>
      <w:r w:rsidR="00B44BF1">
        <w:t xml:space="preserve">. </w:t>
      </w:r>
    </w:p>
    <w:p w14:paraId="779F825D" w14:textId="77777777" w:rsidR="00B44BF1" w:rsidRDefault="008C59C0" w:rsidP="00B44BF1">
      <w:r>
        <w:t xml:space="preserve">Fabriksprovet ska utföras </w:t>
      </w:r>
      <w:r w:rsidR="00B44BF1">
        <w:t>med egen eller upphandlad personal med rätt kompetens.</w:t>
      </w:r>
    </w:p>
    <w:p w14:paraId="3D591A2E" w14:textId="77777777" w:rsidR="00B44BF1" w:rsidRDefault="00E16072" w:rsidP="00483206">
      <w:pPr>
        <w:pStyle w:val="Rubrik4"/>
      </w:pPr>
      <w:bookmarkStart w:id="59" w:name="_Toc264487049"/>
      <w:r>
        <w:t>14</w:t>
      </w:r>
      <w:r w:rsidR="00B44BF1">
        <w:t>.3</w:t>
      </w:r>
      <w:r w:rsidR="00B44BF1">
        <w:tab/>
        <w:t>Prov vid driftsättning</w:t>
      </w:r>
      <w:bookmarkEnd w:id="59"/>
    </w:p>
    <w:p w14:paraId="1E4E1BDF" w14:textId="77777777" w:rsidR="00B44BF1" w:rsidRDefault="00B44BF1" w:rsidP="00B44BF1">
      <w:r>
        <w:t>Innan slutbes</w:t>
      </w:r>
      <w:r w:rsidR="008C59C0">
        <w:t>iktning</w:t>
      </w:r>
      <w:r w:rsidR="00484EEB">
        <w:t>en</w:t>
      </w:r>
      <w:r w:rsidR="008C59C0">
        <w:t xml:space="preserve"> ska driftsättning av</w:t>
      </w:r>
      <w:r>
        <w:t xml:space="preserve"> anläggningen</w:t>
      </w:r>
      <w:r w:rsidR="008C59C0">
        <w:t xml:space="preserve"> ske. I samband med detta genomförs </w:t>
      </w:r>
      <w:r>
        <w:t xml:space="preserve">olika prov och funktionskontroller. Det är mycket viktigt att prova och kontrollera reservkraftaggregatet på plats </w:t>
      </w:r>
      <w:r w:rsidR="00484EEB">
        <w:t>tillsammans med</w:t>
      </w:r>
      <w:r>
        <w:t xml:space="preserve"> den övriga utrustningen och installationerna i fastigheten/verksamheten så att allt fungerar som det var tänkt. </w:t>
      </w:r>
      <w:r w:rsidR="00DD0FA1" w:rsidRPr="00DD0FA1">
        <w:t>Proven ska utföras mot 100% last samt även mot fastighetens verkliga last.</w:t>
      </w:r>
      <w:r w:rsidR="00DD0FA1">
        <w:t xml:space="preserve"> </w:t>
      </w:r>
      <w:r>
        <w:t>Allt ska dokumenteras och föras in i dokumentationen för reservkraftaggregatet</w:t>
      </w:r>
      <w:r w:rsidR="00484EEB">
        <w:t xml:space="preserve">. </w:t>
      </w:r>
      <w:r>
        <w:t>Driftsättningen ska ske kontrollerat med representanter från beställare och leverantör.</w:t>
      </w:r>
    </w:p>
    <w:p w14:paraId="35900697" w14:textId="77777777" w:rsidR="00A071A7" w:rsidRDefault="00E16072" w:rsidP="00483206">
      <w:pPr>
        <w:pStyle w:val="Rubrik4"/>
      </w:pPr>
      <w:bookmarkStart w:id="60" w:name="_Toc264487050"/>
      <w:r>
        <w:t>14</w:t>
      </w:r>
      <w:r w:rsidR="00A071A7">
        <w:t>.4</w:t>
      </w:r>
      <w:r w:rsidR="00A071A7">
        <w:tab/>
        <w:t>Slutbesiktning</w:t>
      </w:r>
      <w:bookmarkEnd w:id="60"/>
    </w:p>
    <w:p w14:paraId="71599AC1" w14:textId="77777777" w:rsidR="00EE605B" w:rsidRDefault="00442CEC" w:rsidP="00A071A7">
      <w:pPr>
        <w:rPr>
          <w:lang w:eastAsia="en-US"/>
        </w:rPr>
      </w:pPr>
      <w:r w:rsidRPr="00993DB2">
        <w:rPr>
          <w:lang w:eastAsia="en-US"/>
        </w:rPr>
        <w:t xml:space="preserve">Slutbesiktning utförs enligt AB/ABT. </w:t>
      </w:r>
    </w:p>
    <w:p w14:paraId="1592DE65" w14:textId="77777777" w:rsidR="00B44BF1" w:rsidRDefault="00F75BD8" w:rsidP="00483206">
      <w:pPr>
        <w:pStyle w:val="Rubrik4"/>
      </w:pPr>
      <w:bookmarkStart w:id="61" w:name="_Toc264487051"/>
      <w:r>
        <w:t>1</w:t>
      </w:r>
      <w:r w:rsidR="00E16072">
        <w:t>4</w:t>
      </w:r>
      <w:r w:rsidR="00B44BF1">
        <w:t>.</w:t>
      </w:r>
      <w:r w:rsidR="00A071A7">
        <w:t>5</w:t>
      </w:r>
      <w:r w:rsidR="00B44BF1">
        <w:tab/>
        <w:t>Sommar</w:t>
      </w:r>
      <w:r w:rsidR="00C01624">
        <w:t>test</w:t>
      </w:r>
      <w:bookmarkEnd w:id="61"/>
    </w:p>
    <w:p w14:paraId="3E6A7AF8" w14:textId="77777777" w:rsidR="00B44BF1" w:rsidRDefault="00B44BF1" w:rsidP="00B44BF1">
      <w:r>
        <w:t>Fö</w:t>
      </w:r>
      <w:r w:rsidR="00C01624">
        <w:t xml:space="preserve">r att kontrollera att </w:t>
      </w:r>
      <w:r>
        <w:t xml:space="preserve">reservkraftaggregatet </w:t>
      </w:r>
      <w:r w:rsidR="00C01624">
        <w:t xml:space="preserve">verkligen </w:t>
      </w:r>
      <w:r>
        <w:t xml:space="preserve">klarar av att vara i drift under en längre tid så kan </w:t>
      </w:r>
      <w:r w:rsidR="00484EEB">
        <w:t>driftpersonal</w:t>
      </w:r>
      <w:r>
        <w:t xml:space="preserve"> genomföra så kalla</w:t>
      </w:r>
      <w:r w:rsidR="00C01624">
        <w:t>de ”so</w:t>
      </w:r>
      <w:r w:rsidR="00484EEB">
        <w:t>mmar</w:t>
      </w:r>
      <w:r w:rsidR="00214742">
        <w:t>test</w:t>
      </w:r>
      <w:r w:rsidR="00C01624">
        <w:t xml:space="preserve">”. Tanken är att genomföra </w:t>
      </w:r>
      <w:r w:rsidR="00484EEB">
        <w:t>prov</w:t>
      </w:r>
      <w:r>
        <w:t xml:space="preserve"> när det är så ogynnsamma förhållanden för reservkraftaggregatet som möjligt. Då är det bra om omgivningstemperaturen är så hög som </w:t>
      </w:r>
      <w:r>
        <w:lastRenderedPageBreak/>
        <w:t xml:space="preserve">möjligt, </w:t>
      </w:r>
      <w:r w:rsidR="00214742">
        <w:t>till exempel</w:t>
      </w:r>
      <w:r>
        <w:t xml:space="preserve"> en varm sommardag. </w:t>
      </w:r>
      <w:r w:rsidR="00484EEB">
        <w:t>Under ett sommarprov</w:t>
      </w:r>
      <w:r w:rsidR="00C01624">
        <w:t xml:space="preserve"> bör aggregatet vara i drift under minst 12 timmar</w:t>
      </w:r>
      <w:r w:rsidR="00DD0FA1">
        <w:t xml:space="preserve"> </w:t>
      </w:r>
      <w:r w:rsidR="00DD0FA1" w:rsidRPr="00DD0FA1">
        <w:t>med 100% last</w:t>
      </w:r>
      <w:r w:rsidR="00C01624">
        <w:t>.</w:t>
      </w:r>
    </w:p>
    <w:p w14:paraId="15FC515D" w14:textId="77777777" w:rsidR="00B44BF1" w:rsidRDefault="00F75BD8" w:rsidP="00B44BF1">
      <w:pPr>
        <w:pStyle w:val="Rubrik2"/>
      </w:pPr>
      <w:bookmarkStart w:id="62" w:name="_Toc264487052"/>
      <w:r>
        <w:t>1</w:t>
      </w:r>
      <w:r w:rsidR="00E16072">
        <w:t>5</w:t>
      </w:r>
      <w:r w:rsidR="00B44BF1">
        <w:tab/>
        <w:t>Övrigt</w:t>
      </w:r>
      <w:bookmarkEnd w:id="62"/>
    </w:p>
    <w:p w14:paraId="0BCA2B63" w14:textId="77777777" w:rsidR="00B44BF1" w:rsidRDefault="00F75BD8" w:rsidP="00483206">
      <w:pPr>
        <w:pStyle w:val="Rubrik4"/>
      </w:pPr>
      <w:bookmarkStart w:id="63" w:name="_Toc264487053"/>
      <w:r>
        <w:t>1</w:t>
      </w:r>
      <w:r w:rsidR="00E16072">
        <w:t>5</w:t>
      </w:r>
      <w:r w:rsidR="00B44BF1">
        <w:t>.1</w:t>
      </w:r>
      <w:r w:rsidR="00B44BF1">
        <w:tab/>
        <w:t>Utbildning</w:t>
      </w:r>
      <w:bookmarkEnd w:id="63"/>
    </w:p>
    <w:p w14:paraId="65EF3D32" w14:textId="77777777" w:rsidR="00B44BF1" w:rsidRDefault="009D11FD" w:rsidP="00B44BF1">
      <w:r w:rsidRPr="009D11FD">
        <w:t>Vid upphandling av reservkraftaggregat bör man planera för utbildning av drift-</w:t>
      </w:r>
      <w:r>
        <w:t>,</w:t>
      </w:r>
      <w:r w:rsidRPr="009D11FD">
        <w:t xml:space="preserve"> underhåll- och jourpersonal</w:t>
      </w:r>
      <w:r w:rsidR="00010DA2">
        <w:t xml:space="preserve">. Det är </w:t>
      </w:r>
      <w:r w:rsidR="00E21B13">
        <w:t xml:space="preserve">en fördel om </w:t>
      </w:r>
      <w:r w:rsidR="00010DA2">
        <w:t xml:space="preserve">även </w:t>
      </w:r>
      <w:r w:rsidR="00E21B13">
        <w:t xml:space="preserve">någon </w:t>
      </w:r>
      <w:r w:rsidR="00B13961" w:rsidRPr="00B13961">
        <w:t>ansvarig överordnad personal är</w:t>
      </w:r>
      <w:r w:rsidR="00B44BF1" w:rsidRPr="00B13961">
        <w:t xml:space="preserve"> med </w:t>
      </w:r>
      <w:r w:rsidRPr="009D11FD">
        <w:t>vid utbildningarna</w:t>
      </w:r>
      <w:r w:rsidR="00B44BF1" w:rsidRPr="00B13961">
        <w:t>.</w:t>
      </w:r>
    </w:p>
    <w:p w14:paraId="260B84E7" w14:textId="77777777" w:rsidR="00B44BF1" w:rsidRDefault="00B44BF1" w:rsidP="00B44BF1">
      <w:r>
        <w:t>Utbildningen ska ske vid minst t</w:t>
      </w:r>
      <w:r w:rsidR="00484EEB">
        <w:t>vå tillfällen. Första tillfället</w:t>
      </w:r>
      <w:r>
        <w:t xml:space="preserve"> kan ske </w:t>
      </w:r>
      <w:r w:rsidR="00214742">
        <w:t>till exempel</w:t>
      </w:r>
      <w:r>
        <w:t xml:space="preserve"> efter driftsättning men före besiktning. Andra tillfället för utbildningen kan med fördel genomföras vid ett servicebesök under garantitiden. Då har personalen kört och underhållit reservkraftaggregatet under en t</w:t>
      </w:r>
      <w:r w:rsidR="00484EEB">
        <w:t>id och har troligen en del frågo</w:t>
      </w:r>
      <w:r>
        <w:t xml:space="preserve">r och funderingar som </w:t>
      </w:r>
      <w:r w:rsidR="00484EEB">
        <w:t>de</w:t>
      </w:r>
      <w:r>
        <w:t xml:space="preserve"> vill få svar på.</w:t>
      </w:r>
    </w:p>
    <w:p w14:paraId="22F64E50" w14:textId="77777777" w:rsidR="00B44BF1" w:rsidRDefault="00B44BF1" w:rsidP="00B44BF1">
      <w:r>
        <w:t>Utbildningen ska vara både teoretisk och praktisk med genomgång av samtliga funktioner och prov. Den befintlig</w:t>
      </w:r>
      <w:r w:rsidR="00484EEB">
        <w:t>a</w:t>
      </w:r>
      <w:r>
        <w:t xml:space="preserve"> dokumentation</w:t>
      </w:r>
      <w:r w:rsidR="00484EEB">
        <w:t>en</w:t>
      </w:r>
      <w:r>
        <w:t xml:space="preserve"> för reservkraftaggregatet ska användas. För att ge driftpersonalen möjligh</w:t>
      </w:r>
      <w:r w:rsidR="00010DA2">
        <w:t xml:space="preserve">et att lära sig anläggningen </w:t>
      </w:r>
      <w:r>
        <w:t>ska utbildningstiden minst vara 4 timmar</w:t>
      </w:r>
      <w:r w:rsidR="001B0DED">
        <w:t xml:space="preserve"> </w:t>
      </w:r>
      <w:r w:rsidR="001B0DED" w:rsidRPr="001B0DED">
        <w:t>per tillfälle.</w:t>
      </w:r>
    </w:p>
    <w:p w14:paraId="5E2715F9" w14:textId="77777777" w:rsidR="00B44BF1" w:rsidRDefault="00F75BD8" w:rsidP="00483206">
      <w:pPr>
        <w:pStyle w:val="Rubrik4"/>
      </w:pPr>
      <w:bookmarkStart w:id="64" w:name="_Toc264487054"/>
      <w:r>
        <w:t>1</w:t>
      </w:r>
      <w:r w:rsidR="00E16072">
        <w:t>5</w:t>
      </w:r>
      <w:r w:rsidR="00B44BF1">
        <w:t>.2</w:t>
      </w:r>
      <w:r w:rsidR="00B44BF1">
        <w:tab/>
        <w:t>Service</w:t>
      </w:r>
      <w:r w:rsidR="00C941B2">
        <w:t>/avtal</w:t>
      </w:r>
      <w:bookmarkEnd w:id="64"/>
      <w:r w:rsidR="00B44BF1">
        <w:t xml:space="preserve"> </w:t>
      </w:r>
    </w:p>
    <w:p w14:paraId="1C82D32A" w14:textId="77777777" w:rsidR="00B44BF1" w:rsidRDefault="00B44BF1" w:rsidP="00B44BF1">
      <w:r>
        <w:t xml:space="preserve">Leverantören ska kunna erbjuda en serviceorganisation med en </w:t>
      </w:r>
      <w:r w:rsidR="001B0DED" w:rsidRPr="001B0DED">
        <w:t xml:space="preserve">inställelsetid </w:t>
      </w:r>
      <w:r>
        <w:t xml:space="preserve">som </w:t>
      </w:r>
      <w:r w:rsidR="00484EEB">
        <w:t>matchar</w:t>
      </w:r>
      <w:r>
        <w:t xml:space="preserve"> de krav som ställs på reservkraftanlä</w:t>
      </w:r>
      <w:r w:rsidR="00010DA2">
        <w:t xml:space="preserve">ggningen. </w:t>
      </w:r>
      <w:r w:rsidR="00214742">
        <w:t>Till exempel</w:t>
      </w:r>
      <w:r w:rsidR="00010DA2">
        <w:t xml:space="preserve"> ska inställelse</w:t>
      </w:r>
      <w:r>
        <w:t>tiden för akut service inte vara längre än 8 timmar och för övrig service 24 timmar.</w:t>
      </w:r>
      <w:r w:rsidR="00B13961">
        <w:t xml:space="preserve"> </w:t>
      </w:r>
    </w:p>
    <w:p w14:paraId="61EBC6B3" w14:textId="77777777" w:rsidR="00C941B2" w:rsidRPr="00B13961" w:rsidRDefault="00B44BF1" w:rsidP="00B44BF1">
      <w:r>
        <w:t xml:space="preserve">Under garantitiden ska det genomföras minst två servicebesök med ca 12 månaders intervall. Sista besöket ska vara strax innan garantitidens slut. Detta går då att koppla ihop med ett utbildningstillfälle </w:t>
      </w:r>
      <w:r w:rsidR="001B0DED">
        <w:t>för</w:t>
      </w:r>
      <w:r>
        <w:t xml:space="preserve"> beställarens personal.</w:t>
      </w:r>
      <w:r w:rsidR="004F011D">
        <w:t xml:space="preserve"> </w:t>
      </w:r>
      <w:r w:rsidR="00B13961" w:rsidRPr="00B13961">
        <w:t>Ett serviceavtal</w:t>
      </w:r>
      <w:r w:rsidR="00010DA2">
        <w:t xml:space="preserve"> bör även upphandlas som </w:t>
      </w:r>
      <w:r w:rsidR="00B13961" w:rsidRPr="00B13961">
        <w:t xml:space="preserve">gäller efter garantitidens slut. </w:t>
      </w:r>
    </w:p>
    <w:p w14:paraId="2D32B611" w14:textId="77777777" w:rsidR="00B44BF1" w:rsidRDefault="00F75BD8" w:rsidP="00483206">
      <w:pPr>
        <w:pStyle w:val="Rubrik4"/>
      </w:pPr>
      <w:bookmarkStart w:id="65" w:name="_Toc264487055"/>
      <w:r>
        <w:t>1</w:t>
      </w:r>
      <w:r w:rsidR="00E16072">
        <w:t>5</w:t>
      </w:r>
      <w:r w:rsidR="00B44BF1">
        <w:t>.3</w:t>
      </w:r>
      <w:r w:rsidR="00B44BF1">
        <w:tab/>
        <w:t>Garanti</w:t>
      </w:r>
      <w:bookmarkEnd w:id="65"/>
    </w:p>
    <w:p w14:paraId="0D7F7961" w14:textId="77777777" w:rsidR="00B44BF1" w:rsidRDefault="00B44BF1" w:rsidP="00B44BF1">
      <w:r>
        <w:t>Garantitiden ska vara minst 2 år efter slutbesiktni</w:t>
      </w:r>
      <w:r w:rsidR="00010DA2">
        <w:t>ng. Det är viktigt att klargöra vad som</w:t>
      </w:r>
      <w:r>
        <w:t xml:space="preserve"> ingå</w:t>
      </w:r>
      <w:r w:rsidR="00010DA2">
        <w:t>r i</w:t>
      </w:r>
      <w:r>
        <w:t xml:space="preserve"> garantin.</w:t>
      </w:r>
      <w:r w:rsidR="00010DA2">
        <w:t xml:space="preserve"> </w:t>
      </w:r>
      <w:r>
        <w:t xml:space="preserve">Det </w:t>
      </w:r>
      <w:r w:rsidR="00C941B2">
        <w:t xml:space="preserve">kan </w:t>
      </w:r>
      <w:r>
        <w:t>fin</w:t>
      </w:r>
      <w:r w:rsidRPr="00010DA2">
        <w:t>n</w:t>
      </w:r>
      <w:r w:rsidR="00B45B11" w:rsidRPr="00010DA2">
        <w:t>a</w:t>
      </w:r>
      <w:r w:rsidRPr="00010DA2">
        <w:t>s</w:t>
      </w:r>
      <w:r w:rsidRPr="00B45B11">
        <w:rPr>
          <w:color w:val="00B050"/>
        </w:rPr>
        <w:t xml:space="preserve"> </w:t>
      </w:r>
      <w:r w:rsidR="00C941B2">
        <w:t xml:space="preserve">separata </w:t>
      </w:r>
      <w:r>
        <w:t>garantier</w:t>
      </w:r>
      <w:r w:rsidR="004F011D">
        <w:t>,</w:t>
      </w:r>
      <w:r>
        <w:t xml:space="preserve"> </w:t>
      </w:r>
      <w:r w:rsidR="00214742">
        <w:t>till exempel</w:t>
      </w:r>
      <w:r>
        <w:t xml:space="preserve"> för tillverknings-, kapacitets- och funktionsfel</w:t>
      </w:r>
      <w:r w:rsidR="001B0DED">
        <w:t xml:space="preserve"> </w:t>
      </w:r>
      <w:r w:rsidR="001B0DED" w:rsidRPr="001B0DED">
        <w:t>hos startbatterierna</w:t>
      </w:r>
      <w:r>
        <w:t xml:space="preserve">. </w:t>
      </w:r>
    </w:p>
    <w:p w14:paraId="6E60317D" w14:textId="77777777" w:rsidR="00E16072" w:rsidRDefault="00E16072" w:rsidP="00E16072">
      <w:pPr>
        <w:pStyle w:val="Rubrik2"/>
      </w:pPr>
      <w:bookmarkStart w:id="66" w:name="_Toc264487056"/>
      <w:r>
        <w:t>16</w:t>
      </w:r>
      <w:r>
        <w:tab/>
        <w:t>Verktyg och tillbehör</w:t>
      </w:r>
      <w:bookmarkEnd w:id="66"/>
    </w:p>
    <w:p w14:paraId="7B576B89" w14:textId="77777777" w:rsidR="00E16072" w:rsidRDefault="00E16072" w:rsidP="00E16072">
      <w:r>
        <w:t xml:space="preserve">För att </w:t>
      </w:r>
      <w:r w:rsidR="001B0DED" w:rsidRPr="001B0DED">
        <w:t xml:space="preserve">snabbt kunna åtgärda fel och göra </w:t>
      </w:r>
      <w:r>
        <w:t xml:space="preserve">reparationer på reservkraftaggregatet </w:t>
      </w:r>
      <w:r w:rsidR="001B0DED" w:rsidRPr="001B0DED">
        <w:t>är det viktigt att en anpass</w:t>
      </w:r>
      <w:r w:rsidR="001B0DED">
        <w:t>ad verktygssats ingår</w:t>
      </w:r>
      <w:r w:rsidR="001B0DED" w:rsidRPr="001B0DED">
        <w:t xml:space="preserve"> i leveransen och att instruktionsböckerna för till exempel dieselmotor och generator är på svenska</w:t>
      </w:r>
      <w:r>
        <w:t>.</w:t>
      </w:r>
      <w:r w:rsidR="004F011D">
        <w:t xml:space="preserve"> </w:t>
      </w:r>
      <w:r>
        <w:t xml:space="preserve">Reservdelar för de mest vitala delarna </w:t>
      </w:r>
      <w:r w:rsidR="00487ABF" w:rsidRPr="00487ABF">
        <w:t>bör</w:t>
      </w:r>
      <w:r>
        <w:t xml:space="preserve"> levereras med reservkraftaggregatet</w:t>
      </w:r>
      <w:r w:rsidR="001C6B3A">
        <w:t>.</w:t>
      </w:r>
    </w:p>
    <w:p w14:paraId="63C572F5" w14:textId="77777777" w:rsidR="00E16072" w:rsidRDefault="00E16072" w:rsidP="00E16072">
      <w:r>
        <w:t xml:space="preserve">Exempel på övriga </w:t>
      </w:r>
      <w:r w:rsidR="00010DA2">
        <w:t xml:space="preserve">tillbehör som bör levereras </w:t>
      </w:r>
      <w:r w:rsidR="00F55446">
        <w:t>med reservkraftaggregatet är</w:t>
      </w:r>
      <w:r>
        <w:t>:</w:t>
      </w:r>
    </w:p>
    <w:p w14:paraId="28D81B83" w14:textId="77777777" w:rsidR="00E16072" w:rsidRDefault="004F011D" w:rsidP="000F2262">
      <w:pPr>
        <w:pStyle w:val="Listaibrdtext"/>
      </w:pPr>
      <w:r>
        <w:t>Hörselkåpor 2-3 st.</w:t>
      </w:r>
    </w:p>
    <w:p w14:paraId="05A449C2" w14:textId="77777777" w:rsidR="00E16072" w:rsidRDefault="004F011D" w:rsidP="000F2262">
      <w:pPr>
        <w:pStyle w:val="Listaibrdtext"/>
      </w:pPr>
      <w:r>
        <w:t>B</w:t>
      </w:r>
      <w:r w:rsidR="00E16072">
        <w:t>randsläckare</w:t>
      </w:r>
      <w:r>
        <w:t>.</w:t>
      </w:r>
    </w:p>
    <w:p w14:paraId="0AAE50CD" w14:textId="77777777" w:rsidR="00E16072" w:rsidRDefault="004F011D" w:rsidP="000F2262">
      <w:pPr>
        <w:pStyle w:val="Listaibrdtext"/>
      </w:pPr>
      <w:r>
        <w:t>H</w:t>
      </w:r>
      <w:r w:rsidR="00E16072">
        <w:t>andlampor för mobilt reservkraftaggregat. För stationärt reservkraftaggregat ska det finnas en bärbar nödljuslampa som är placerad vid dörren till aggregatrummet.</w:t>
      </w:r>
    </w:p>
    <w:p w14:paraId="5C5E7A39" w14:textId="77777777" w:rsidR="00B44BF1" w:rsidRDefault="004F011D" w:rsidP="000F2262">
      <w:pPr>
        <w:pStyle w:val="Listaibrdtext"/>
      </w:pPr>
      <w:r>
        <w:t>M</w:t>
      </w:r>
      <w:r w:rsidR="00E16072">
        <w:t xml:space="preserve">ätanordning för att kontrollera glykolhalten i kylarvattnet samt </w:t>
      </w:r>
      <w:r w:rsidR="00F55446" w:rsidRPr="00F55446">
        <w:t>filtertång</w:t>
      </w:r>
      <w:r w:rsidR="00E16072">
        <w:t xml:space="preserve"> för oljefilter</w:t>
      </w:r>
      <w:r>
        <w:t>.</w:t>
      </w:r>
      <w:r w:rsidR="00E16072">
        <w:t xml:space="preserve"> </w:t>
      </w:r>
    </w:p>
    <w:p w14:paraId="2F83CDED" w14:textId="77777777" w:rsidR="00FF598A" w:rsidRPr="00732157" w:rsidRDefault="00FF598A" w:rsidP="000F2262">
      <w:pPr>
        <w:pStyle w:val="Listaibrdtext"/>
      </w:pPr>
      <w:r w:rsidRPr="00FF598A">
        <w:t>Vitala delar för reservkraftaggregatets funktion.</w:t>
      </w:r>
    </w:p>
    <w:sectPr w:rsidR="00FF598A" w:rsidRPr="00732157" w:rsidSect="00B44BF1">
      <w:headerReference w:type="even" r:id="rId8"/>
      <w:headerReference w:type="default" r:id="rId9"/>
      <w:footerReference w:type="default" r:id="rId10"/>
      <w:headerReference w:type="first" r:id="rId11"/>
      <w:pgSz w:w="11900" w:h="16840"/>
      <w:pgMar w:top="2694" w:right="1552" w:bottom="2127" w:left="1928" w:header="426" w:footer="80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58B12" w14:textId="77777777" w:rsidR="00EC6BC4" w:rsidRDefault="00EC6BC4">
      <w:pPr>
        <w:spacing w:line="240" w:lineRule="auto"/>
      </w:pPr>
      <w:r>
        <w:separator/>
      </w:r>
    </w:p>
  </w:endnote>
  <w:endnote w:type="continuationSeparator" w:id="0">
    <w:p w14:paraId="4B0C1DCA" w14:textId="77777777" w:rsidR="00EC6BC4" w:rsidRDefault="00EC6B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BE947" w14:textId="771A1466" w:rsidR="00AE3AF7" w:rsidRPr="00FE53ED" w:rsidRDefault="008801BA" w:rsidP="00B44BF1">
    <w:pPr>
      <w:pStyle w:val="Sidfot"/>
      <w:tabs>
        <w:tab w:val="left" w:pos="567"/>
      </w:tabs>
      <w:rPr>
        <w:caps/>
        <w:noProof/>
      </w:rPr>
    </w:pPr>
    <w:r>
      <w:rPr>
        <w:noProof/>
      </w:rPr>
      <w:drawing>
        <wp:anchor distT="0" distB="0" distL="114300" distR="114300" simplePos="0" relativeHeight="251658240" behindDoc="0" locked="0" layoutInCell="1" allowOverlap="1" wp14:anchorId="376AAFD9" wp14:editId="4B82E1B7">
          <wp:simplePos x="0" y="0"/>
          <wp:positionH relativeFrom="column">
            <wp:posOffset>-60960</wp:posOffset>
          </wp:positionH>
          <wp:positionV relativeFrom="paragraph">
            <wp:posOffset>-86995</wp:posOffset>
          </wp:positionV>
          <wp:extent cx="355600" cy="372745"/>
          <wp:effectExtent l="0" t="0" r="0" b="0"/>
          <wp:wrapTight wrapText="bothSides">
            <wp:wrapPolygon edited="0">
              <wp:start x="5786" y="0"/>
              <wp:lineTo x="0" y="2208"/>
              <wp:lineTo x="0" y="16559"/>
              <wp:lineTo x="2314" y="20974"/>
              <wp:lineTo x="3471" y="20974"/>
              <wp:lineTo x="17357" y="20974"/>
              <wp:lineTo x="18514" y="20974"/>
              <wp:lineTo x="20829" y="16559"/>
              <wp:lineTo x="20829" y="2208"/>
              <wp:lineTo x="15043" y="0"/>
              <wp:lineTo x="5786" y="0"/>
            </wp:wrapPolygon>
          </wp:wrapTight>
          <wp:docPr id="2" name="Bild 13" descr="Beskrivning: Symbolo_Verktygsl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3" descr="Beskrivning: Symbolo_Verktygsla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5600" cy="3727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294967294" distB="4294967294" distL="114300" distR="114300" simplePos="0" relativeHeight="251657216" behindDoc="0" locked="0" layoutInCell="1" allowOverlap="1" wp14:anchorId="12E8F7D1" wp14:editId="1907D38A">
              <wp:simplePos x="0" y="0"/>
              <wp:positionH relativeFrom="column">
                <wp:posOffset>329565</wp:posOffset>
              </wp:positionH>
              <wp:positionV relativeFrom="paragraph">
                <wp:posOffset>-95251</wp:posOffset>
              </wp:positionV>
              <wp:extent cx="5012690" cy="0"/>
              <wp:effectExtent l="0" t="0" r="0" b="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2690" cy="0"/>
                      </a:xfrm>
                      <a:prstGeom prst="line">
                        <a:avLst/>
                      </a:prstGeom>
                      <a:noFill/>
                      <a:ln w="9525">
                        <a:solidFill>
                          <a:srgbClr val="DBDBD1"/>
                        </a:solidFill>
                        <a:round/>
                        <a:headEnd/>
                        <a:tailEnd/>
                      </a:ln>
                      <a:effectLst/>
                      <a:extLst>
                        <a:ext uri="{909E8E84-426E-40dd-AFC4-6F175D3DCCD1}"/>
                        <a:ext uri="{AF507438-7753-43e0-B8FC-AC1667EBCBE1}"/>
                      </a:extLst>
                    </wps:spPr>
                    <wps:bodyPr/>
                  </wps:wsp>
                </a:graphicData>
              </a:graphic>
              <wp14:sizeRelH relativeFrom="page">
                <wp14:pctWidth>0</wp14:pctWidth>
              </wp14:sizeRelH>
              <wp14:sizeRelV relativeFrom="page">
                <wp14:pctHeight>0</wp14:pctHeight>
              </wp14:sizeRelV>
            </wp:anchor>
          </w:drawing>
        </mc:Choice>
        <mc:Fallback>
          <w:pict>
            <v:line w14:anchorId="74054088" id="Line 11"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5.95pt,-7.5pt" to="420.6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" strokecolor="#dbdbd1"/>
          </w:pict>
        </mc:Fallback>
      </mc:AlternateContent>
    </w:r>
    <w:r w:rsidR="00AE3AF7">
      <w:rPr>
        <w:caps/>
        <w:noProof/>
      </w:rPr>
      <w:tab/>
    </w:r>
    <w:r w:rsidR="00AE3AF7" w:rsidRPr="00FE53ED">
      <w:rPr>
        <w:caps/>
        <w:noProof/>
      </w:rPr>
      <w:t>stöd för hantering av reservkraftprocessen</w:t>
    </w:r>
  </w:p>
  <w:p w14:paraId="39E0FAB2" w14:textId="77777777" w:rsidR="00AE3AF7" w:rsidRPr="00FA650C" w:rsidRDefault="00AE3AF7" w:rsidP="00B44BF1">
    <w:pPr>
      <w:pStyle w:val="Sidfot"/>
      <w:tabs>
        <w:tab w:val="left" w:pos="567"/>
      </w:tabs>
    </w:pPr>
    <w:r>
      <w:tab/>
      <w:t>Verktygslåda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B0357" w14:textId="77777777" w:rsidR="00EC6BC4" w:rsidRDefault="00EC6BC4">
      <w:pPr>
        <w:spacing w:line="240" w:lineRule="auto"/>
      </w:pPr>
      <w:r>
        <w:separator/>
      </w:r>
    </w:p>
  </w:footnote>
  <w:footnote w:type="continuationSeparator" w:id="0">
    <w:p w14:paraId="090E505E" w14:textId="77777777" w:rsidR="00EC6BC4" w:rsidRDefault="00EC6BC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D9138" w14:textId="77777777" w:rsidR="00AE3AF7" w:rsidRDefault="00AE3AF7">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page" w:tblpX="1990" w:tblpY="300"/>
      <w:tblW w:w="9464" w:type="dxa"/>
      <w:tblLayout w:type="fixed"/>
      <w:tblLook w:val="00A0" w:firstRow="1" w:lastRow="0" w:firstColumn="1" w:lastColumn="0" w:noHBand="0" w:noVBand="0"/>
    </w:tblPr>
    <w:tblGrid>
      <w:gridCol w:w="1242"/>
      <w:gridCol w:w="2552"/>
      <w:gridCol w:w="1701"/>
      <w:gridCol w:w="1417"/>
      <w:gridCol w:w="2552"/>
    </w:tblGrid>
    <w:tr w:rsidR="00AE3AF7" w14:paraId="5E887867" w14:textId="77777777">
      <w:tc>
        <w:tcPr>
          <w:tcW w:w="1242" w:type="dxa"/>
          <w:tcBorders>
            <w:left w:val="single" w:sz="6" w:space="0" w:color="DBDBD1"/>
          </w:tcBorders>
          <w:tcMar>
            <w:right w:w="0" w:type="dxa"/>
          </w:tcMar>
        </w:tcPr>
        <w:p w14:paraId="6B3154A1" w14:textId="77777777" w:rsidR="00AE3AF7" w:rsidRDefault="00AE3AF7" w:rsidP="00B44BF1">
          <w:pPr>
            <w:pStyle w:val="Sidhuvud"/>
            <w:framePr w:hSpace="0" w:wrap="auto" w:vAnchor="margin" w:hAnchor="text" w:xAlign="left" w:yAlign="inline"/>
          </w:pPr>
          <w:r w:rsidRPr="005F5D6C">
            <w:t>Upprättad av</w:t>
          </w:r>
        </w:p>
      </w:tc>
      <w:tc>
        <w:tcPr>
          <w:tcW w:w="2552" w:type="dxa"/>
          <w:tcMar>
            <w:right w:w="0" w:type="dxa"/>
          </w:tcMar>
        </w:tcPr>
        <w:p w14:paraId="5E88A7C3" w14:textId="77777777" w:rsidR="00AE3AF7" w:rsidRPr="005457F4" w:rsidRDefault="00AE3AF7" w:rsidP="00B44BF1">
          <w:pPr>
            <w:pStyle w:val="Infyllnadsfltisidhuvud"/>
          </w:pPr>
        </w:p>
      </w:tc>
      <w:tc>
        <w:tcPr>
          <w:tcW w:w="1701" w:type="dxa"/>
          <w:tcMar>
            <w:right w:w="0" w:type="dxa"/>
          </w:tcMar>
        </w:tcPr>
        <w:p w14:paraId="3B98C6AC" w14:textId="77777777" w:rsidR="00AE3AF7" w:rsidRDefault="00AE3AF7" w:rsidP="00B44BF1">
          <w:pPr>
            <w:pStyle w:val="Sidhuvud"/>
            <w:framePr w:hSpace="0" w:wrap="auto" w:vAnchor="margin" w:hAnchor="text" w:xAlign="left" w:yAlign="inline"/>
          </w:pPr>
          <w:r>
            <w:t>sidnr</w:t>
          </w:r>
        </w:p>
      </w:tc>
      <w:tc>
        <w:tcPr>
          <w:tcW w:w="1417" w:type="dxa"/>
          <w:tcMar>
            <w:right w:w="0" w:type="dxa"/>
          </w:tcMar>
        </w:tcPr>
        <w:p w14:paraId="6F0A7E5C" w14:textId="77777777" w:rsidR="00AE3AF7" w:rsidRDefault="00AE3AF7" w:rsidP="00B44BF1">
          <w:pPr>
            <w:pStyle w:val="Infyllnadsfltisidhuvud"/>
          </w:pPr>
          <w:r>
            <w:fldChar w:fldCharType="begin"/>
          </w:r>
          <w:r>
            <w:instrText xml:space="preserve"> PAGE  \* MERGEFORMAT </w:instrText>
          </w:r>
          <w:r>
            <w:fldChar w:fldCharType="separate"/>
          </w:r>
          <w:r w:rsidR="00191054">
            <w:rPr>
              <w:noProof/>
            </w:rPr>
            <w:t>1</w:t>
          </w:r>
          <w:r>
            <w:rPr>
              <w:noProof/>
            </w:rPr>
            <w:fldChar w:fldCharType="end"/>
          </w:r>
          <w:r>
            <w:t xml:space="preserve"> (</w:t>
          </w:r>
          <w:fldSimple w:instr=" NUMPAGES  \* MERGEFORMAT ">
            <w:r w:rsidR="00191054">
              <w:rPr>
                <w:noProof/>
              </w:rPr>
              <w:t>21</w:t>
            </w:r>
          </w:fldSimple>
          <w:r>
            <w:t>)</w:t>
          </w:r>
        </w:p>
      </w:tc>
      <w:tc>
        <w:tcPr>
          <w:tcW w:w="2552" w:type="dxa"/>
          <w:vMerge w:val="restart"/>
        </w:tcPr>
        <w:p w14:paraId="009E9360" w14:textId="77777777" w:rsidR="00AE3AF7" w:rsidRPr="00906E57" w:rsidRDefault="00AE3AF7" w:rsidP="00B44BF1">
          <w:pPr>
            <w:pStyle w:val="Infyllnadsfltisidhuvud"/>
          </w:pPr>
        </w:p>
      </w:tc>
    </w:tr>
    <w:tr w:rsidR="00AE3AF7" w14:paraId="5F89AA4C" w14:textId="77777777">
      <w:tc>
        <w:tcPr>
          <w:tcW w:w="1242" w:type="dxa"/>
          <w:tcBorders>
            <w:left w:val="single" w:sz="6" w:space="0" w:color="DBDBD1"/>
          </w:tcBorders>
          <w:tcMar>
            <w:right w:w="0" w:type="dxa"/>
          </w:tcMar>
        </w:tcPr>
        <w:p w14:paraId="347FFFE8" w14:textId="77777777" w:rsidR="00AE3AF7" w:rsidRDefault="00AE3AF7" w:rsidP="00B44BF1">
          <w:pPr>
            <w:pStyle w:val="Sidhuvud"/>
            <w:framePr w:hSpace="0" w:wrap="auto" w:vAnchor="margin" w:hAnchor="text" w:xAlign="left" w:yAlign="inline"/>
          </w:pPr>
          <w:r>
            <w:t>godkänd av</w:t>
          </w:r>
        </w:p>
      </w:tc>
      <w:tc>
        <w:tcPr>
          <w:tcW w:w="2552" w:type="dxa"/>
          <w:tcMar>
            <w:right w:w="0" w:type="dxa"/>
          </w:tcMar>
        </w:tcPr>
        <w:p w14:paraId="2D892938" w14:textId="77777777" w:rsidR="00AE3AF7" w:rsidRPr="005457F4" w:rsidRDefault="00AE3AF7" w:rsidP="00B44BF1">
          <w:pPr>
            <w:pStyle w:val="Infyllnadsfltisidhuvud"/>
          </w:pPr>
        </w:p>
      </w:tc>
      <w:tc>
        <w:tcPr>
          <w:tcW w:w="1701" w:type="dxa"/>
          <w:tcMar>
            <w:right w:w="0" w:type="dxa"/>
          </w:tcMar>
        </w:tcPr>
        <w:p w14:paraId="01FF1D31" w14:textId="77777777" w:rsidR="00AE3AF7" w:rsidRDefault="00AE3AF7" w:rsidP="00B44BF1">
          <w:pPr>
            <w:pStyle w:val="Sidhuvud"/>
            <w:framePr w:hSpace="0" w:wrap="auto" w:vAnchor="margin" w:hAnchor="text" w:xAlign="left" w:yAlign="inline"/>
          </w:pPr>
          <w:r>
            <w:t>sekretessklass</w:t>
          </w:r>
        </w:p>
      </w:tc>
      <w:tc>
        <w:tcPr>
          <w:tcW w:w="1417" w:type="dxa"/>
          <w:tcMar>
            <w:right w:w="0" w:type="dxa"/>
          </w:tcMar>
        </w:tcPr>
        <w:p w14:paraId="330F9E18" w14:textId="77777777" w:rsidR="00AE3AF7" w:rsidRDefault="00AE3AF7" w:rsidP="00B44BF1">
          <w:pPr>
            <w:pStyle w:val="Infyllnadsfltisidhuvud"/>
          </w:pPr>
        </w:p>
      </w:tc>
      <w:tc>
        <w:tcPr>
          <w:tcW w:w="2552" w:type="dxa"/>
          <w:vMerge/>
        </w:tcPr>
        <w:p w14:paraId="7930C886" w14:textId="77777777" w:rsidR="00AE3AF7" w:rsidRDefault="00AE3AF7" w:rsidP="00B44BF1">
          <w:pPr>
            <w:pStyle w:val="Infyllnadsfltisidhuvud"/>
          </w:pPr>
        </w:p>
      </w:tc>
    </w:tr>
    <w:tr w:rsidR="00AE3AF7" w14:paraId="2F7436EB" w14:textId="77777777">
      <w:tc>
        <w:tcPr>
          <w:tcW w:w="1242" w:type="dxa"/>
          <w:tcBorders>
            <w:left w:val="single" w:sz="6" w:space="0" w:color="DBDBD1"/>
          </w:tcBorders>
          <w:tcMar>
            <w:right w:w="0" w:type="dxa"/>
          </w:tcMar>
        </w:tcPr>
        <w:p w14:paraId="3F571BEC" w14:textId="77777777" w:rsidR="00AE3AF7" w:rsidRDefault="00AE3AF7" w:rsidP="00B44BF1">
          <w:pPr>
            <w:pStyle w:val="Sidhuvud"/>
            <w:framePr w:hSpace="0" w:wrap="auto" w:vAnchor="margin" w:hAnchor="text" w:xAlign="left" w:yAlign="inline"/>
          </w:pPr>
          <w:r>
            <w:t>datum</w:t>
          </w:r>
        </w:p>
      </w:tc>
      <w:tc>
        <w:tcPr>
          <w:tcW w:w="2552" w:type="dxa"/>
          <w:tcMar>
            <w:right w:w="0" w:type="dxa"/>
          </w:tcMar>
        </w:tcPr>
        <w:p w14:paraId="0BD6FF4F" w14:textId="77777777" w:rsidR="00AE3AF7" w:rsidRPr="005457F4" w:rsidRDefault="00AE3AF7" w:rsidP="00B44BF1">
          <w:pPr>
            <w:pStyle w:val="Infyllnadsfltisidhuvud"/>
          </w:pPr>
        </w:p>
      </w:tc>
      <w:tc>
        <w:tcPr>
          <w:tcW w:w="1701" w:type="dxa"/>
          <w:tcMar>
            <w:right w:w="0" w:type="dxa"/>
          </w:tcMar>
        </w:tcPr>
        <w:p w14:paraId="520D339E" w14:textId="77777777" w:rsidR="00AE3AF7" w:rsidRDefault="00AE3AF7" w:rsidP="00B44BF1">
          <w:pPr>
            <w:pStyle w:val="Sidhuvud"/>
            <w:framePr w:hSpace="0" w:wrap="auto" w:vAnchor="margin" w:hAnchor="text" w:xAlign="left" w:yAlign="inline"/>
          </w:pPr>
          <w:r>
            <w:t>dokumentnr</w:t>
          </w:r>
        </w:p>
      </w:tc>
      <w:tc>
        <w:tcPr>
          <w:tcW w:w="1417" w:type="dxa"/>
          <w:tcMar>
            <w:right w:w="0" w:type="dxa"/>
          </w:tcMar>
        </w:tcPr>
        <w:p w14:paraId="5F821DE5" w14:textId="77777777" w:rsidR="00AE3AF7" w:rsidRDefault="00AE3AF7" w:rsidP="00B44BF1">
          <w:pPr>
            <w:pStyle w:val="Infyllnadsfltisidhuvud"/>
          </w:pPr>
        </w:p>
      </w:tc>
      <w:tc>
        <w:tcPr>
          <w:tcW w:w="2552" w:type="dxa"/>
          <w:vMerge/>
        </w:tcPr>
        <w:p w14:paraId="1DC1D0CE" w14:textId="77777777" w:rsidR="00AE3AF7" w:rsidRDefault="00AE3AF7" w:rsidP="00B44BF1">
          <w:pPr>
            <w:pStyle w:val="Infyllnadsfltisidhuvud"/>
          </w:pPr>
        </w:p>
      </w:tc>
    </w:tr>
    <w:tr w:rsidR="00AE3AF7" w14:paraId="632C366C" w14:textId="77777777">
      <w:trPr>
        <w:trHeight w:val="80"/>
      </w:trPr>
      <w:tc>
        <w:tcPr>
          <w:tcW w:w="1242" w:type="dxa"/>
          <w:tcBorders>
            <w:left w:val="single" w:sz="6" w:space="0" w:color="DBDBD1"/>
          </w:tcBorders>
          <w:tcMar>
            <w:right w:w="0" w:type="dxa"/>
          </w:tcMar>
        </w:tcPr>
        <w:p w14:paraId="186BA52C" w14:textId="77777777" w:rsidR="00AE3AF7" w:rsidRDefault="00AE3AF7" w:rsidP="00B44BF1">
          <w:pPr>
            <w:pStyle w:val="Sidhuvud"/>
            <w:framePr w:hSpace="0" w:wrap="auto" w:vAnchor="margin" w:hAnchor="text" w:xAlign="left" w:yAlign="inline"/>
          </w:pPr>
          <w:r>
            <w:t>revision</w:t>
          </w:r>
        </w:p>
      </w:tc>
      <w:tc>
        <w:tcPr>
          <w:tcW w:w="2552" w:type="dxa"/>
          <w:tcMar>
            <w:right w:w="0" w:type="dxa"/>
          </w:tcMar>
        </w:tcPr>
        <w:p w14:paraId="74AC4D9E" w14:textId="77777777" w:rsidR="00AE3AF7" w:rsidRPr="005457F4" w:rsidRDefault="00AE3AF7" w:rsidP="00B44BF1">
          <w:pPr>
            <w:pStyle w:val="Infyllnadsfltisidhuvud"/>
          </w:pPr>
        </w:p>
      </w:tc>
      <w:tc>
        <w:tcPr>
          <w:tcW w:w="1701" w:type="dxa"/>
          <w:tcMar>
            <w:right w:w="0" w:type="dxa"/>
          </w:tcMar>
        </w:tcPr>
        <w:p w14:paraId="112A8EED" w14:textId="77777777" w:rsidR="00AE3AF7" w:rsidRDefault="00AE3AF7" w:rsidP="00B44BF1">
          <w:pPr>
            <w:pStyle w:val="Sidhuvud"/>
            <w:framePr w:hSpace="0" w:wrap="auto" w:vAnchor="margin" w:hAnchor="text" w:xAlign="left" w:yAlign="inline"/>
          </w:pPr>
        </w:p>
      </w:tc>
      <w:tc>
        <w:tcPr>
          <w:tcW w:w="1417" w:type="dxa"/>
          <w:tcMar>
            <w:right w:w="0" w:type="dxa"/>
          </w:tcMar>
        </w:tcPr>
        <w:p w14:paraId="28B9DC90" w14:textId="77777777" w:rsidR="00AE3AF7" w:rsidRDefault="00AE3AF7" w:rsidP="00B44BF1">
          <w:pPr>
            <w:pStyle w:val="Infyllnadsfltisidhuvud"/>
          </w:pPr>
        </w:p>
      </w:tc>
      <w:tc>
        <w:tcPr>
          <w:tcW w:w="2552" w:type="dxa"/>
          <w:vMerge/>
        </w:tcPr>
        <w:p w14:paraId="7D4F3835" w14:textId="77777777" w:rsidR="00AE3AF7" w:rsidRDefault="00AE3AF7" w:rsidP="00B44BF1">
          <w:pPr>
            <w:pStyle w:val="Infyllnadsfltisidhuvud"/>
          </w:pPr>
        </w:p>
      </w:tc>
    </w:tr>
  </w:tbl>
  <w:p w14:paraId="3230C01A" w14:textId="77777777" w:rsidR="00AE3AF7" w:rsidRDefault="00AE3AF7" w:rsidP="00B44BF1">
    <w:pPr>
      <w:pStyle w:val="Sidhuvud"/>
      <w:framePr w:hSpace="0" w:wrap="auto" w:vAnchor="margin" w:hAnchor="text" w:xAlign="left" w:yAlign="inli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DE058" w14:textId="77777777" w:rsidR="00AE3AF7" w:rsidRDefault="00AE3AF7">
    <w:pPr>
      <w:pStyle w:val="Sidhuvud"/>
      <w:framePr w:wrap="aroun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65E4E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2C4347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3549AA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DE8E9F8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46E60F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690F94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F34863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A4E8F77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F2CB47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42E047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75A267CE"/>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4F67FBC"/>
    <w:multiLevelType w:val="multilevel"/>
    <w:tmpl w:val="C1FEB3D8"/>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247BC5"/>
    <w:multiLevelType w:val="hybridMultilevel"/>
    <w:tmpl w:val="13AC0E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F0C61EE"/>
    <w:multiLevelType w:val="hybridMultilevel"/>
    <w:tmpl w:val="84E6CEAA"/>
    <w:lvl w:ilvl="0" w:tplc="09F2068C">
      <w:start w:val="1"/>
      <w:numFmt w:val="bullet"/>
      <w:lvlText w:val=""/>
      <w:lvlJc w:val="left"/>
      <w:pPr>
        <w:ind w:left="948" w:hanging="360"/>
      </w:pPr>
      <w:rPr>
        <w:rFonts w:ascii="Symbol" w:hAnsi="Symbol" w:hint="default"/>
      </w:rPr>
    </w:lvl>
    <w:lvl w:ilvl="1" w:tplc="041D0003">
      <w:start w:val="1"/>
      <w:numFmt w:val="bullet"/>
      <w:lvlText w:val="o"/>
      <w:lvlJc w:val="left"/>
      <w:pPr>
        <w:ind w:left="1668" w:hanging="360"/>
      </w:pPr>
      <w:rPr>
        <w:rFonts w:ascii="Courier New" w:hAnsi="Courier New" w:hint="default"/>
      </w:rPr>
    </w:lvl>
    <w:lvl w:ilvl="2" w:tplc="041D0005" w:tentative="1">
      <w:start w:val="1"/>
      <w:numFmt w:val="bullet"/>
      <w:lvlText w:val=""/>
      <w:lvlJc w:val="left"/>
      <w:pPr>
        <w:ind w:left="2388" w:hanging="360"/>
      </w:pPr>
      <w:rPr>
        <w:rFonts w:ascii="Wingdings" w:hAnsi="Wingdings" w:hint="default"/>
      </w:rPr>
    </w:lvl>
    <w:lvl w:ilvl="3" w:tplc="041D0001" w:tentative="1">
      <w:start w:val="1"/>
      <w:numFmt w:val="bullet"/>
      <w:lvlText w:val=""/>
      <w:lvlJc w:val="left"/>
      <w:pPr>
        <w:ind w:left="3108" w:hanging="360"/>
      </w:pPr>
      <w:rPr>
        <w:rFonts w:ascii="Symbol" w:hAnsi="Symbol" w:hint="default"/>
      </w:rPr>
    </w:lvl>
    <w:lvl w:ilvl="4" w:tplc="041D0003" w:tentative="1">
      <w:start w:val="1"/>
      <w:numFmt w:val="bullet"/>
      <w:lvlText w:val="o"/>
      <w:lvlJc w:val="left"/>
      <w:pPr>
        <w:ind w:left="3828" w:hanging="360"/>
      </w:pPr>
      <w:rPr>
        <w:rFonts w:ascii="Courier New" w:hAnsi="Courier New" w:hint="default"/>
      </w:rPr>
    </w:lvl>
    <w:lvl w:ilvl="5" w:tplc="041D0005" w:tentative="1">
      <w:start w:val="1"/>
      <w:numFmt w:val="bullet"/>
      <w:lvlText w:val=""/>
      <w:lvlJc w:val="left"/>
      <w:pPr>
        <w:ind w:left="4548" w:hanging="360"/>
      </w:pPr>
      <w:rPr>
        <w:rFonts w:ascii="Wingdings" w:hAnsi="Wingdings" w:hint="default"/>
      </w:rPr>
    </w:lvl>
    <w:lvl w:ilvl="6" w:tplc="041D0001" w:tentative="1">
      <w:start w:val="1"/>
      <w:numFmt w:val="bullet"/>
      <w:lvlText w:val=""/>
      <w:lvlJc w:val="left"/>
      <w:pPr>
        <w:ind w:left="5268" w:hanging="360"/>
      </w:pPr>
      <w:rPr>
        <w:rFonts w:ascii="Symbol" w:hAnsi="Symbol" w:hint="default"/>
      </w:rPr>
    </w:lvl>
    <w:lvl w:ilvl="7" w:tplc="041D0003" w:tentative="1">
      <w:start w:val="1"/>
      <w:numFmt w:val="bullet"/>
      <w:lvlText w:val="o"/>
      <w:lvlJc w:val="left"/>
      <w:pPr>
        <w:ind w:left="5988" w:hanging="360"/>
      </w:pPr>
      <w:rPr>
        <w:rFonts w:ascii="Courier New" w:hAnsi="Courier New" w:hint="default"/>
      </w:rPr>
    </w:lvl>
    <w:lvl w:ilvl="8" w:tplc="041D0005" w:tentative="1">
      <w:start w:val="1"/>
      <w:numFmt w:val="bullet"/>
      <w:lvlText w:val=""/>
      <w:lvlJc w:val="left"/>
      <w:pPr>
        <w:ind w:left="6708" w:hanging="360"/>
      </w:pPr>
      <w:rPr>
        <w:rFonts w:ascii="Wingdings" w:hAnsi="Wingdings" w:hint="default"/>
      </w:rPr>
    </w:lvl>
  </w:abstractNum>
  <w:abstractNum w:abstractNumId="14" w15:restartNumberingAfterBreak="0">
    <w:nsid w:val="11DA1753"/>
    <w:multiLevelType w:val="hybridMultilevel"/>
    <w:tmpl w:val="5532DA44"/>
    <w:lvl w:ilvl="0" w:tplc="041D0001">
      <w:start w:val="1"/>
      <w:numFmt w:val="bullet"/>
      <w:lvlText w:val=""/>
      <w:lvlJc w:val="left"/>
      <w:pPr>
        <w:ind w:left="720" w:hanging="360"/>
      </w:pPr>
      <w:rPr>
        <w:rFonts w:ascii="Symbol" w:hAnsi="Symbol" w:hint="default"/>
      </w:rPr>
    </w:lvl>
    <w:lvl w:ilvl="1" w:tplc="041D0003">
      <w:start w:val="1"/>
      <w:numFmt w:val="bullet"/>
      <w:lvlText w:val=""/>
      <w:lvlJc w:val="left"/>
      <w:pPr>
        <w:ind w:left="1440" w:hanging="360"/>
      </w:pPr>
      <w:rPr>
        <w:rFonts w:ascii="Symbol" w:hAnsi="Symbo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16394F86"/>
    <w:multiLevelType w:val="multilevel"/>
    <w:tmpl w:val="858E3EB2"/>
    <w:lvl w:ilvl="0">
      <w:start w:val="1"/>
      <w:numFmt w:val="bullet"/>
      <w:lvlText w:val="o"/>
      <w:lvlJc w:val="left"/>
      <w:pPr>
        <w:ind w:left="360" w:hanging="360"/>
      </w:pPr>
      <w:rPr>
        <w:rFonts w:ascii="Courier New" w:hAnsi="Courier New"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7CD41CB"/>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AB25ABB"/>
    <w:multiLevelType w:val="hybridMultilevel"/>
    <w:tmpl w:val="7C2AD9C8"/>
    <w:lvl w:ilvl="0" w:tplc="75AEEFD0">
      <w:start w:val="1"/>
      <w:numFmt w:val="bullet"/>
      <w:pStyle w:val="Listaibrdtext"/>
      <w:lvlText w:val=""/>
      <w:lvlJc w:val="left"/>
      <w:pPr>
        <w:ind w:left="948" w:hanging="360"/>
      </w:pPr>
      <w:rPr>
        <w:rFonts w:ascii="Symbol" w:hAnsi="Symbol" w:hint="default"/>
      </w:rPr>
    </w:lvl>
    <w:lvl w:ilvl="1" w:tplc="041D0003">
      <w:start w:val="1"/>
      <w:numFmt w:val="bullet"/>
      <w:lvlText w:val="o"/>
      <w:lvlJc w:val="left"/>
      <w:pPr>
        <w:ind w:left="1668" w:hanging="360"/>
      </w:pPr>
      <w:rPr>
        <w:rFonts w:ascii="Courier New" w:hAnsi="Courier New" w:hint="default"/>
      </w:rPr>
    </w:lvl>
    <w:lvl w:ilvl="2" w:tplc="041D0005" w:tentative="1">
      <w:start w:val="1"/>
      <w:numFmt w:val="bullet"/>
      <w:lvlText w:val=""/>
      <w:lvlJc w:val="left"/>
      <w:pPr>
        <w:ind w:left="2388" w:hanging="360"/>
      </w:pPr>
      <w:rPr>
        <w:rFonts w:ascii="Wingdings" w:hAnsi="Wingdings" w:hint="default"/>
      </w:rPr>
    </w:lvl>
    <w:lvl w:ilvl="3" w:tplc="041D0001" w:tentative="1">
      <w:start w:val="1"/>
      <w:numFmt w:val="bullet"/>
      <w:lvlText w:val=""/>
      <w:lvlJc w:val="left"/>
      <w:pPr>
        <w:ind w:left="3108" w:hanging="360"/>
      </w:pPr>
      <w:rPr>
        <w:rFonts w:ascii="Symbol" w:hAnsi="Symbol" w:hint="default"/>
      </w:rPr>
    </w:lvl>
    <w:lvl w:ilvl="4" w:tplc="041D0003" w:tentative="1">
      <w:start w:val="1"/>
      <w:numFmt w:val="bullet"/>
      <w:lvlText w:val="o"/>
      <w:lvlJc w:val="left"/>
      <w:pPr>
        <w:ind w:left="3828" w:hanging="360"/>
      </w:pPr>
      <w:rPr>
        <w:rFonts w:ascii="Courier New" w:hAnsi="Courier New" w:hint="default"/>
      </w:rPr>
    </w:lvl>
    <w:lvl w:ilvl="5" w:tplc="041D0005" w:tentative="1">
      <w:start w:val="1"/>
      <w:numFmt w:val="bullet"/>
      <w:lvlText w:val=""/>
      <w:lvlJc w:val="left"/>
      <w:pPr>
        <w:ind w:left="4548" w:hanging="360"/>
      </w:pPr>
      <w:rPr>
        <w:rFonts w:ascii="Wingdings" w:hAnsi="Wingdings" w:hint="default"/>
      </w:rPr>
    </w:lvl>
    <w:lvl w:ilvl="6" w:tplc="041D0001" w:tentative="1">
      <w:start w:val="1"/>
      <w:numFmt w:val="bullet"/>
      <w:lvlText w:val=""/>
      <w:lvlJc w:val="left"/>
      <w:pPr>
        <w:ind w:left="5268" w:hanging="360"/>
      </w:pPr>
      <w:rPr>
        <w:rFonts w:ascii="Symbol" w:hAnsi="Symbol" w:hint="default"/>
      </w:rPr>
    </w:lvl>
    <w:lvl w:ilvl="7" w:tplc="041D0003" w:tentative="1">
      <w:start w:val="1"/>
      <w:numFmt w:val="bullet"/>
      <w:lvlText w:val="o"/>
      <w:lvlJc w:val="left"/>
      <w:pPr>
        <w:ind w:left="5988" w:hanging="360"/>
      </w:pPr>
      <w:rPr>
        <w:rFonts w:ascii="Courier New" w:hAnsi="Courier New" w:hint="default"/>
      </w:rPr>
    </w:lvl>
    <w:lvl w:ilvl="8" w:tplc="041D0005" w:tentative="1">
      <w:start w:val="1"/>
      <w:numFmt w:val="bullet"/>
      <w:lvlText w:val=""/>
      <w:lvlJc w:val="left"/>
      <w:pPr>
        <w:ind w:left="6708" w:hanging="360"/>
      </w:pPr>
      <w:rPr>
        <w:rFonts w:ascii="Wingdings" w:hAnsi="Wingdings" w:hint="default"/>
      </w:rPr>
    </w:lvl>
  </w:abstractNum>
  <w:abstractNum w:abstractNumId="18" w15:restartNumberingAfterBreak="0">
    <w:nsid w:val="212833DA"/>
    <w:multiLevelType w:val="multilevel"/>
    <w:tmpl w:val="37F6441E"/>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1C07E39"/>
    <w:multiLevelType w:val="hybridMultilevel"/>
    <w:tmpl w:val="5532DA4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1C65C51"/>
    <w:multiLevelType w:val="multilevel"/>
    <w:tmpl w:val="223A62DA"/>
    <w:lvl w:ilvl="0">
      <w:start w:val="1"/>
      <w:numFmt w:val="bullet"/>
      <w:lvlText w:val=""/>
      <w:lvlJc w:val="left"/>
      <w:pPr>
        <w:tabs>
          <w:tab w:val="num" w:pos="284"/>
        </w:tabs>
        <w:ind w:left="284" w:hanging="284"/>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CF201AE"/>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E831ADC"/>
    <w:multiLevelType w:val="hybridMultilevel"/>
    <w:tmpl w:val="61D24E38"/>
    <w:lvl w:ilvl="0" w:tplc="D930C8F6">
      <w:numFmt w:val="bullet"/>
      <w:lvlText w:val="-"/>
      <w:lvlJc w:val="left"/>
      <w:pPr>
        <w:ind w:left="1440" w:hanging="360"/>
      </w:pPr>
      <w:rPr>
        <w:rFonts w:ascii="Calibri" w:eastAsia="Cambria" w:hAnsi="Calibri" w:cs="Times New Roman" w:hint="default"/>
      </w:rPr>
    </w:lvl>
    <w:lvl w:ilvl="1" w:tplc="041D0003" w:tentative="1">
      <w:start w:val="1"/>
      <w:numFmt w:val="bullet"/>
      <w:lvlText w:val="o"/>
      <w:lvlJc w:val="left"/>
      <w:pPr>
        <w:ind w:left="2160" w:hanging="360"/>
      </w:pPr>
      <w:rPr>
        <w:rFonts w:ascii="Courier New" w:hAnsi="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3" w15:restartNumberingAfterBreak="0">
    <w:nsid w:val="3120440E"/>
    <w:multiLevelType w:val="hybridMultilevel"/>
    <w:tmpl w:val="1F88F328"/>
    <w:lvl w:ilvl="0" w:tplc="D930C8F6">
      <w:numFmt w:val="bullet"/>
      <w:lvlText w:val="-"/>
      <w:lvlJc w:val="left"/>
      <w:pPr>
        <w:ind w:left="927" w:hanging="360"/>
      </w:pPr>
      <w:rPr>
        <w:rFonts w:ascii="Calibri" w:eastAsia="Cambria" w:hAnsi="Calibri" w:cs="Times New Roman" w:hint="default"/>
      </w:rPr>
    </w:lvl>
    <w:lvl w:ilvl="1" w:tplc="041D0003" w:tentative="1">
      <w:start w:val="1"/>
      <w:numFmt w:val="bullet"/>
      <w:lvlText w:val="o"/>
      <w:lvlJc w:val="left"/>
      <w:pPr>
        <w:ind w:left="1647" w:hanging="360"/>
      </w:pPr>
      <w:rPr>
        <w:rFonts w:ascii="Courier New" w:hAnsi="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24" w15:restartNumberingAfterBreak="0">
    <w:nsid w:val="3B0740D3"/>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CE85B86"/>
    <w:multiLevelType w:val="hybridMultilevel"/>
    <w:tmpl w:val="BAACF8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6493496"/>
    <w:multiLevelType w:val="hybridMultilevel"/>
    <w:tmpl w:val="2104F5E4"/>
    <w:lvl w:ilvl="0" w:tplc="D930C8F6">
      <w:numFmt w:val="bullet"/>
      <w:lvlText w:val="-"/>
      <w:lvlJc w:val="left"/>
      <w:pPr>
        <w:ind w:left="720" w:hanging="360"/>
      </w:pPr>
      <w:rPr>
        <w:rFonts w:ascii="Calibri" w:eastAsia="Cambria"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8565681"/>
    <w:multiLevelType w:val="multilevel"/>
    <w:tmpl w:val="3AA63D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8925DCF"/>
    <w:multiLevelType w:val="hybridMultilevel"/>
    <w:tmpl w:val="DC6EFADC"/>
    <w:lvl w:ilvl="0" w:tplc="648CECD6">
      <w:numFmt w:val="bullet"/>
      <w:lvlText w:val="-"/>
      <w:lvlJc w:val="left"/>
      <w:pPr>
        <w:ind w:left="948" w:hanging="360"/>
      </w:pPr>
      <w:rPr>
        <w:rFonts w:ascii="Calibri" w:eastAsia="Cambria" w:hAnsi="Calibri" w:cs="Times New Roman" w:hint="default"/>
      </w:rPr>
    </w:lvl>
    <w:lvl w:ilvl="1" w:tplc="041D0003">
      <w:start w:val="1"/>
      <w:numFmt w:val="bullet"/>
      <w:lvlText w:val="o"/>
      <w:lvlJc w:val="left"/>
      <w:pPr>
        <w:ind w:left="1668" w:hanging="360"/>
      </w:pPr>
      <w:rPr>
        <w:rFonts w:ascii="Courier New" w:hAnsi="Courier New" w:hint="default"/>
      </w:rPr>
    </w:lvl>
    <w:lvl w:ilvl="2" w:tplc="041D0005" w:tentative="1">
      <w:start w:val="1"/>
      <w:numFmt w:val="bullet"/>
      <w:lvlText w:val=""/>
      <w:lvlJc w:val="left"/>
      <w:pPr>
        <w:ind w:left="2388" w:hanging="360"/>
      </w:pPr>
      <w:rPr>
        <w:rFonts w:ascii="Wingdings" w:hAnsi="Wingdings" w:hint="default"/>
      </w:rPr>
    </w:lvl>
    <w:lvl w:ilvl="3" w:tplc="041D0001" w:tentative="1">
      <w:start w:val="1"/>
      <w:numFmt w:val="bullet"/>
      <w:lvlText w:val=""/>
      <w:lvlJc w:val="left"/>
      <w:pPr>
        <w:ind w:left="3108" w:hanging="360"/>
      </w:pPr>
      <w:rPr>
        <w:rFonts w:ascii="Symbol" w:hAnsi="Symbol" w:hint="default"/>
      </w:rPr>
    </w:lvl>
    <w:lvl w:ilvl="4" w:tplc="041D0003" w:tentative="1">
      <w:start w:val="1"/>
      <w:numFmt w:val="bullet"/>
      <w:lvlText w:val="o"/>
      <w:lvlJc w:val="left"/>
      <w:pPr>
        <w:ind w:left="3828" w:hanging="360"/>
      </w:pPr>
      <w:rPr>
        <w:rFonts w:ascii="Courier New" w:hAnsi="Courier New" w:hint="default"/>
      </w:rPr>
    </w:lvl>
    <w:lvl w:ilvl="5" w:tplc="041D0005" w:tentative="1">
      <w:start w:val="1"/>
      <w:numFmt w:val="bullet"/>
      <w:lvlText w:val=""/>
      <w:lvlJc w:val="left"/>
      <w:pPr>
        <w:ind w:left="4548" w:hanging="360"/>
      </w:pPr>
      <w:rPr>
        <w:rFonts w:ascii="Wingdings" w:hAnsi="Wingdings" w:hint="default"/>
      </w:rPr>
    </w:lvl>
    <w:lvl w:ilvl="6" w:tplc="041D0001" w:tentative="1">
      <w:start w:val="1"/>
      <w:numFmt w:val="bullet"/>
      <w:lvlText w:val=""/>
      <w:lvlJc w:val="left"/>
      <w:pPr>
        <w:ind w:left="5268" w:hanging="360"/>
      </w:pPr>
      <w:rPr>
        <w:rFonts w:ascii="Symbol" w:hAnsi="Symbol" w:hint="default"/>
      </w:rPr>
    </w:lvl>
    <w:lvl w:ilvl="7" w:tplc="041D0003" w:tentative="1">
      <w:start w:val="1"/>
      <w:numFmt w:val="bullet"/>
      <w:lvlText w:val="o"/>
      <w:lvlJc w:val="left"/>
      <w:pPr>
        <w:ind w:left="5988" w:hanging="360"/>
      </w:pPr>
      <w:rPr>
        <w:rFonts w:ascii="Courier New" w:hAnsi="Courier New" w:hint="default"/>
      </w:rPr>
    </w:lvl>
    <w:lvl w:ilvl="8" w:tplc="041D0005" w:tentative="1">
      <w:start w:val="1"/>
      <w:numFmt w:val="bullet"/>
      <w:lvlText w:val=""/>
      <w:lvlJc w:val="left"/>
      <w:pPr>
        <w:ind w:left="6708" w:hanging="360"/>
      </w:pPr>
      <w:rPr>
        <w:rFonts w:ascii="Wingdings" w:hAnsi="Wingdings" w:hint="default"/>
      </w:rPr>
    </w:lvl>
  </w:abstractNum>
  <w:abstractNum w:abstractNumId="29" w15:restartNumberingAfterBreak="0">
    <w:nsid w:val="4BF83EB1"/>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AFA638B"/>
    <w:multiLevelType w:val="singleLevel"/>
    <w:tmpl w:val="D9EA9F46"/>
    <w:lvl w:ilvl="0">
      <w:start w:val="1"/>
      <w:numFmt w:val="decimal"/>
      <w:lvlRestart w:val="0"/>
      <w:lvlText w:val="%1."/>
      <w:lvlJc w:val="left"/>
      <w:pPr>
        <w:tabs>
          <w:tab w:val="num" w:pos="360"/>
        </w:tabs>
        <w:ind w:left="360" w:hanging="360"/>
      </w:pPr>
    </w:lvl>
  </w:abstractNum>
  <w:abstractNum w:abstractNumId="31" w15:restartNumberingAfterBreak="0">
    <w:nsid w:val="6124711B"/>
    <w:multiLevelType w:val="multilevel"/>
    <w:tmpl w:val="0846BAC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2AF12D8"/>
    <w:multiLevelType w:val="multilevel"/>
    <w:tmpl w:val="FE409DDE"/>
    <w:lvl w:ilvl="0">
      <w:start w:val="1"/>
      <w:numFmt w:val="bullet"/>
      <w:lvlText w:val=""/>
      <w:lvlJc w:val="left"/>
      <w:pPr>
        <w:tabs>
          <w:tab w:val="num" w:pos="851"/>
        </w:tabs>
        <w:ind w:left="851" w:hanging="284"/>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5F6524C"/>
    <w:multiLevelType w:val="multilevel"/>
    <w:tmpl w:val="1EF610FA"/>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3E97CEA"/>
    <w:multiLevelType w:val="multilevel"/>
    <w:tmpl w:val="8592B95E"/>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9A21340"/>
    <w:multiLevelType w:val="singleLevel"/>
    <w:tmpl w:val="BE1E1B1A"/>
    <w:lvl w:ilvl="0">
      <w:start w:val="1"/>
      <w:numFmt w:val="decimal"/>
      <w:lvlRestart w:val="0"/>
      <w:lvlText w:val="%1."/>
      <w:lvlJc w:val="left"/>
      <w:pPr>
        <w:tabs>
          <w:tab w:val="num" w:pos="360"/>
        </w:tabs>
        <w:ind w:left="360" w:hanging="360"/>
      </w:pPr>
    </w:lvl>
  </w:abstractNum>
  <w:abstractNum w:abstractNumId="36" w15:restartNumberingAfterBreak="0">
    <w:nsid w:val="7BCF10DD"/>
    <w:multiLevelType w:val="multilevel"/>
    <w:tmpl w:val="D6DC59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6"/>
  </w:num>
  <w:num w:numId="2">
    <w:abstractNumId w:val="32"/>
  </w:num>
  <w:num w:numId="3">
    <w:abstractNumId w:val="27"/>
  </w:num>
  <w:num w:numId="4">
    <w:abstractNumId w:val="29"/>
  </w:num>
  <w:num w:numId="5">
    <w:abstractNumId w:val="24"/>
  </w:num>
  <w:num w:numId="6">
    <w:abstractNumId w:val="16"/>
  </w:num>
  <w:num w:numId="7">
    <w:abstractNumId w:val="21"/>
  </w:num>
  <w:num w:numId="8">
    <w:abstractNumId w:val="15"/>
  </w:num>
  <w:num w:numId="9">
    <w:abstractNumId w:val="18"/>
  </w:num>
  <w:num w:numId="10">
    <w:abstractNumId w:val="20"/>
  </w:num>
  <w:num w:numId="11">
    <w:abstractNumId w:val="31"/>
  </w:num>
  <w:num w:numId="12">
    <w:abstractNumId w:val="19"/>
  </w:num>
  <w:num w:numId="13">
    <w:abstractNumId w:val="14"/>
  </w:num>
  <w:num w:numId="14">
    <w:abstractNumId w:val="0"/>
  </w:num>
  <w:num w:numId="15">
    <w:abstractNumId w:val="9"/>
  </w:num>
  <w:num w:numId="16">
    <w:abstractNumId w:val="4"/>
  </w:num>
  <w:num w:numId="17">
    <w:abstractNumId w:val="3"/>
  </w:num>
  <w:num w:numId="18">
    <w:abstractNumId w:val="2"/>
  </w:num>
  <w:num w:numId="19">
    <w:abstractNumId w:val="1"/>
  </w:num>
  <w:num w:numId="20">
    <w:abstractNumId w:val="10"/>
  </w:num>
  <w:num w:numId="21">
    <w:abstractNumId w:val="8"/>
  </w:num>
  <w:num w:numId="22">
    <w:abstractNumId w:val="7"/>
  </w:num>
  <w:num w:numId="23">
    <w:abstractNumId w:val="6"/>
  </w:num>
  <w:num w:numId="24">
    <w:abstractNumId w:val="5"/>
  </w:num>
  <w:num w:numId="25">
    <w:abstractNumId w:val="32"/>
  </w:num>
  <w:num w:numId="26">
    <w:abstractNumId w:val="32"/>
  </w:num>
  <w:num w:numId="27">
    <w:abstractNumId w:val="32"/>
  </w:num>
  <w:num w:numId="28">
    <w:abstractNumId w:val="32"/>
  </w:num>
  <w:num w:numId="29">
    <w:abstractNumId w:val="32"/>
  </w:num>
  <w:num w:numId="30">
    <w:abstractNumId w:val="32"/>
  </w:num>
  <w:num w:numId="31">
    <w:abstractNumId w:val="32"/>
  </w:num>
  <w:num w:numId="32">
    <w:abstractNumId w:val="32"/>
  </w:num>
  <w:num w:numId="33">
    <w:abstractNumId w:val="35"/>
  </w:num>
  <w:num w:numId="34">
    <w:abstractNumId w:val="11"/>
  </w:num>
  <w:num w:numId="35">
    <w:abstractNumId w:val="30"/>
  </w:num>
  <w:num w:numId="36">
    <w:abstractNumId w:val="34"/>
  </w:num>
  <w:num w:numId="37">
    <w:abstractNumId w:val="32"/>
  </w:num>
  <w:num w:numId="38">
    <w:abstractNumId w:val="32"/>
  </w:num>
  <w:num w:numId="39">
    <w:abstractNumId w:val="33"/>
  </w:num>
  <w:num w:numId="40">
    <w:abstractNumId w:val="25"/>
  </w:num>
  <w:num w:numId="41">
    <w:abstractNumId w:val="12"/>
  </w:num>
  <w:num w:numId="42">
    <w:abstractNumId w:val="26"/>
  </w:num>
  <w:num w:numId="43">
    <w:abstractNumId w:val="28"/>
  </w:num>
  <w:num w:numId="44">
    <w:abstractNumId w:val="22"/>
  </w:num>
  <w:num w:numId="45">
    <w:abstractNumId w:val="13"/>
  </w:num>
  <w:num w:numId="46">
    <w:abstractNumId w:val="17"/>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1304"/>
  <w:hyphenationZone w:val="425"/>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o:colormru v:ext="edit" colors="#dbdbd1,#ebece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D1E"/>
    <w:rsid w:val="0000101D"/>
    <w:rsid w:val="00001BBE"/>
    <w:rsid w:val="00001D40"/>
    <w:rsid w:val="000029CA"/>
    <w:rsid w:val="0001099D"/>
    <w:rsid w:val="00010DA2"/>
    <w:rsid w:val="00011012"/>
    <w:rsid w:val="00015211"/>
    <w:rsid w:val="00020D05"/>
    <w:rsid w:val="00022822"/>
    <w:rsid w:val="000302DE"/>
    <w:rsid w:val="0003302C"/>
    <w:rsid w:val="000458E2"/>
    <w:rsid w:val="00052924"/>
    <w:rsid w:val="0005772C"/>
    <w:rsid w:val="000638FE"/>
    <w:rsid w:val="0006694D"/>
    <w:rsid w:val="00077F8E"/>
    <w:rsid w:val="00082E6B"/>
    <w:rsid w:val="00087A11"/>
    <w:rsid w:val="00094447"/>
    <w:rsid w:val="000C7B8A"/>
    <w:rsid w:val="000D28F9"/>
    <w:rsid w:val="000D4B4A"/>
    <w:rsid w:val="000E04F6"/>
    <w:rsid w:val="000E4340"/>
    <w:rsid w:val="000E4C88"/>
    <w:rsid w:val="000E5DBB"/>
    <w:rsid w:val="000E6CCA"/>
    <w:rsid w:val="000F2262"/>
    <w:rsid w:val="000F405F"/>
    <w:rsid w:val="000F6826"/>
    <w:rsid w:val="00100BC0"/>
    <w:rsid w:val="00111C73"/>
    <w:rsid w:val="00120204"/>
    <w:rsid w:val="00120B3C"/>
    <w:rsid w:val="00124CFB"/>
    <w:rsid w:val="001401AA"/>
    <w:rsid w:val="00140411"/>
    <w:rsid w:val="00151CC1"/>
    <w:rsid w:val="00182CE9"/>
    <w:rsid w:val="00191054"/>
    <w:rsid w:val="00191571"/>
    <w:rsid w:val="00194070"/>
    <w:rsid w:val="001950B1"/>
    <w:rsid w:val="001A787D"/>
    <w:rsid w:val="001B0DED"/>
    <w:rsid w:val="001B5731"/>
    <w:rsid w:val="001C048C"/>
    <w:rsid w:val="001C3AA1"/>
    <w:rsid w:val="001C5005"/>
    <w:rsid w:val="001C6B3A"/>
    <w:rsid w:val="001E454B"/>
    <w:rsid w:val="001F173B"/>
    <w:rsid w:val="001F37EF"/>
    <w:rsid w:val="002025C1"/>
    <w:rsid w:val="00203A09"/>
    <w:rsid w:val="002052DC"/>
    <w:rsid w:val="002072F8"/>
    <w:rsid w:val="00214742"/>
    <w:rsid w:val="00216044"/>
    <w:rsid w:val="002170C2"/>
    <w:rsid w:val="00217E68"/>
    <w:rsid w:val="00221D31"/>
    <w:rsid w:val="00223BF7"/>
    <w:rsid w:val="002312FF"/>
    <w:rsid w:val="0023152F"/>
    <w:rsid w:val="00234107"/>
    <w:rsid w:val="002379BC"/>
    <w:rsid w:val="00240BF7"/>
    <w:rsid w:val="00247E72"/>
    <w:rsid w:val="00256E2F"/>
    <w:rsid w:val="0027118F"/>
    <w:rsid w:val="00281C23"/>
    <w:rsid w:val="0029627E"/>
    <w:rsid w:val="002A113D"/>
    <w:rsid w:val="002C131C"/>
    <w:rsid w:val="002C1D5C"/>
    <w:rsid w:val="002D0700"/>
    <w:rsid w:val="002D0E30"/>
    <w:rsid w:val="002D39D0"/>
    <w:rsid w:val="002D42E6"/>
    <w:rsid w:val="002D6E16"/>
    <w:rsid w:val="002D7721"/>
    <w:rsid w:val="002F4185"/>
    <w:rsid w:val="003003F1"/>
    <w:rsid w:val="003154AC"/>
    <w:rsid w:val="00321C7F"/>
    <w:rsid w:val="00325EA8"/>
    <w:rsid w:val="00330D1E"/>
    <w:rsid w:val="00342CD1"/>
    <w:rsid w:val="00345435"/>
    <w:rsid w:val="00346107"/>
    <w:rsid w:val="00350BD9"/>
    <w:rsid w:val="00356168"/>
    <w:rsid w:val="003771A1"/>
    <w:rsid w:val="0038565D"/>
    <w:rsid w:val="003907D4"/>
    <w:rsid w:val="003A0AA0"/>
    <w:rsid w:val="003A1FD0"/>
    <w:rsid w:val="003B347B"/>
    <w:rsid w:val="003C1E32"/>
    <w:rsid w:val="003D37AE"/>
    <w:rsid w:val="003E26C4"/>
    <w:rsid w:val="0041138C"/>
    <w:rsid w:val="00411542"/>
    <w:rsid w:val="00411E74"/>
    <w:rsid w:val="00424828"/>
    <w:rsid w:val="00425E37"/>
    <w:rsid w:val="00431506"/>
    <w:rsid w:val="00433B88"/>
    <w:rsid w:val="004348EB"/>
    <w:rsid w:val="00442CEC"/>
    <w:rsid w:val="004444B8"/>
    <w:rsid w:val="004510B7"/>
    <w:rsid w:val="0045241F"/>
    <w:rsid w:val="004641E7"/>
    <w:rsid w:val="00483206"/>
    <w:rsid w:val="004848B1"/>
    <w:rsid w:val="00484EEB"/>
    <w:rsid w:val="00487ABF"/>
    <w:rsid w:val="004909C3"/>
    <w:rsid w:val="004973A6"/>
    <w:rsid w:val="004A3077"/>
    <w:rsid w:val="004B47B8"/>
    <w:rsid w:val="004C1AA7"/>
    <w:rsid w:val="004C2303"/>
    <w:rsid w:val="004D3D7D"/>
    <w:rsid w:val="004E1F43"/>
    <w:rsid w:val="004E4725"/>
    <w:rsid w:val="004E6EF6"/>
    <w:rsid w:val="004F011D"/>
    <w:rsid w:val="004F349E"/>
    <w:rsid w:val="00501122"/>
    <w:rsid w:val="00501523"/>
    <w:rsid w:val="00504342"/>
    <w:rsid w:val="0053045C"/>
    <w:rsid w:val="00541336"/>
    <w:rsid w:val="00544B4A"/>
    <w:rsid w:val="00553AF9"/>
    <w:rsid w:val="00592431"/>
    <w:rsid w:val="00592B9C"/>
    <w:rsid w:val="005938FE"/>
    <w:rsid w:val="00593D5A"/>
    <w:rsid w:val="00594A92"/>
    <w:rsid w:val="005B5CE9"/>
    <w:rsid w:val="005D6871"/>
    <w:rsid w:val="005E09B5"/>
    <w:rsid w:val="005E2BC4"/>
    <w:rsid w:val="005E4763"/>
    <w:rsid w:val="005E591A"/>
    <w:rsid w:val="00603C82"/>
    <w:rsid w:val="006111AB"/>
    <w:rsid w:val="00617753"/>
    <w:rsid w:val="006216EC"/>
    <w:rsid w:val="00622CD9"/>
    <w:rsid w:val="006244CE"/>
    <w:rsid w:val="006301F5"/>
    <w:rsid w:val="00634571"/>
    <w:rsid w:val="00641952"/>
    <w:rsid w:val="00646578"/>
    <w:rsid w:val="00673413"/>
    <w:rsid w:val="00677E88"/>
    <w:rsid w:val="00690C5D"/>
    <w:rsid w:val="0069599B"/>
    <w:rsid w:val="006A1C7F"/>
    <w:rsid w:val="006A2107"/>
    <w:rsid w:val="006B0834"/>
    <w:rsid w:val="006B457C"/>
    <w:rsid w:val="006B4B4E"/>
    <w:rsid w:val="006C25D2"/>
    <w:rsid w:val="006C6771"/>
    <w:rsid w:val="006F00CB"/>
    <w:rsid w:val="006F0282"/>
    <w:rsid w:val="006F181D"/>
    <w:rsid w:val="006F504A"/>
    <w:rsid w:val="006F78D9"/>
    <w:rsid w:val="00713C7A"/>
    <w:rsid w:val="00716ACD"/>
    <w:rsid w:val="00717F21"/>
    <w:rsid w:val="007222C9"/>
    <w:rsid w:val="00723ED8"/>
    <w:rsid w:val="00731F05"/>
    <w:rsid w:val="00743FB0"/>
    <w:rsid w:val="00746D4C"/>
    <w:rsid w:val="007501F6"/>
    <w:rsid w:val="00755D20"/>
    <w:rsid w:val="0076222D"/>
    <w:rsid w:val="00772C57"/>
    <w:rsid w:val="007832F0"/>
    <w:rsid w:val="0079040A"/>
    <w:rsid w:val="007A28F2"/>
    <w:rsid w:val="007A4D0B"/>
    <w:rsid w:val="007A6BE5"/>
    <w:rsid w:val="007B0B02"/>
    <w:rsid w:val="007B1F84"/>
    <w:rsid w:val="007B2CB1"/>
    <w:rsid w:val="007C5A2E"/>
    <w:rsid w:val="007C6B28"/>
    <w:rsid w:val="007C7022"/>
    <w:rsid w:val="007D127B"/>
    <w:rsid w:val="007D1622"/>
    <w:rsid w:val="007E0D1E"/>
    <w:rsid w:val="007E60A8"/>
    <w:rsid w:val="007E7B98"/>
    <w:rsid w:val="007F062F"/>
    <w:rsid w:val="007F2492"/>
    <w:rsid w:val="007F516B"/>
    <w:rsid w:val="0080654B"/>
    <w:rsid w:val="008105EA"/>
    <w:rsid w:val="00811CD7"/>
    <w:rsid w:val="0082131B"/>
    <w:rsid w:val="008346D4"/>
    <w:rsid w:val="008404D5"/>
    <w:rsid w:val="00851C08"/>
    <w:rsid w:val="00857A6B"/>
    <w:rsid w:val="00872BA7"/>
    <w:rsid w:val="00874675"/>
    <w:rsid w:val="008801BA"/>
    <w:rsid w:val="008864AA"/>
    <w:rsid w:val="00891A21"/>
    <w:rsid w:val="00892B4D"/>
    <w:rsid w:val="008A3B0A"/>
    <w:rsid w:val="008B2648"/>
    <w:rsid w:val="008B4C15"/>
    <w:rsid w:val="008B5006"/>
    <w:rsid w:val="008C59C0"/>
    <w:rsid w:val="008D30CE"/>
    <w:rsid w:val="008D355E"/>
    <w:rsid w:val="008D6E5A"/>
    <w:rsid w:val="008D77CE"/>
    <w:rsid w:val="008E0B32"/>
    <w:rsid w:val="008E162D"/>
    <w:rsid w:val="0090457F"/>
    <w:rsid w:val="009121A3"/>
    <w:rsid w:val="00923A45"/>
    <w:rsid w:val="009305D6"/>
    <w:rsid w:val="009332AE"/>
    <w:rsid w:val="00933F32"/>
    <w:rsid w:val="009431DF"/>
    <w:rsid w:val="00951600"/>
    <w:rsid w:val="0095167E"/>
    <w:rsid w:val="00952035"/>
    <w:rsid w:val="00975C2A"/>
    <w:rsid w:val="00983397"/>
    <w:rsid w:val="009916F9"/>
    <w:rsid w:val="00993DB2"/>
    <w:rsid w:val="009B19B6"/>
    <w:rsid w:val="009C0178"/>
    <w:rsid w:val="009C1B30"/>
    <w:rsid w:val="009C59CE"/>
    <w:rsid w:val="009D11FD"/>
    <w:rsid w:val="009D6DE8"/>
    <w:rsid w:val="009D756B"/>
    <w:rsid w:val="009F3AFF"/>
    <w:rsid w:val="009F6C77"/>
    <w:rsid w:val="009F7C13"/>
    <w:rsid w:val="00A06EE4"/>
    <w:rsid w:val="00A071A7"/>
    <w:rsid w:val="00A14C7B"/>
    <w:rsid w:val="00A327D5"/>
    <w:rsid w:val="00A37538"/>
    <w:rsid w:val="00A535AD"/>
    <w:rsid w:val="00A55034"/>
    <w:rsid w:val="00A708E0"/>
    <w:rsid w:val="00A723CB"/>
    <w:rsid w:val="00A73DAA"/>
    <w:rsid w:val="00A74CFA"/>
    <w:rsid w:val="00A836C0"/>
    <w:rsid w:val="00A83CCF"/>
    <w:rsid w:val="00A94323"/>
    <w:rsid w:val="00AB2042"/>
    <w:rsid w:val="00AB36F7"/>
    <w:rsid w:val="00AC1672"/>
    <w:rsid w:val="00AC5297"/>
    <w:rsid w:val="00AC6791"/>
    <w:rsid w:val="00AC757D"/>
    <w:rsid w:val="00AE3AF7"/>
    <w:rsid w:val="00AE40FC"/>
    <w:rsid w:val="00AF4AE3"/>
    <w:rsid w:val="00AF672B"/>
    <w:rsid w:val="00B017C7"/>
    <w:rsid w:val="00B0652A"/>
    <w:rsid w:val="00B1052F"/>
    <w:rsid w:val="00B126A9"/>
    <w:rsid w:val="00B13961"/>
    <w:rsid w:val="00B3204A"/>
    <w:rsid w:val="00B323B8"/>
    <w:rsid w:val="00B3596E"/>
    <w:rsid w:val="00B41187"/>
    <w:rsid w:val="00B41B76"/>
    <w:rsid w:val="00B439F6"/>
    <w:rsid w:val="00B44BF1"/>
    <w:rsid w:val="00B45B11"/>
    <w:rsid w:val="00B50083"/>
    <w:rsid w:val="00B5599D"/>
    <w:rsid w:val="00B56A1A"/>
    <w:rsid w:val="00B82836"/>
    <w:rsid w:val="00B9022E"/>
    <w:rsid w:val="00B968FC"/>
    <w:rsid w:val="00BA0C8E"/>
    <w:rsid w:val="00BA4EDA"/>
    <w:rsid w:val="00BC7012"/>
    <w:rsid w:val="00BD0D7A"/>
    <w:rsid w:val="00BD1620"/>
    <w:rsid w:val="00BD72AC"/>
    <w:rsid w:val="00BD7A96"/>
    <w:rsid w:val="00BE33BC"/>
    <w:rsid w:val="00BE591E"/>
    <w:rsid w:val="00BF06BB"/>
    <w:rsid w:val="00BF0710"/>
    <w:rsid w:val="00BF3692"/>
    <w:rsid w:val="00C00962"/>
    <w:rsid w:val="00C01624"/>
    <w:rsid w:val="00C07C51"/>
    <w:rsid w:val="00C2129B"/>
    <w:rsid w:val="00C333A8"/>
    <w:rsid w:val="00C50163"/>
    <w:rsid w:val="00C50A74"/>
    <w:rsid w:val="00C5363D"/>
    <w:rsid w:val="00C678BC"/>
    <w:rsid w:val="00C71430"/>
    <w:rsid w:val="00C71694"/>
    <w:rsid w:val="00C74597"/>
    <w:rsid w:val="00C8067F"/>
    <w:rsid w:val="00C82758"/>
    <w:rsid w:val="00C92102"/>
    <w:rsid w:val="00C941B2"/>
    <w:rsid w:val="00C96A0F"/>
    <w:rsid w:val="00CA2281"/>
    <w:rsid w:val="00CA31C1"/>
    <w:rsid w:val="00CA6CA1"/>
    <w:rsid w:val="00CE18DD"/>
    <w:rsid w:val="00CE44C6"/>
    <w:rsid w:val="00CF35BA"/>
    <w:rsid w:val="00CF592E"/>
    <w:rsid w:val="00D04788"/>
    <w:rsid w:val="00D10526"/>
    <w:rsid w:val="00D203C0"/>
    <w:rsid w:val="00D2252B"/>
    <w:rsid w:val="00D26DE8"/>
    <w:rsid w:val="00D34D5E"/>
    <w:rsid w:val="00D52A93"/>
    <w:rsid w:val="00D57E71"/>
    <w:rsid w:val="00D65A7E"/>
    <w:rsid w:val="00D67F8F"/>
    <w:rsid w:val="00D748B7"/>
    <w:rsid w:val="00D80B5D"/>
    <w:rsid w:val="00D92E4F"/>
    <w:rsid w:val="00D9556E"/>
    <w:rsid w:val="00DC0719"/>
    <w:rsid w:val="00DD0FA1"/>
    <w:rsid w:val="00DD11C9"/>
    <w:rsid w:val="00DD12A5"/>
    <w:rsid w:val="00DD27F9"/>
    <w:rsid w:val="00DF31EC"/>
    <w:rsid w:val="00E03338"/>
    <w:rsid w:val="00E07BED"/>
    <w:rsid w:val="00E14785"/>
    <w:rsid w:val="00E16072"/>
    <w:rsid w:val="00E167D8"/>
    <w:rsid w:val="00E17332"/>
    <w:rsid w:val="00E17F90"/>
    <w:rsid w:val="00E21B13"/>
    <w:rsid w:val="00E22EB6"/>
    <w:rsid w:val="00E2348F"/>
    <w:rsid w:val="00E2672D"/>
    <w:rsid w:val="00E30620"/>
    <w:rsid w:val="00E364C8"/>
    <w:rsid w:val="00E37A79"/>
    <w:rsid w:val="00E53F15"/>
    <w:rsid w:val="00E639CC"/>
    <w:rsid w:val="00E73247"/>
    <w:rsid w:val="00E95985"/>
    <w:rsid w:val="00EB18CB"/>
    <w:rsid w:val="00EB48FF"/>
    <w:rsid w:val="00EB60C4"/>
    <w:rsid w:val="00EB77B7"/>
    <w:rsid w:val="00EC0C24"/>
    <w:rsid w:val="00EC6BC4"/>
    <w:rsid w:val="00ED1EF2"/>
    <w:rsid w:val="00ED34FF"/>
    <w:rsid w:val="00ED78F4"/>
    <w:rsid w:val="00EE5546"/>
    <w:rsid w:val="00EE605B"/>
    <w:rsid w:val="00EF2A17"/>
    <w:rsid w:val="00F02ABB"/>
    <w:rsid w:val="00F0350D"/>
    <w:rsid w:val="00F22A11"/>
    <w:rsid w:val="00F25255"/>
    <w:rsid w:val="00F34177"/>
    <w:rsid w:val="00F418AF"/>
    <w:rsid w:val="00F45F01"/>
    <w:rsid w:val="00F47190"/>
    <w:rsid w:val="00F55446"/>
    <w:rsid w:val="00F56730"/>
    <w:rsid w:val="00F6412E"/>
    <w:rsid w:val="00F669AB"/>
    <w:rsid w:val="00F74D82"/>
    <w:rsid w:val="00F75011"/>
    <w:rsid w:val="00F75BD8"/>
    <w:rsid w:val="00FA2CFE"/>
    <w:rsid w:val="00FA59D1"/>
    <w:rsid w:val="00FA754C"/>
    <w:rsid w:val="00FA7FC7"/>
    <w:rsid w:val="00FB1C78"/>
    <w:rsid w:val="00FB468D"/>
    <w:rsid w:val="00FC2080"/>
    <w:rsid w:val="00FE3628"/>
    <w:rsid w:val="00FE5F3E"/>
    <w:rsid w:val="00FE620A"/>
    <w:rsid w:val="00FE6302"/>
    <w:rsid w:val="00FE7F9D"/>
    <w:rsid w:val="00FF1DAD"/>
    <w:rsid w:val="00FF26D9"/>
    <w:rsid w:val="00FF598A"/>
  </w:rsids>
  <m:mathPr>
    <m:mathFont m:val="Cambria Math"/>
    <m:brkBin m:val="before"/>
    <m:brkBinSub m:val="--"/>
    <m:smallFrac/>
    <m:dispDef/>
    <m:lMargin m:val="0"/>
    <m:rMargin m:val="0"/>
    <m:defJc m:val="centerGroup"/>
    <m:wrapRight/>
    <m:intLim m:val="subSup"/>
    <m:naryLim m:val="subSup"/>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bdbd1,#ebece4"/>
    </o:shapedefaults>
    <o:shapelayout v:ext="edit">
      <o:idmap v:ext="edit" data="1"/>
    </o:shapelayout>
  </w:shapeDefaults>
  <w:doNotEmbedSmartTags/>
  <w:decimalSymbol w:val=","/>
  <w:listSeparator w:val=";"/>
  <w14:docId w14:val="5C5C0DBE"/>
  <w15:chartTrackingRefBased/>
  <w15:docId w15:val="{9CF36225-D6C5-4731-BFE2-3B54C8E58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4C33"/>
    <w:pPr>
      <w:tabs>
        <w:tab w:val="left" w:pos="992"/>
      </w:tabs>
      <w:spacing w:after="120" w:line="280" w:lineRule="exact"/>
    </w:pPr>
    <w:rPr>
      <w:rFonts w:ascii="Georgia" w:hAnsi="Georgia"/>
      <w:sz w:val="17"/>
      <w:szCs w:val="24"/>
    </w:rPr>
  </w:style>
  <w:style w:type="paragraph" w:styleId="Rubrik1">
    <w:name w:val="heading 1"/>
    <w:next w:val="Normal"/>
    <w:link w:val="Rubrik1Char"/>
    <w:autoRedefine/>
    <w:uiPriority w:val="9"/>
    <w:qFormat/>
    <w:rsid w:val="00292036"/>
    <w:pPr>
      <w:keepNext/>
      <w:tabs>
        <w:tab w:val="left" w:pos="851"/>
      </w:tabs>
      <w:spacing w:after="120" w:line="420" w:lineRule="exact"/>
      <w:outlineLvl w:val="0"/>
    </w:pPr>
    <w:rPr>
      <w:rFonts w:ascii="Arial" w:hAnsi="Arial"/>
      <w:b/>
      <w:bCs/>
      <w:kern w:val="32"/>
      <w:sz w:val="32"/>
      <w:szCs w:val="32"/>
      <w:lang w:eastAsia="en-US"/>
    </w:rPr>
  </w:style>
  <w:style w:type="paragraph" w:styleId="Rubrik2">
    <w:name w:val="heading 2"/>
    <w:next w:val="Normal"/>
    <w:link w:val="Rubrik2Char"/>
    <w:autoRedefine/>
    <w:uiPriority w:val="9"/>
    <w:qFormat/>
    <w:rsid w:val="008133EE"/>
    <w:pPr>
      <w:tabs>
        <w:tab w:val="left" w:pos="567"/>
      </w:tabs>
      <w:spacing w:before="480"/>
      <w:outlineLvl w:val="1"/>
    </w:pPr>
    <w:rPr>
      <w:rFonts w:ascii="Arial" w:hAnsi="Arial"/>
      <w:b/>
      <w:caps/>
      <w:color w:val="B0AEA3"/>
      <w:szCs w:val="24"/>
    </w:rPr>
  </w:style>
  <w:style w:type="paragraph" w:styleId="Rubrik3">
    <w:name w:val="heading 3"/>
    <w:next w:val="Normal"/>
    <w:link w:val="Rubrik3Char"/>
    <w:autoRedefine/>
    <w:qFormat/>
    <w:rsid w:val="00F45F01"/>
    <w:pPr>
      <w:keepNext/>
      <w:tabs>
        <w:tab w:val="left" w:pos="567"/>
      </w:tabs>
      <w:spacing w:before="240" w:line="220" w:lineRule="exact"/>
      <w:outlineLvl w:val="2"/>
    </w:pPr>
    <w:rPr>
      <w:rFonts w:ascii="Arial" w:hAnsi="Arial"/>
      <w:b/>
      <w:bCs/>
      <w:szCs w:val="26"/>
      <w:lang w:eastAsia="en-US"/>
    </w:rPr>
  </w:style>
  <w:style w:type="paragraph" w:styleId="Rubrik4">
    <w:name w:val="heading 4"/>
    <w:basedOn w:val="Normal"/>
    <w:next w:val="Normal"/>
    <w:link w:val="Rubrik4Char"/>
    <w:qFormat/>
    <w:rsid w:val="00EE283C"/>
    <w:pPr>
      <w:keepNext/>
      <w:tabs>
        <w:tab w:val="clear" w:pos="992"/>
        <w:tab w:val="left" w:pos="567"/>
      </w:tabs>
      <w:spacing w:before="240" w:after="0"/>
      <w:outlineLvl w:val="3"/>
    </w:pPr>
    <w:rPr>
      <w:rFonts w:ascii="Arial" w:hAnsi="Arial"/>
      <w:b/>
      <w:bCs/>
      <w:sz w:val="1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link w:val="Rubrik2"/>
    <w:uiPriority w:val="9"/>
    <w:rsid w:val="008133EE"/>
    <w:rPr>
      <w:rFonts w:ascii="Arial" w:hAnsi="Arial"/>
      <w:b/>
      <w:caps/>
      <w:color w:val="B0AEA3"/>
      <w:szCs w:val="24"/>
      <w:lang w:bidi="ar-SA"/>
    </w:rPr>
  </w:style>
  <w:style w:type="character" w:customStyle="1" w:styleId="Rubrik3Char">
    <w:name w:val="Rubrik 3 Char"/>
    <w:link w:val="Rubrik3"/>
    <w:rsid w:val="00F45F01"/>
    <w:rPr>
      <w:rFonts w:ascii="Arial" w:hAnsi="Arial"/>
      <w:b/>
      <w:bCs/>
      <w:szCs w:val="26"/>
      <w:lang w:eastAsia="en-US"/>
    </w:rPr>
  </w:style>
  <w:style w:type="character" w:customStyle="1" w:styleId="Rubrik1Char">
    <w:name w:val="Rubrik 1 Char"/>
    <w:link w:val="Rubrik1"/>
    <w:uiPriority w:val="9"/>
    <w:rsid w:val="00292036"/>
    <w:rPr>
      <w:rFonts w:ascii="Arial" w:hAnsi="Arial"/>
      <w:b/>
      <w:bCs/>
      <w:kern w:val="32"/>
      <w:sz w:val="32"/>
      <w:szCs w:val="32"/>
      <w:lang w:eastAsia="en-US" w:bidi="ar-SA"/>
    </w:rPr>
  </w:style>
  <w:style w:type="paragraph" w:styleId="Sidhuvud">
    <w:name w:val="header"/>
    <w:link w:val="SidhuvudChar"/>
    <w:autoRedefine/>
    <w:uiPriority w:val="99"/>
    <w:unhideWhenUsed/>
    <w:rsid w:val="00925CFB"/>
    <w:pPr>
      <w:framePr w:hSpace="141" w:wrap="around" w:vAnchor="text" w:hAnchor="page" w:x="1990" w:y="115"/>
      <w:tabs>
        <w:tab w:val="left" w:pos="1418"/>
        <w:tab w:val="right" w:pos="8080"/>
        <w:tab w:val="right" w:pos="9406"/>
      </w:tabs>
      <w:spacing w:line="260" w:lineRule="exact"/>
    </w:pPr>
    <w:rPr>
      <w:rFonts w:ascii="Arial" w:hAnsi="Arial"/>
      <w:b/>
      <w:caps/>
      <w:color w:val="B9B7AB"/>
      <w:sz w:val="14"/>
      <w:szCs w:val="24"/>
    </w:rPr>
  </w:style>
  <w:style w:type="character" w:customStyle="1" w:styleId="SidhuvudChar">
    <w:name w:val="Sidhuvud Char"/>
    <w:link w:val="Sidhuvud"/>
    <w:uiPriority w:val="99"/>
    <w:rsid w:val="00925CFB"/>
    <w:rPr>
      <w:rFonts w:ascii="Arial" w:hAnsi="Arial"/>
      <w:b/>
      <w:caps/>
      <w:color w:val="B9B7AB"/>
      <w:sz w:val="14"/>
      <w:szCs w:val="24"/>
      <w:lang w:bidi="ar-SA"/>
    </w:rPr>
  </w:style>
  <w:style w:type="paragraph" w:styleId="Sidfot">
    <w:name w:val="footer"/>
    <w:link w:val="SidfotChar"/>
    <w:autoRedefine/>
    <w:uiPriority w:val="99"/>
    <w:unhideWhenUsed/>
    <w:rsid w:val="00925CFB"/>
    <w:pPr>
      <w:tabs>
        <w:tab w:val="center" w:pos="4703"/>
        <w:tab w:val="right" w:pos="9406"/>
      </w:tabs>
      <w:spacing w:line="200" w:lineRule="exact"/>
    </w:pPr>
    <w:rPr>
      <w:rFonts w:ascii="Arial" w:hAnsi="Arial"/>
      <w:sz w:val="14"/>
      <w:szCs w:val="24"/>
    </w:rPr>
  </w:style>
  <w:style w:type="character" w:customStyle="1" w:styleId="SidfotChar">
    <w:name w:val="Sidfot Char"/>
    <w:link w:val="Sidfot"/>
    <w:uiPriority w:val="99"/>
    <w:rsid w:val="00925CFB"/>
    <w:rPr>
      <w:rFonts w:ascii="Arial" w:hAnsi="Arial"/>
      <w:sz w:val="14"/>
      <w:szCs w:val="24"/>
      <w:lang w:bidi="ar-SA"/>
    </w:rPr>
  </w:style>
  <w:style w:type="paragraph" w:styleId="Fotnotstext">
    <w:name w:val="footnote text"/>
    <w:link w:val="FotnotstextChar"/>
    <w:autoRedefine/>
    <w:rsid w:val="00104C33"/>
    <w:pPr>
      <w:spacing w:line="200" w:lineRule="exact"/>
      <w:ind w:left="85" w:hanging="85"/>
    </w:pPr>
    <w:rPr>
      <w:rFonts w:ascii="Arial" w:hAnsi="Arial"/>
      <w:sz w:val="14"/>
      <w:szCs w:val="24"/>
    </w:rPr>
  </w:style>
  <w:style w:type="paragraph" w:customStyle="1" w:styleId="Finstilt">
    <w:name w:val="Finstilt"/>
    <w:autoRedefine/>
    <w:qFormat/>
    <w:rsid w:val="00104C33"/>
    <w:pPr>
      <w:spacing w:before="60" w:line="200" w:lineRule="exact"/>
    </w:pPr>
    <w:rPr>
      <w:rFonts w:ascii="Georgia" w:hAnsi="Georgia"/>
      <w:i/>
      <w:sz w:val="15"/>
      <w:szCs w:val="24"/>
    </w:rPr>
  </w:style>
  <w:style w:type="paragraph" w:customStyle="1" w:styleId="Listaibrdtext">
    <w:name w:val="Lista i brödtext"/>
    <w:autoRedefine/>
    <w:qFormat/>
    <w:rsid w:val="000F2262"/>
    <w:pPr>
      <w:numPr>
        <w:numId w:val="46"/>
      </w:numPr>
      <w:tabs>
        <w:tab w:val="left" w:pos="567"/>
        <w:tab w:val="left" w:pos="851"/>
      </w:tabs>
      <w:spacing w:after="80" w:line="260" w:lineRule="exact"/>
      <w:ind w:left="851" w:hanging="284"/>
    </w:pPr>
    <w:rPr>
      <w:rFonts w:ascii="Georgia" w:hAnsi="Georgia"/>
      <w:sz w:val="17"/>
      <w:szCs w:val="24"/>
    </w:rPr>
  </w:style>
  <w:style w:type="table" w:styleId="Tabellrutnt">
    <w:name w:val="Table Grid"/>
    <w:basedOn w:val="Normaltabell"/>
    <w:rsid w:val="0046063C"/>
    <w:pPr>
      <w:spacing w:line="200" w:lineRule="exact"/>
    </w:pPr>
    <w:rPr>
      <w:rFonts w:ascii="Arial" w:hAnsi="Arial"/>
      <w:sz w:val="16"/>
    </w:rPr>
    <w:tblPr/>
    <w:trPr>
      <w:trHeight w:val="567"/>
    </w:trPr>
  </w:style>
  <w:style w:type="paragraph" w:customStyle="1" w:styleId="Arialitabell">
    <w:name w:val="Arial i tabell"/>
    <w:autoRedefine/>
    <w:qFormat/>
    <w:rsid w:val="00992F2F"/>
    <w:pPr>
      <w:spacing w:line="200" w:lineRule="exact"/>
    </w:pPr>
    <w:rPr>
      <w:rFonts w:ascii="Arial" w:hAnsi="Arial"/>
      <w:b/>
      <w:sz w:val="16"/>
      <w:szCs w:val="24"/>
    </w:rPr>
  </w:style>
  <w:style w:type="character" w:customStyle="1" w:styleId="FotnotstextChar">
    <w:name w:val="Fotnotstext Char"/>
    <w:link w:val="Fotnotstext"/>
    <w:rsid w:val="00CC1BC5"/>
    <w:rPr>
      <w:rFonts w:ascii="Arial" w:hAnsi="Arial"/>
      <w:sz w:val="14"/>
      <w:szCs w:val="24"/>
      <w:lang w:bidi="ar-SA"/>
    </w:rPr>
  </w:style>
  <w:style w:type="character" w:styleId="Fotnotsreferens">
    <w:name w:val="footnote reference"/>
    <w:rsid w:val="00CC1BC5"/>
    <w:rPr>
      <w:vertAlign w:val="superscript"/>
    </w:rPr>
  </w:style>
  <w:style w:type="paragraph" w:customStyle="1" w:styleId="Normalitabell-h">
    <w:name w:val="Normal i tabell - hö"/>
    <w:autoRedefine/>
    <w:qFormat/>
    <w:rsid w:val="00104C33"/>
    <w:pPr>
      <w:spacing w:line="220" w:lineRule="exact"/>
      <w:jc w:val="right"/>
    </w:pPr>
    <w:rPr>
      <w:rFonts w:ascii="Georgia" w:hAnsi="Georgia"/>
      <w:sz w:val="17"/>
      <w:szCs w:val="24"/>
    </w:rPr>
  </w:style>
  <w:style w:type="paragraph" w:customStyle="1" w:styleId="Normalitabell-v">
    <w:name w:val="Normal i tabell - vä"/>
    <w:autoRedefine/>
    <w:qFormat/>
    <w:rsid w:val="0006466E"/>
    <w:rPr>
      <w:rFonts w:ascii="Georgia" w:hAnsi="Georgia"/>
      <w:sz w:val="17"/>
      <w:szCs w:val="24"/>
    </w:rPr>
  </w:style>
  <w:style w:type="paragraph" w:styleId="z-Slutetavformulret">
    <w:name w:val="HTML Bottom of Form"/>
    <w:basedOn w:val="Normal"/>
    <w:next w:val="Normal"/>
    <w:link w:val="z-SlutetavformulretChar"/>
    <w:hidden/>
    <w:rsid w:val="002323B1"/>
    <w:pPr>
      <w:pBdr>
        <w:top w:val="single" w:sz="6" w:space="1" w:color="auto"/>
      </w:pBdr>
      <w:jc w:val="center"/>
    </w:pPr>
    <w:rPr>
      <w:rFonts w:ascii="Arial" w:hAnsi="Arial"/>
      <w:vanish/>
      <w:sz w:val="16"/>
      <w:szCs w:val="16"/>
      <w:lang w:val="x-none" w:eastAsia="x-none"/>
    </w:rPr>
  </w:style>
  <w:style w:type="character" w:customStyle="1" w:styleId="z-SlutetavformulretChar">
    <w:name w:val="z-Slutet av formuläret Char"/>
    <w:link w:val="z-Slutetavformulret"/>
    <w:rsid w:val="002323B1"/>
    <w:rPr>
      <w:rFonts w:ascii="Arial" w:hAnsi="Arial"/>
      <w:vanish/>
      <w:sz w:val="16"/>
      <w:szCs w:val="16"/>
    </w:rPr>
  </w:style>
  <w:style w:type="paragraph" w:styleId="z-Brjanavformulret">
    <w:name w:val="HTML Top of Form"/>
    <w:basedOn w:val="Normal"/>
    <w:next w:val="Normal"/>
    <w:link w:val="z-BrjanavformulretChar"/>
    <w:hidden/>
    <w:rsid w:val="002323B1"/>
    <w:pPr>
      <w:pBdr>
        <w:bottom w:val="single" w:sz="6" w:space="1" w:color="auto"/>
      </w:pBdr>
      <w:jc w:val="center"/>
    </w:pPr>
    <w:rPr>
      <w:rFonts w:ascii="Arial" w:hAnsi="Arial"/>
      <w:vanish/>
      <w:sz w:val="16"/>
      <w:szCs w:val="16"/>
      <w:lang w:val="x-none" w:eastAsia="x-none"/>
    </w:rPr>
  </w:style>
  <w:style w:type="character" w:customStyle="1" w:styleId="z-BrjanavformulretChar">
    <w:name w:val="z-Början av formuläret Char"/>
    <w:link w:val="z-Brjanavformulret"/>
    <w:rsid w:val="002323B1"/>
    <w:rPr>
      <w:rFonts w:ascii="Arial" w:hAnsi="Arial"/>
      <w:vanish/>
      <w:sz w:val="16"/>
      <w:szCs w:val="16"/>
    </w:rPr>
  </w:style>
  <w:style w:type="paragraph" w:customStyle="1" w:styleId="Infyllnadsfltisidhuvud">
    <w:name w:val="Infyllnadsfält i sidhuvud"/>
    <w:qFormat/>
    <w:rsid w:val="00104C33"/>
    <w:pPr>
      <w:spacing w:line="260" w:lineRule="exact"/>
    </w:pPr>
    <w:rPr>
      <w:rFonts w:ascii="Arial" w:hAnsi="Arial"/>
      <w:sz w:val="16"/>
      <w:szCs w:val="24"/>
    </w:rPr>
  </w:style>
  <w:style w:type="paragraph" w:customStyle="1" w:styleId="Brdtextitabell">
    <w:name w:val="Brödtext i tabell"/>
    <w:basedOn w:val="Normal"/>
    <w:qFormat/>
    <w:rsid w:val="00A51A74"/>
    <w:pPr>
      <w:spacing w:after="200"/>
    </w:pPr>
  </w:style>
  <w:style w:type="paragraph" w:customStyle="1" w:styleId="Huvudrubrik">
    <w:name w:val="Huvudrubrik"/>
    <w:qFormat/>
    <w:rsid w:val="00104C33"/>
    <w:pPr>
      <w:tabs>
        <w:tab w:val="left" w:pos="993"/>
      </w:tabs>
      <w:spacing w:line="240" w:lineRule="exact"/>
    </w:pPr>
    <w:rPr>
      <w:rFonts w:ascii="Arial" w:hAnsi="Arial" w:cs="Arial"/>
      <w:b/>
      <w:bCs/>
      <w:color w:val="B0AEA3"/>
      <w:sz w:val="26"/>
      <w:szCs w:val="22"/>
    </w:rPr>
  </w:style>
  <w:style w:type="paragraph" w:customStyle="1" w:styleId="Innehllsfrteckning">
    <w:name w:val="Innehållsförteckning"/>
    <w:autoRedefine/>
    <w:qFormat/>
    <w:rsid w:val="0006466E"/>
    <w:pPr>
      <w:tabs>
        <w:tab w:val="left" w:pos="567"/>
        <w:tab w:val="right" w:leader="dot" w:pos="5387"/>
      </w:tabs>
    </w:pPr>
    <w:rPr>
      <w:rFonts w:ascii="Georgia" w:hAnsi="Georgia"/>
      <w:bCs/>
      <w:szCs w:val="26"/>
      <w:lang w:eastAsia="en-US"/>
    </w:rPr>
  </w:style>
  <w:style w:type="paragraph" w:customStyle="1" w:styleId="Frgadlista-dekorfrg11">
    <w:name w:val="Färgad lista - dekorfärg 11"/>
    <w:rsid w:val="00104C33"/>
    <w:pPr>
      <w:ind w:left="720"/>
      <w:contextualSpacing/>
    </w:pPr>
    <w:rPr>
      <w:rFonts w:ascii="Georgia" w:hAnsi="Georgia"/>
      <w:sz w:val="17"/>
      <w:szCs w:val="24"/>
    </w:rPr>
  </w:style>
  <w:style w:type="character" w:styleId="Hyperlnk">
    <w:name w:val="Hyperlink"/>
    <w:rsid w:val="0005230F"/>
    <w:rPr>
      <w:color w:val="auto"/>
      <w:u w:val="none"/>
    </w:rPr>
  </w:style>
  <w:style w:type="character" w:styleId="AnvndHyperlnk">
    <w:name w:val="FollowedHyperlink"/>
    <w:rsid w:val="00183DD2"/>
    <w:rPr>
      <w:color w:val="auto"/>
      <w:u w:val="none"/>
    </w:rPr>
  </w:style>
  <w:style w:type="paragraph" w:customStyle="1" w:styleId="Indragenlista">
    <w:name w:val="Indragen lista"/>
    <w:qFormat/>
    <w:rsid w:val="00104C33"/>
    <w:pPr>
      <w:tabs>
        <w:tab w:val="left" w:pos="1276"/>
      </w:tabs>
      <w:ind w:left="1276" w:hanging="283"/>
    </w:pPr>
    <w:rPr>
      <w:rFonts w:ascii="Georgia" w:hAnsi="Georgia"/>
      <w:sz w:val="17"/>
      <w:szCs w:val="24"/>
    </w:rPr>
  </w:style>
  <w:style w:type="paragraph" w:styleId="Brdtext">
    <w:name w:val="Body Text"/>
    <w:basedOn w:val="Normal"/>
    <w:link w:val="BrdtextChar"/>
    <w:rsid w:val="00992F2F"/>
    <w:pPr>
      <w:tabs>
        <w:tab w:val="clear" w:pos="992"/>
      </w:tabs>
      <w:spacing w:after="170" w:line="290" w:lineRule="atLeast"/>
    </w:pPr>
    <w:rPr>
      <w:sz w:val="21"/>
      <w:szCs w:val="20"/>
      <w:lang w:val="x-none" w:eastAsia="x-none"/>
    </w:rPr>
  </w:style>
  <w:style w:type="character" w:customStyle="1" w:styleId="BrdtextChar">
    <w:name w:val="Brödtext Char"/>
    <w:link w:val="Brdtext"/>
    <w:rsid w:val="00992F2F"/>
    <w:rPr>
      <w:rFonts w:ascii="Georgia" w:hAnsi="Georgia"/>
      <w:sz w:val="21"/>
      <w:lang w:val="x-none" w:eastAsia="x-none"/>
    </w:rPr>
  </w:style>
  <w:style w:type="paragraph" w:styleId="Innehll1">
    <w:name w:val="toc 1"/>
    <w:basedOn w:val="Normal"/>
    <w:next w:val="Normal"/>
    <w:autoRedefine/>
    <w:uiPriority w:val="39"/>
    <w:rsid w:val="00601BF2"/>
    <w:pPr>
      <w:tabs>
        <w:tab w:val="clear" w:pos="992"/>
        <w:tab w:val="left" w:pos="426"/>
        <w:tab w:val="right" w:pos="851"/>
        <w:tab w:val="right" w:leader="dot" w:pos="8410"/>
      </w:tabs>
      <w:spacing w:before="200" w:after="0" w:line="300" w:lineRule="exact"/>
    </w:pPr>
    <w:rPr>
      <w:rFonts w:ascii="Arial" w:hAnsi="Arial"/>
      <w:b/>
      <w:caps/>
      <w:noProof/>
    </w:rPr>
  </w:style>
  <w:style w:type="paragraph" w:styleId="Innehll2">
    <w:name w:val="toc 2"/>
    <w:basedOn w:val="Normal"/>
    <w:next w:val="Normal"/>
    <w:autoRedefine/>
    <w:uiPriority w:val="39"/>
    <w:rsid w:val="00345435"/>
    <w:pPr>
      <w:tabs>
        <w:tab w:val="clear" w:pos="992"/>
        <w:tab w:val="left" w:pos="426"/>
        <w:tab w:val="left" w:pos="851"/>
        <w:tab w:val="right" w:leader="dot" w:pos="8410"/>
      </w:tabs>
      <w:spacing w:after="0" w:line="300" w:lineRule="exact"/>
      <w:ind w:left="567" w:hanging="567"/>
    </w:pPr>
  </w:style>
  <w:style w:type="paragraph" w:styleId="Innehll3">
    <w:name w:val="toc 3"/>
    <w:basedOn w:val="Normal"/>
    <w:next w:val="Normal"/>
    <w:autoRedefine/>
    <w:uiPriority w:val="39"/>
    <w:rsid w:val="00345435"/>
    <w:pPr>
      <w:tabs>
        <w:tab w:val="clear" w:pos="992"/>
        <w:tab w:val="left" w:pos="936"/>
        <w:tab w:val="right" w:leader="dot" w:pos="8410"/>
      </w:tabs>
      <w:spacing w:after="0" w:line="300" w:lineRule="exact"/>
      <w:ind w:left="426"/>
    </w:pPr>
  </w:style>
  <w:style w:type="paragraph" w:styleId="Innehll4">
    <w:name w:val="toc 4"/>
    <w:basedOn w:val="Normal"/>
    <w:next w:val="Normal"/>
    <w:autoRedefine/>
    <w:uiPriority w:val="39"/>
    <w:rsid w:val="00F91CE5"/>
    <w:pPr>
      <w:tabs>
        <w:tab w:val="clear" w:pos="992"/>
      </w:tabs>
      <w:ind w:left="510"/>
    </w:pPr>
  </w:style>
  <w:style w:type="paragraph" w:styleId="Innehll5">
    <w:name w:val="toc 5"/>
    <w:basedOn w:val="Normal"/>
    <w:next w:val="Normal"/>
    <w:autoRedefine/>
    <w:uiPriority w:val="39"/>
    <w:rsid w:val="00F91CE5"/>
    <w:pPr>
      <w:tabs>
        <w:tab w:val="clear" w:pos="992"/>
      </w:tabs>
      <w:ind w:left="680"/>
    </w:pPr>
  </w:style>
  <w:style w:type="paragraph" w:styleId="Innehll6">
    <w:name w:val="toc 6"/>
    <w:basedOn w:val="Normal"/>
    <w:next w:val="Normal"/>
    <w:autoRedefine/>
    <w:uiPriority w:val="39"/>
    <w:rsid w:val="00F91CE5"/>
    <w:pPr>
      <w:tabs>
        <w:tab w:val="clear" w:pos="992"/>
      </w:tabs>
      <w:ind w:left="850"/>
    </w:pPr>
  </w:style>
  <w:style w:type="paragraph" w:styleId="Innehll7">
    <w:name w:val="toc 7"/>
    <w:basedOn w:val="Normal"/>
    <w:next w:val="Normal"/>
    <w:autoRedefine/>
    <w:uiPriority w:val="39"/>
    <w:rsid w:val="00F91CE5"/>
    <w:pPr>
      <w:tabs>
        <w:tab w:val="clear" w:pos="992"/>
      </w:tabs>
      <w:ind w:left="1020"/>
    </w:pPr>
  </w:style>
  <w:style w:type="paragraph" w:styleId="Innehll8">
    <w:name w:val="toc 8"/>
    <w:basedOn w:val="Normal"/>
    <w:next w:val="Normal"/>
    <w:autoRedefine/>
    <w:uiPriority w:val="39"/>
    <w:rsid w:val="00F91CE5"/>
    <w:pPr>
      <w:tabs>
        <w:tab w:val="clear" w:pos="992"/>
      </w:tabs>
      <w:ind w:left="1190"/>
    </w:pPr>
  </w:style>
  <w:style w:type="paragraph" w:styleId="Innehll9">
    <w:name w:val="toc 9"/>
    <w:basedOn w:val="Normal"/>
    <w:next w:val="Normal"/>
    <w:autoRedefine/>
    <w:uiPriority w:val="39"/>
    <w:rsid w:val="00F91CE5"/>
    <w:pPr>
      <w:tabs>
        <w:tab w:val="clear" w:pos="992"/>
      </w:tabs>
      <w:ind w:left="1360"/>
    </w:pPr>
  </w:style>
  <w:style w:type="paragraph" w:customStyle="1" w:styleId="Rubrik3-niv">
    <w:name w:val="Rubrik 3-nivå"/>
    <w:basedOn w:val="Rubrik3"/>
    <w:qFormat/>
    <w:rsid w:val="008133EE"/>
  </w:style>
  <w:style w:type="character" w:customStyle="1" w:styleId="Rubrik4Char">
    <w:name w:val="Rubrik 4 Char"/>
    <w:link w:val="Rubrik4"/>
    <w:rsid w:val="00EE283C"/>
    <w:rPr>
      <w:rFonts w:ascii="Arial" w:eastAsia="Times New Roman" w:hAnsi="Arial" w:cs="Times New Roman"/>
      <w:b/>
      <w:bCs/>
      <w:sz w:val="18"/>
      <w:szCs w:val="28"/>
    </w:rPr>
  </w:style>
  <w:style w:type="character" w:styleId="Stark">
    <w:name w:val="Strong"/>
    <w:qFormat/>
    <w:rsid w:val="005D6871"/>
    <w:rPr>
      <w:b/>
      <w:bCs/>
    </w:rPr>
  </w:style>
  <w:style w:type="paragraph" w:styleId="Numreradlista">
    <w:name w:val="List Number"/>
    <w:basedOn w:val="Normal"/>
    <w:rsid w:val="001C3AA1"/>
    <w:pPr>
      <w:numPr>
        <w:numId w:val="15"/>
      </w:numPr>
      <w:contextualSpacing/>
    </w:pPr>
  </w:style>
  <w:style w:type="paragraph" w:styleId="Punktlista">
    <w:name w:val="List Bullet"/>
    <w:basedOn w:val="Normal"/>
    <w:rsid w:val="001C3AA1"/>
    <w:pPr>
      <w:numPr>
        <w:numId w:val="20"/>
      </w:numPr>
      <w:contextualSpacing/>
    </w:pPr>
  </w:style>
  <w:style w:type="paragraph" w:styleId="Ballongtext">
    <w:name w:val="Balloon Text"/>
    <w:basedOn w:val="Normal"/>
    <w:link w:val="BallongtextChar"/>
    <w:rsid w:val="00342CD1"/>
    <w:pPr>
      <w:spacing w:after="0" w:line="240" w:lineRule="auto"/>
    </w:pPr>
    <w:rPr>
      <w:rFonts w:ascii="Tahoma" w:hAnsi="Tahoma" w:cs="Tahoma"/>
      <w:sz w:val="16"/>
      <w:szCs w:val="16"/>
    </w:rPr>
  </w:style>
  <w:style w:type="character" w:customStyle="1" w:styleId="BallongtextChar">
    <w:name w:val="Ballongtext Char"/>
    <w:link w:val="Ballongtext"/>
    <w:rsid w:val="00342CD1"/>
    <w:rPr>
      <w:rFonts w:ascii="Tahoma" w:hAnsi="Tahoma" w:cs="Tahoma"/>
      <w:sz w:val="16"/>
      <w:szCs w:val="16"/>
    </w:rPr>
  </w:style>
  <w:style w:type="paragraph" w:styleId="Liststycke">
    <w:name w:val="List Paragraph"/>
    <w:basedOn w:val="Normal"/>
    <w:uiPriority w:val="34"/>
    <w:qFormat/>
    <w:rsid w:val="00BD1620"/>
    <w:pPr>
      <w:tabs>
        <w:tab w:val="clear" w:pos="992"/>
      </w:tabs>
      <w:spacing w:after="200" w:line="276" w:lineRule="auto"/>
      <w:ind w:left="720"/>
      <w:contextualSpacing/>
    </w:pPr>
    <w:rPr>
      <w:rFonts w:ascii="Cambria" w:eastAsia="Cambria" w:hAnsi="Cambri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212298">
      <w:bodyDiv w:val="1"/>
      <w:marLeft w:val="0"/>
      <w:marRight w:val="0"/>
      <w:marTop w:val="0"/>
      <w:marBottom w:val="0"/>
      <w:divBdr>
        <w:top w:val="none" w:sz="0" w:space="0" w:color="auto"/>
        <w:left w:val="none" w:sz="0" w:space="0" w:color="auto"/>
        <w:bottom w:val="none" w:sz="0" w:space="0" w:color="auto"/>
        <w:right w:val="none" w:sz="0" w:space="0" w:color="auto"/>
      </w:divBdr>
    </w:div>
    <w:div w:id="12495765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wikipedia.org/wiki/Byggandets_Kontraktskommitt%C3%A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6758</Words>
  <Characters>35821</Characters>
  <Application>Microsoft Office Word</Application>
  <DocSecurity>0</DocSecurity>
  <Lines>298</Lines>
  <Paragraphs>84</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MSB</Company>
  <LinksUpToDate>false</LinksUpToDate>
  <CharactersWithSpaces>42495</CharactersWithSpaces>
  <SharedDoc>false</SharedDoc>
  <HLinks>
    <vt:vector size="6" baseType="variant">
      <vt:variant>
        <vt:i4>4718629</vt:i4>
      </vt:variant>
      <vt:variant>
        <vt:i4>129</vt:i4>
      </vt:variant>
      <vt:variant>
        <vt:i4>0</vt:i4>
      </vt:variant>
      <vt:variant>
        <vt:i4>5</vt:i4>
      </vt:variant>
      <vt:variant>
        <vt:lpwstr>http://sv.wikipedia.org/wiki/Byggandets_Kontraktskommitt%C3%A9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Profil Communication</dc:creator>
  <cp:keywords/>
  <cp:lastModifiedBy>Danehav Jennie</cp:lastModifiedBy>
  <cp:revision>2</cp:revision>
  <cp:lastPrinted>2014-12-04T13:18:00Z</cp:lastPrinted>
  <dcterms:created xsi:type="dcterms:W3CDTF">2024-11-06T09:54:00Z</dcterms:created>
  <dcterms:modified xsi:type="dcterms:W3CDTF">2024-11-06T09:54:00Z</dcterms:modified>
</cp:coreProperties>
</file>