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00C72" w14:textId="5D0B15B3" w:rsidR="00583236" w:rsidRPr="003E7844" w:rsidRDefault="007304E0" w:rsidP="007C6FFB">
      <w:pPr>
        <w:pStyle w:val="Smal"/>
        <w:ind w:right="-620"/>
        <w:rPr>
          <w:b/>
        </w:rPr>
      </w:pPr>
      <w:r>
        <w:rPr>
          <w:b/>
        </w:rPr>
        <w:t>joakim</w:t>
      </w:r>
      <w:r w:rsidR="00DD3DC0">
        <w:rPr>
          <w:b/>
        </w:rPr>
        <w:t>2021/9</w:t>
      </w:r>
      <w:r w:rsidR="005E0178">
        <w:rPr>
          <w:b/>
        </w:rPr>
        <w:t>63</w:t>
      </w:r>
      <w:r w:rsidR="00FF0F49">
        <w:rPr>
          <w:b/>
        </w:rPr>
        <w:t>joak</w:t>
      </w:r>
      <w:r w:rsidR="009A4AB3">
        <w:rPr>
          <w:b/>
        </w:rPr>
        <w:t xml:space="preserve">                           </w:t>
      </w:r>
      <w:r w:rsidR="00903FF0">
        <w:t>2023/42</w:t>
      </w:r>
      <w:r w:rsidR="007120E9" w:rsidRPr="00CE7A94">
        <w:rPr>
          <w:rFonts w:asciiTheme="minorHAnsi" w:hAnsiTheme="minorHAnsi"/>
          <w:noProof/>
        </w:rPr>
        <w:drawing>
          <wp:anchor distT="0" distB="0" distL="114300" distR="114300" simplePos="0" relativeHeight="251659264" behindDoc="1" locked="1" layoutInCell="1" allowOverlap="1" wp14:anchorId="0D4C56B6" wp14:editId="6746117F">
            <wp:simplePos x="0" y="0"/>
            <wp:positionH relativeFrom="margin">
              <wp:posOffset>-42545</wp:posOffset>
            </wp:positionH>
            <wp:positionV relativeFrom="margin">
              <wp:posOffset>-163830</wp:posOffset>
            </wp:positionV>
            <wp:extent cx="1616075" cy="565150"/>
            <wp:effectExtent l="0" t="0" r="3175" b="6350"/>
            <wp:wrapNone/>
            <wp:docPr id="2124538569" name="Logotyp" descr="Logotyp för myndigheten för civilt förs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38569" name="Logotyp" descr="Logotyp för myndigheten för civilt försvar"/>
                    <pic:cNvPicPr/>
                  </pic:nvPicPr>
                  <pic:blipFill>
                    <a:blip r:embed="rId45">
                      <a:extLst>
                        <a:ext uri="{96DAC541-7B7A-43D3-8B79-37D633B846F1}">
                          <asvg:svgBlip xmlns:asvg="http://schemas.microsoft.com/office/drawing/2016/SVG/main" r:embed="rId46"/>
                        </a:ext>
                      </a:extLst>
                    </a:blip>
                    <a:stretch>
                      <a:fillRect/>
                    </a:stretch>
                  </pic:blipFill>
                  <pic:spPr>
                    <a:xfrm>
                      <a:off x="0" y="0"/>
                      <a:ext cx="1616075" cy="565150"/>
                    </a:xfrm>
                    <a:prstGeom prst="rect">
                      <a:avLst/>
                    </a:prstGeom>
                  </pic:spPr>
                </pic:pic>
              </a:graphicData>
            </a:graphic>
            <wp14:sizeRelH relativeFrom="margin">
              <wp14:pctWidth>0</wp14:pctWidth>
            </wp14:sizeRelH>
            <wp14:sizeRelV relativeFrom="margin">
              <wp14:pctHeight>0</wp14:pctHeight>
            </wp14:sizeRelV>
          </wp:anchor>
        </w:drawing>
      </w:r>
    </w:p>
    <w:p w14:paraId="5D8A6FF7" w14:textId="77777777" w:rsidR="003449A8" w:rsidRDefault="00A40894" w:rsidP="00B0430B">
      <w:pPr>
        <w:pStyle w:val="Smal"/>
      </w:pPr>
      <w:proofErr w:type="spellStart"/>
      <w:r>
        <w:t>cost</w:t>
      </w:r>
      <w:proofErr w:type="spellEnd"/>
      <w:r w:rsidR="00EA40DA">
        <w:t xml:space="preserve"> </w:t>
      </w:r>
      <w:r w:rsidR="00CA3D27">
        <w:t>I</w:t>
      </w:r>
    </w:p>
    <w:p w14:paraId="22F64EFE" w14:textId="61631058" w:rsidR="00F9748E" w:rsidRPr="00F9748E" w:rsidRDefault="00F9748E" w:rsidP="00B0430B">
      <w:pPr>
        <w:pStyle w:val="Smal"/>
      </w:pPr>
    </w:p>
    <w:tbl>
      <w:tblPr>
        <w:tblW w:w="15309" w:type="dxa"/>
        <w:tblLayout w:type="fixed"/>
        <w:tblCellMar>
          <w:left w:w="70" w:type="dxa"/>
          <w:right w:w="70" w:type="dxa"/>
        </w:tblCellMar>
        <w:tblLook w:val="0000" w:firstRow="0" w:lastRow="0" w:firstColumn="0" w:lastColumn="0" w:noHBand="0" w:noVBand="0"/>
      </w:tblPr>
      <w:tblGrid>
        <w:gridCol w:w="6379"/>
        <w:gridCol w:w="2835"/>
        <w:gridCol w:w="6095"/>
      </w:tblGrid>
      <w:tr w:rsidR="003C3B86" w14:paraId="5827DC59" w14:textId="77777777" w:rsidTr="00BF5E38">
        <w:trPr>
          <w:cantSplit/>
          <w:trHeight w:hRule="exact" w:val="482"/>
        </w:trPr>
        <w:tc>
          <w:tcPr>
            <w:tcW w:w="6379" w:type="dxa"/>
            <w:vMerge w:val="restart"/>
            <w:vAlign w:val="bottom"/>
          </w:tcPr>
          <w:p w14:paraId="38B06A29" w14:textId="765B33B2" w:rsidR="00121AB2" w:rsidRDefault="002E62BD" w:rsidP="00121AB2">
            <w:pPr>
              <w:pStyle w:val="Handlggare"/>
            </w:pPr>
            <w:r>
              <w:t>Enheten</w:t>
            </w:r>
            <w:r w:rsidR="00121AB2">
              <w:t xml:space="preserve"> för räddningstjänst och </w:t>
            </w:r>
            <w:r>
              <w:t>farliga ämnen</w:t>
            </w:r>
          </w:p>
          <w:p w14:paraId="578ED5ED" w14:textId="5C85C947" w:rsidR="00121AB2" w:rsidRDefault="002E62BD" w:rsidP="00121AB2">
            <w:pPr>
              <w:pStyle w:val="Handlggare"/>
            </w:pPr>
            <w:r>
              <w:t>Sektionen</w:t>
            </w:r>
            <w:r w:rsidR="00121AB2">
              <w:t xml:space="preserve"> för hantering av farligt gods och brandfarlig vara </w:t>
            </w:r>
          </w:p>
          <w:p w14:paraId="701BFF62" w14:textId="3FECAEF6" w:rsidR="007E6F68" w:rsidRDefault="00163E9F" w:rsidP="007E6F68">
            <w:pPr>
              <w:pStyle w:val="Handlggare"/>
            </w:pPr>
            <w:r>
              <w:t>Katarina Ström</w:t>
            </w:r>
            <w:r w:rsidR="00D8278F">
              <w:t xml:space="preserve">, </w:t>
            </w:r>
            <w:r>
              <w:t>Johan Karlsson</w:t>
            </w:r>
          </w:p>
          <w:p w14:paraId="473243B5" w14:textId="7FC535A2" w:rsidR="00897201" w:rsidRPr="004E1D56" w:rsidRDefault="007E6F68" w:rsidP="007E6F68">
            <w:pPr>
              <w:rPr>
                <w:rFonts w:ascii="Calibri" w:hAnsi="Calibri"/>
                <w:sz w:val="22"/>
                <w:lang w:eastAsia="en-GB"/>
              </w:rPr>
            </w:pPr>
            <w:r>
              <w:t>010-</w:t>
            </w:r>
            <w:r>
              <w:rPr>
                <w:lang w:eastAsia="en-GB"/>
              </w:rPr>
              <w:t xml:space="preserve">240 </w:t>
            </w:r>
            <w:r w:rsidR="00163E9F">
              <w:rPr>
                <w:lang w:eastAsia="en-GB"/>
              </w:rPr>
              <w:t>53 41</w:t>
            </w:r>
            <w:r w:rsidR="00D8278F">
              <w:rPr>
                <w:lang w:eastAsia="en-GB"/>
              </w:rPr>
              <w:t xml:space="preserve">, </w:t>
            </w:r>
            <w:r w:rsidR="001252C2">
              <w:rPr>
                <w:lang w:eastAsia="en-GB"/>
              </w:rPr>
              <w:t xml:space="preserve">010-240 </w:t>
            </w:r>
            <w:r w:rsidR="0022625C">
              <w:rPr>
                <w:lang w:eastAsia="en-GB"/>
              </w:rPr>
              <w:t>50 89</w:t>
            </w:r>
          </w:p>
        </w:tc>
        <w:tc>
          <w:tcPr>
            <w:tcW w:w="2835" w:type="dxa"/>
          </w:tcPr>
          <w:p w14:paraId="6E5C4042" w14:textId="77777777" w:rsidR="003C3B86" w:rsidRDefault="00D54592" w:rsidP="00527506">
            <w:pPr>
              <w:pStyle w:val="Ledtext"/>
            </w:pPr>
            <w:r>
              <w:t>Datum</w:t>
            </w:r>
          </w:p>
          <w:p w14:paraId="641A0515" w14:textId="4C01AE76" w:rsidR="003C3B86" w:rsidRDefault="00936F64" w:rsidP="000C43AA">
            <w:pPr>
              <w:pStyle w:val="Flttext"/>
            </w:pPr>
            <w:r w:rsidRPr="00913EE5">
              <w:t>202</w:t>
            </w:r>
            <w:r w:rsidR="00A92575">
              <w:t>6-</w:t>
            </w:r>
            <w:r w:rsidR="00DA7341">
              <w:t>10</w:t>
            </w:r>
            <w:r w:rsidR="005245F8">
              <w:t>-</w:t>
            </w:r>
            <w:r w:rsidR="00DA7341">
              <w:t>16</w:t>
            </w:r>
          </w:p>
        </w:tc>
        <w:tc>
          <w:tcPr>
            <w:tcW w:w="6095" w:type="dxa"/>
          </w:tcPr>
          <w:p w14:paraId="5541E00D" w14:textId="77777777" w:rsidR="003C3B86" w:rsidRPr="00913EE5" w:rsidRDefault="007E21E9" w:rsidP="00527506">
            <w:pPr>
              <w:pStyle w:val="Ledtext"/>
            </w:pPr>
            <w:proofErr w:type="spellStart"/>
            <w:r w:rsidRPr="00913EE5">
              <w:t>Diarienr</w:t>
            </w:r>
            <w:proofErr w:type="spellEnd"/>
          </w:p>
          <w:p w14:paraId="5B3D425D" w14:textId="75889CFD" w:rsidR="003C3B86" w:rsidRDefault="00BD68CA" w:rsidP="00936F64">
            <w:pPr>
              <w:pStyle w:val="Flttext"/>
            </w:pPr>
            <w:r w:rsidRPr="00913EE5">
              <w:t>M</w:t>
            </w:r>
            <w:r w:rsidR="006E01EB">
              <w:t>CF</w:t>
            </w:r>
            <w:r w:rsidR="00936F64" w:rsidRPr="00913EE5">
              <w:t xml:space="preserve"> </w:t>
            </w:r>
            <w:proofErr w:type="gramStart"/>
            <w:r w:rsidR="00936F64" w:rsidRPr="00913EE5">
              <w:t>20</w:t>
            </w:r>
            <w:r w:rsidR="00A90795" w:rsidRPr="00913EE5">
              <w:t>2</w:t>
            </w:r>
            <w:r w:rsidR="00163E9F">
              <w:t>6</w:t>
            </w:r>
            <w:r w:rsidR="005B0523" w:rsidRPr="00913EE5">
              <w:t>-</w:t>
            </w:r>
            <w:r w:rsidR="00685FEC">
              <w:t>10925</w:t>
            </w:r>
            <w:proofErr w:type="gramEnd"/>
          </w:p>
        </w:tc>
      </w:tr>
      <w:tr w:rsidR="003C3B86" w14:paraId="1D0870A4" w14:textId="77777777" w:rsidTr="00BF5E38">
        <w:trPr>
          <w:cantSplit/>
          <w:trHeight w:hRule="exact" w:val="1304"/>
        </w:trPr>
        <w:tc>
          <w:tcPr>
            <w:tcW w:w="6379" w:type="dxa"/>
            <w:vMerge/>
            <w:tcBorders>
              <w:bottom w:val="nil"/>
            </w:tcBorders>
          </w:tcPr>
          <w:p w14:paraId="0C3D381F" w14:textId="77777777" w:rsidR="003C3B86" w:rsidRDefault="003C3B86" w:rsidP="00897201">
            <w:pPr>
              <w:pStyle w:val="Handlggare"/>
            </w:pPr>
          </w:p>
        </w:tc>
        <w:tc>
          <w:tcPr>
            <w:tcW w:w="8930" w:type="dxa"/>
            <w:gridSpan w:val="2"/>
            <w:vAlign w:val="bottom"/>
          </w:tcPr>
          <w:p w14:paraId="239EC56B" w14:textId="314E3485" w:rsidR="00872AEA" w:rsidRPr="00163E9F" w:rsidRDefault="00DA7341" w:rsidP="0057174B">
            <w:pPr>
              <w:pStyle w:val="Flttext"/>
              <w:rPr>
                <w:b/>
                <w:bCs/>
              </w:rPr>
            </w:pPr>
            <w:r>
              <w:rPr>
                <w:b/>
                <w:bCs/>
                <w:sz w:val="36"/>
                <w:szCs w:val="36"/>
              </w:rPr>
              <w:t>Svensk dokumentsammanställning</w:t>
            </w:r>
          </w:p>
        </w:tc>
      </w:tr>
      <w:tr w:rsidR="00643E7C" w14:paraId="6186D5D7" w14:textId="77777777" w:rsidTr="00BF5E38">
        <w:trPr>
          <w:cantSplit/>
          <w:trHeight w:hRule="exact" w:val="482"/>
        </w:trPr>
        <w:tc>
          <w:tcPr>
            <w:tcW w:w="6379" w:type="dxa"/>
            <w:tcBorders>
              <w:bottom w:val="nil"/>
            </w:tcBorders>
          </w:tcPr>
          <w:p w14:paraId="67D60417" w14:textId="77777777" w:rsidR="00643E7C" w:rsidRDefault="00643E7C" w:rsidP="00897201">
            <w:pPr>
              <w:pStyle w:val="Handlggare"/>
            </w:pPr>
          </w:p>
        </w:tc>
        <w:tc>
          <w:tcPr>
            <w:tcW w:w="8930" w:type="dxa"/>
            <w:gridSpan w:val="2"/>
            <w:tcBorders>
              <w:bottom w:val="nil"/>
            </w:tcBorders>
          </w:tcPr>
          <w:p w14:paraId="1867CF42" w14:textId="77777777" w:rsidR="00643E7C" w:rsidRDefault="00643E7C" w:rsidP="00F9662C">
            <w:pPr>
              <w:pStyle w:val="Flttext"/>
            </w:pPr>
          </w:p>
        </w:tc>
      </w:tr>
    </w:tbl>
    <w:p w14:paraId="0CC68229" w14:textId="0947F8AF" w:rsidR="00FB797E" w:rsidRDefault="00FB797E" w:rsidP="00FB797E">
      <w:pPr>
        <w:pStyle w:val="Rubrik1"/>
      </w:pPr>
      <w:r>
        <w:t xml:space="preserve">Sammanställning av dokument </w:t>
      </w:r>
      <w:r w:rsidR="00301139">
        <w:t xml:space="preserve">till </w:t>
      </w:r>
      <w:r w:rsidR="00163E9F">
        <w:t>möte med WP.15</w:t>
      </w:r>
      <w:r w:rsidR="00301139">
        <w:t xml:space="preserve"> (</w:t>
      </w:r>
      <w:r w:rsidR="008442B9">
        <w:t>ADR</w:t>
      </w:r>
      <w:r w:rsidR="00301139">
        <w:t>)</w:t>
      </w:r>
    </w:p>
    <w:p w14:paraId="36567A8C" w14:textId="7A2BF6FE" w:rsidR="00242BEA" w:rsidRPr="00242BEA" w:rsidRDefault="00242BEA" w:rsidP="00121AB2">
      <w:pPr>
        <w:rPr>
          <w:b/>
          <w:bCs/>
          <w:lang w:val="en-GB"/>
        </w:rPr>
      </w:pPr>
      <w:r w:rsidRPr="00242BEA">
        <w:rPr>
          <w:b/>
          <w:bCs/>
          <w:lang w:val="en-GB"/>
        </w:rPr>
        <w:t>1</w:t>
      </w:r>
      <w:r w:rsidR="00431BCB">
        <w:rPr>
          <w:b/>
          <w:bCs/>
          <w:lang w:val="en-GB"/>
        </w:rPr>
        <w:t>20</w:t>
      </w:r>
      <w:r w:rsidRPr="00242BEA">
        <w:rPr>
          <w:b/>
          <w:bCs/>
          <w:vertAlign w:val="superscript"/>
          <w:lang w:val="en-GB"/>
        </w:rPr>
        <w:t>th</w:t>
      </w:r>
      <w:r w:rsidRPr="00242BEA">
        <w:rPr>
          <w:b/>
          <w:bCs/>
          <w:lang w:val="en-GB"/>
        </w:rPr>
        <w:t xml:space="preserve"> session of the Working Party on the Transport of Dangerous Goods, WP.15, Geneva </w:t>
      </w:r>
      <w:r w:rsidR="007E1C4B">
        <w:rPr>
          <w:b/>
          <w:bCs/>
          <w:lang w:val="en-GB"/>
        </w:rPr>
        <w:t>3-6</w:t>
      </w:r>
      <w:r>
        <w:rPr>
          <w:b/>
          <w:bCs/>
          <w:lang w:val="en-GB"/>
        </w:rPr>
        <w:t xml:space="preserve"> </w:t>
      </w:r>
      <w:r w:rsidR="007E1C4B">
        <w:rPr>
          <w:b/>
          <w:bCs/>
          <w:lang w:val="en-GB"/>
        </w:rPr>
        <w:t>November</w:t>
      </w:r>
      <w:r w:rsidRPr="00242BEA">
        <w:rPr>
          <w:b/>
          <w:bCs/>
          <w:lang w:val="en-GB"/>
        </w:rPr>
        <w:t xml:space="preserve"> 202</w:t>
      </w:r>
      <w:r>
        <w:rPr>
          <w:b/>
          <w:bCs/>
          <w:lang w:val="en-GB"/>
        </w:rPr>
        <w:t>6</w:t>
      </w:r>
      <w:r w:rsidRPr="00242BEA">
        <w:rPr>
          <w:b/>
          <w:bCs/>
          <w:lang w:val="en-GB"/>
        </w:rPr>
        <w:t xml:space="preserve"> (ADR)</w:t>
      </w:r>
    </w:p>
    <w:p w14:paraId="4EE56EB0" w14:textId="78040247" w:rsidR="0037312B" w:rsidRPr="004A5A8B" w:rsidRDefault="00121AB2" w:rsidP="00121AB2">
      <w:r w:rsidRPr="004A5A8B">
        <w:t>S</w:t>
      </w:r>
      <w:r w:rsidR="0038514B" w:rsidRPr="004A5A8B">
        <w:t xml:space="preserve">verige </w:t>
      </w:r>
      <w:r w:rsidR="00FF2D0C" w:rsidRPr="004A5A8B">
        <w:t>representera</w:t>
      </w:r>
      <w:r w:rsidR="0038514B" w:rsidRPr="004A5A8B">
        <w:t>s</w:t>
      </w:r>
      <w:r w:rsidR="0037312B" w:rsidRPr="004A5A8B">
        <w:t xml:space="preserve"> av </w:t>
      </w:r>
      <w:r w:rsidR="00481925">
        <w:t>Katarina Ström och Johan Karlsson</w:t>
      </w:r>
      <w:r w:rsidR="0037312B" w:rsidRPr="004A5A8B">
        <w:t>, M</w:t>
      </w:r>
      <w:r w:rsidR="002008B5">
        <w:t>yndigheten för civilt försvar</w:t>
      </w:r>
      <w:r w:rsidR="0037312B" w:rsidRPr="004A5A8B">
        <w:t>, enheten för säker hantering av farlig</w:t>
      </w:r>
      <w:r w:rsidR="002008B5">
        <w:t>t</w:t>
      </w:r>
      <w:r w:rsidR="0037312B" w:rsidRPr="004A5A8B">
        <w:t xml:space="preserve"> </w:t>
      </w:r>
      <w:r w:rsidR="00FF2D0C" w:rsidRPr="004A5A8B">
        <w:t>gods och brandfarliga varor</w:t>
      </w:r>
      <w:r w:rsidR="0037312B" w:rsidRPr="004A5A8B">
        <w:t>.</w:t>
      </w:r>
    </w:p>
    <w:p w14:paraId="257DE44C" w14:textId="58EF6D57" w:rsidR="009D3CBA" w:rsidRDefault="009D3CBA" w:rsidP="00121AB2"/>
    <w:p w14:paraId="52D4237D" w14:textId="77777777" w:rsidR="00212A44" w:rsidRPr="0038514B" w:rsidRDefault="00212A44" w:rsidP="00212A44"/>
    <w:p w14:paraId="449413A7" w14:textId="77777777" w:rsidR="0088488C" w:rsidRPr="0088488C" w:rsidRDefault="0088488C" w:rsidP="00F32593">
      <w:pPr>
        <w:pStyle w:val="Default"/>
      </w:pPr>
    </w:p>
    <w:tbl>
      <w:tblPr>
        <w:tblpPr w:leftFromText="141" w:rightFromText="141" w:vertAnchor="text" w:tblpXSpec="right" w:tblpY="1"/>
        <w:tblOverlap w:val="never"/>
        <w:tblW w:w="15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365"/>
        <w:gridCol w:w="6807"/>
        <w:gridCol w:w="6417"/>
      </w:tblGrid>
      <w:tr w:rsidR="00DA7341" w:rsidRPr="000D4313" w14:paraId="342C4CB8" w14:textId="77777777" w:rsidTr="00E2211B">
        <w:trPr>
          <w:tblHeader/>
        </w:trPr>
        <w:tc>
          <w:tcPr>
            <w:tcW w:w="2365" w:type="dxa"/>
            <w:tcBorders>
              <w:bottom w:val="single" w:sz="4" w:space="0" w:color="auto"/>
            </w:tcBorders>
            <w:shd w:val="clear" w:color="auto" w:fill="auto"/>
          </w:tcPr>
          <w:p w14:paraId="4836CEE4" w14:textId="77777777" w:rsidR="00DA7341" w:rsidRPr="007463C9" w:rsidRDefault="00DA7341" w:rsidP="008D538A">
            <w:pPr>
              <w:rPr>
                <w:b/>
              </w:rPr>
            </w:pPr>
            <w:r w:rsidRPr="007463C9">
              <w:rPr>
                <w:b/>
              </w:rPr>
              <w:t>Dokument</w:t>
            </w:r>
          </w:p>
          <w:p w14:paraId="6F9D4A30" w14:textId="11099228" w:rsidR="00DA7341" w:rsidRPr="007463C9" w:rsidRDefault="00DA7341" w:rsidP="008D538A">
            <w:pPr>
              <w:ind w:left="222"/>
              <w:rPr>
                <w:b/>
                <w:sz w:val="16"/>
                <w:szCs w:val="16"/>
                <w:lang w:val="en-US"/>
              </w:rPr>
            </w:pPr>
            <w:r w:rsidRPr="007463C9">
              <w:rPr>
                <w:b/>
                <w:sz w:val="16"/>
                <w:szCs w:val="16"/>
                <w:lang w:val="en-US"/>
              </w:rPr>
              <w:t>ECE/TRANS/</w:t>
            </w:r>
            <w:r w:rsidRPr="007463C9">
              <w:rPr>
                <w:b/>
                <w:sz w:val="16"/>
                <w:szCs w:val="16"/>
                <w:lang w:val="en-US"/>
              </w:rPr>
              <w:br/>
              <w:t>WP.15/</w:t>
            </w:r>
            <w:r>
              <w:rPr>
                <w:b/>
                <w:sz w:val="16"/>
                <w:szCs w:val="16"/>
                <w:lang w:val="en-US"/>
              </w:rPr>
              <w:t>2026</w:t>
            </w:r>
            <w:r w:rsidRPr="007463C9">
              <w:rPr>
                <w:b/>
                <w:sz w:val="16"/>
                <w:szCs w:val="16"/>
                <w:lang w:val="en-US"/>
              </w:rPr>
              <w:t>/XX</w:t>
            </w:r>
          </w:p>
        </w:tc>
        <w:tc>
          <w:tcPr>
            <w:tcW w:w="13224" w:type="dxa"/>
            <w:gridSpan w:val="2"/>
            <w:tcBorders>
              <w:bottom w:val="single" w:sz="4" w:space="0" w:color="auto"/>
            </w:tcBorders>
            <w:shd w:val="clear" w:color="auto" w:fill="auto"/>
          </w:tcPr>
          <w:p w14:paraId="6C7A8AD0" w14:textId="4CD97E93" w:rsidR="00DA7341" w:rsidRPr="00B34859" w:rsidRDefault="00DA7341" w:rsidP="00DA7341">
            <w:pPr>
              <w:ind w:left="222"/>
              <w:rPr>
                <w:b/>
              </w:rPr>
            </w:pPr>
            <w:r w:rsidRPr="00B34859">
              <w:rPr>
                <w:b/>
              </w:rPr>
              <w:t>Titel och sammanfattning</w:t>
            </w:r>
          </w:p>
        </w:tc>
      </w:tr>
      <w:tr w:rsidR="00BC46A6" w:rsidRPr="007B3908" w14:paraId="0071E77C" w14:textId="77777777" w:rsidTr="00726D75">
        <w:tc>
          <w:tcPr>
            <w:tcW w:w="9172" w:type="dxa"/>
            <w:gridSpan w:val="2"/>
            <w:tcBorders>
              <w:bottom w:val="single" w:sz="4" w:space="0" w:color="auto"/>
              <w:right w:val="nil"/>
            </w:tcBorders>
            <w:shd w:val="clear" w:color="auto" w:fill="D9D9D9" w:themeFill="background1" w:themeFillShade="D9"/>
          </w:tcPr>
          <w:p w14:paraId="2287EBC3" w14:textId="3550128D" w:rsidR="00BC46A6" w:rsidRPr="007463C9" w:rsidRDefault="00BC46A6" w:rsidP="00F32593">
            <w:pPr>
              <w:ind w:left="222"/>
              <w:rPr>
                <w:b/>
                <w:sz w:val="22"/>
                <w:szCs w:val="22"/>
              </w:rPr>
            </w:pPr>
            <w:r w:rsidRPr="007463C9">
              <w:rPr>
                <w:b/>
              </w:rPr>
              <w:t xml:space="preserve">1. </w:t>
            </w:r>
            <w:r w:rsidR="00726D75">
              <w:rPr>
                <w:b/>
              </w:rPr>
              <w:t>Fastställande</w:t>
            </w:r>
            <w:r w:rsidRPr="007463C9">
              <w:rPr>
                <w:b/>
              </w:rPr>
              <w:t xml:space="preserve"> av dagordningen </w:t>
            </w:r>
            <w:r w:rsidR="00032FBE">
              <w:rPr>
                <w:b/>
              </w:rPr>
              <w:br/>
              <w:t xml:space="preserve">    </w:t>
            </w:r>
            <w:r w:rsidRPr="00032FBE">
              <w:rPr>
                <w:bCs/>
              </w:rPr>
              <w:t xml:space="preserve">Adoption </w:t>
            </w:r>
            <w:proofErr w:type="spellStart"/>
            <w:r w:rsidRPr="00032FBE">
              <w:rPr>
                <w:bCs/>
              </w:rPr>
              <w:t>of</w:t>
            </w:r>
            <w:proofErr w:type="spellEnd"/>
            <w:r w:rsidRPr="00032FBE">
              <w:rPr>
                <w:bCs/>
              </w:rPr>
              <w:t xml:space="preserve"> the agenda</w:t>
            </w:r>
          </w:p>
        </w:tc>
        <w:tc>
          <w:tcPr>
            <w:tcW w:w="6417" w:type="dxa"/>
            <w:tcBorders>
              <w:left w:val="nil"/>
              <w:bottom w:val="single" w:sz="4" w:space="0" w:color="auto"/>
            </w:tcBorders>
            <w:shd w:val="clear" w:color="auto" w:fill="D9D9D9" w:themeFill="background1" w:themeFillShade="D9"/>
          </w:tcPr>
          <w:p w14:paraId="536C652A" w14:textId="77777777" w:rsidR="00BC46A6" w:rsidRPr="00B34859" w:rsidRDefault="00BC46A6" w:rsidP="00F32593">
            <w:pPr>
              <w:ind w:left="222"/>
              <w:rPr>
                <w:b/>
                <w:sz w:val="22"/>
                <w:szCs w:val="22"/>
              </w:rPr>
            </w:pPr>
          </w:p>
        </w:tc>
      </w:tr>
      <w:tr w:rsidR="00DA7341" w:rsidRPr="007B3908" w14:paraId="79DB36B9" w14:textId="77777777" w:rsidTr="000C5733">
        <w:trPr>
          <w:trHeight w:val="1073"/>
        </w:trPr>
        <w:tc>
          <w:tcPr>
            <w:tcW w:w="2365" w:type="dxa"/>
            <w:tcBorders>
              <w:bottom w:val="nil"/>
            </w:tcBorders>
            <w:shd w:val="clear" w:color="auto" w:fill="auto"/>
          </w:tcPr>
          <w:p w14:paraId="24861728" w14:textId="77777777" w:rsidR="00DA7341" w:rsidRPr="00AA0A23" w:rsidRDefault="00DA7341" w:rsidP="00BD68CA">
            <w:pPr>
              <w:ind w:left="222"/>
              <w:rPr>
                <w:lang w:val="en-GB"/>
              </w:rPr>
            </w:pPr>
            <w:hyperlink r:id="rId47" w:history="1">
              <w:r w:rsidRPr="00AA0A23">
                <w:rPr>
                  <w:rStyle w:val="Hyperlnk"/>
                  <w:lang w:val="en-GB"/>
                </w:rPr>
                <w:t>/277 (</w:t>
              </w:r>
              <w:proofErr w:type="spellStart"/>
              <w:r w:rsidRPr="00AA0A23">
                <w:rPr>
                  <w:rStyle w:val="Hyperlnk"/>
                  <w:lang w:val="en-GB"/>
                </w:rPr>
                <w:t>Sekretariatet</w:t>
              </w:r>
              <w:proofErr w:type="spellEnd"/>
            </w:hyperlink>
            <w:r w:rsidRPr="00AA0A23">
              <w:rPr>
                <w:lang w:val="en-GB"/>
              </w:rPr>
              <w:t>)</w:t>
            </w:r>
          </w:p>
          <w:p w14:paraId="0F66B64B" w14:textId="77777777" w:rsidR="00DA7341" w:rsidRDefault="00DA7341" w:rsidP="00BD68CA">
            <w:pPr>
              <w:ind w:left="222"/>
              <w:rPr>
                <w:bCs/>
                <w:lang w:val="en-GB"/>
              </w:rPr>
            </w:pPr>
          </w:p>
          <w:p w14:paraId="2CCA30C0" w14:textId="44AD4EEF" w:rsidR="00DA7341" w:rsidRPr="00557B0F" w:rsidRDefault="00DA7341" w:rsidP="00BD68CA">
            <w:pPr>
              <w:ind w:left="222"/>
              <w:rPr>
                <w:b/>
                <w:highlight w:val="green"/>
                <w:lang w:val="en-GB"/>
              </w:rPr>
            </w:pPr>
            <w:hyperlink r:id="rId48" w:history="1">
              <w:r w:rsidRPr="007E1C4B">
                <w:rPr>
                  <w:rStyle w:val="Hyperlnk"/>
                  <w:bCs/>
                  <w:lang w:val="en-GB"/>
                </w:rPr>
                <w:t>/277/Add.1 (</w:t>
              </w:r>
              <w:proofErr w:type="spellStart"/>
              <w:r w:rsidRPr="007E1C4B">
                <w:rPr>
                  <w:rStyle w:val="Hyperlnk"/>
                  <w:bCs/>
                  <w:lang w:val="en-GB"/>
                </w:rPr>
                <w:t>Sekretariatet</w:t>
              </w:r>
              <w:proofErr w:type="spellEnd"/>
              <w:r w:rsidRPr="007E1C4B">
                <w:rPr>
                  <w:rStyle w:val="Hyperlnk"/>
                  <w:bCs/>
                  <w:lang w:val="en-GB"/>
                </w:rPr>
                <w:t>)</w:t>
              </w:r>
            </w:hyperlink>
          </w:p>
        </w:tc>
        <w:tc>
          <w:tcPr>
            <w:tcW w:w="13224" w:type="dxa"/>
            <w:gridSpan w:val="2"/>
            <w:tcBorders>
              <w:bottom w:val="nil"/>
            </w:tcBorders>
            <w:shd w:val="clear" w:color="auto" w:fill="auto"/>
          </w:tcPr>
          <w:p w14:paraId="3E0F9C10" w14:textId="77777777" w:rsidR="00DA7341" w:rsidRDefault="00DA7341" w:rsidP="00A0157A">
            <w:r w:rsidRPr="00B34859">
              <w:t>Agenda för mötet</w:t>
            </w:r>
          </w:p>
          <w:p w14:paraId="77E2E2CF" w14:textId="77777777" w:rsidR="00DA7341" w:rsidRDefault="00DA7341" w:rsidP="00282665"/>
          <w:p w14:paraId="56240699" w14:textId="77777777" w:rsidR="00DA7341" w:rsidRDefault="00DA7341" w:rsidP="00282665">
            <w:r w:rsidRPr="00B34859">
              <w:t>Tidtabell</w:t>
            </w:r>
          </w:p>
          <w:p w14:paraId="3F1E0EE6" w14:textId="77777777" w:rsidR="00DA7341" w:rsidRDefault="00DA7341" w:rsidP="00A0157A"/>
          <w:p w14:paraId="7F2E55EF" w14:textId="77777777" w:rsidR="00DA7341" w:rsidRDefault="00DA7341" w:rsidP="00A0157A">
            <w:r w:rsidRPr="00B34859">
              <w:t>Lista över dokument</w:t>
            </w:r>
          </w:p>
          <w:p w14:paraId="758491D3" w14:textId="6E1A0069" w:rsidR="00DA7341" w:rsidRPr="00661CE2" w:rsidRDefault="00DA7341" w:rsidP="00F32593">
            <w:pPr>
              <w:ind w:left="222"/>
              <w:rPr>
                <w:b/>
                <w:bCs/>
                <w:u w:val="single"/>
              </w:rPr>
            </w:pPr>
          </w:p>
        </w:tc>
      </w:tr>
      <w:tr w:rsidR="00032FBE" w:rsidRPr="00DA7341" w14:paraId="49755F07" w14:textId="77777777" w:rsidTr="0084198A">
        <w:tc>
          <w:tcPr>
            <w:tcW w:w="15589" w:type="dxa"/>
            <w:gridSpan w:val="3"/>
            <w:tcBorders>
              <w:bottom w:val="single" w:sz="4" w:space="0" w:color="auto"/>
            </w:tcBorders>
            <w:shd w:val="clear" w:color="auto" w:fill="D9D9D9" w:themeFill="background1" w:themeFillShade="D9"/>
          </w:tcPr>
          <w:p w14:paraId="77053553" w14:textId="77777777" w:rsidR="00032FBE" w:rsidRDefault="00032FBE" w:rsidP="00F32593">
            <w:pPr>
              <w:ind w:left="222"/>
              <w:rPr>
                <w:b/>
              </w:rPr>
            </w:pPr>
            <w:r w:rsidRPr="00CA3C07">
              <w:rPr>
                <w:b/>
              </w:rPr>
              <w:t xml:space="preserve">2. </w:t>
            </w:r>
            <w:r w:rsidRPr="00726D75">
              <w:rPr>
                <w:b/>
              </w:rPr>
              <w:t xml:space="preserve"> Statusen för ADR-överenskommelsen samt relaterade frågor</w:t>
            </w:r>
          </w:p>
          <w:p w14:paraId="1A1241DC" w14:textId="1E0BC5A3" w:rsidR="00032FBE" w:rsidRPr="00032FBE" w:rsidRDefault="00032FBE" w:rsidP="00F32593">
            <w:pPr>
              <w:ind w:left="222"/>
              <w:rPr>
                <w:b/>
                <w:sz w:val="22"/>
                <w:szCs w:val="22"/>
                <w:lang w:val="en-GB"/>
              </w:rPr>
            </w:pPr>
            <w:r w:rsidRPr="0022625C">
              <w:t xml:space="preserve">      </w:t>
            </w:r>
            <w:r w:rsidRPr="00032FBE">
              <w:rPr>
                <w:lang w:val="en-GB"/>
              </w:rPr>
              <w:t>Status of the Agreement concerning the International Carriage of Dangerous Goods by Road (ADR) and related issues</w:t>
            </w:r>
          </w:p>
        </w:tc>
      </w:tr>
      <w:tr w:rsidR="00DA7341" w:rsidRPr="00DA7341" w14:paraId="08C56A71" w14:textId="77777777" w:rsidTr="005E4C0B">
        <w:trPr>
          <w:trHeight w:val="467"/>
        </w:trPr>
        <w:tc>
          <w:tcPr>
            <w:tcW w:w="15589" w:type="dxa"/>
            <w:gridSpan w:val="3"/>
            <w:tcBorders>
              <w:top w:val="single" w:sz="4" w:space="0" w:color="auto"/>
              <w:bottom w:val="dashed" w:sz="4" w:space="0" w:color="auto"/>
            </w:tcBorders>
            <w:shd w:val="clear" w:color="auto" w:fill="auto"/>
          </w:tcPr>
          <w:p w14:paraId="4468EFD4" w14:textId="758CC2EA" w:rsidR="00DA7341" w:rsidRPr="00032FBE" w:rsidRDefault="00DA7341" w:rsidP="00AB4213">
            <w:pPr>
              <w:rPr>
                <w:lang w:val="en-GB"/>
              </w:rPr>
            </w:pPr>
          </w:p>
        </w:tc>
      </w:tr>
      <w:tr w:rsidR="00032FBE" w:rsidRPr="00DA7341" w14:paraId="2D8267FD" w14:textId="77777777" w:rsidTr="00DB3B4E">
        <w:tc>
          <w:tcPr>
            <w:tcW w:w="15589" w:type="dxa"/>
            <w:gridSpan w:val="3"/>
            <w:tcBorders>
              <w:bottom w:val="single" w:sz="4" w:space="0" w:color="auto"/>
            </w:tcBorders>
            <w:shd w:val="clear" w:color="auto" w:fill="D9D9D9" w:themeFill="background1" w:themeFillShade="D9"/>
          </w:tcPr>
          <w:p w14:paraId="0277158D" w14:textId="103511C5" w:rsidR="00032FBE" w:rsidRPr="00032FBE" w:rsidRDefault="00032FBE" w:rsidP="00AB4213">
            <w:pPr>
              <w:ind w:left="222"/>
              <w:rPr>
                <w:b/>
                <w:sz w:val="22"/>
                <w:szCs w:val="22"/>
                <w:lang w:val="en-GB"/>
              </w:rPr>
            </w:pPr>
            <w:r w:rsidRPr="00032FBE">
              <w:rPr>
                <w:b/>
                <w:lang w:val="en-GB"/>
              </w:rPr>
              <w:lastRenderedPageBreak/>
              <w:t xml:space="preserve">3. </w:t>
            </w:r>
            <w:r w:rsidRPr="00032FBE">
              <w:rPr>
                <w:rFonts w:ascii="Times New Roman" w:hAnsi="Times New Roman"/>
                <w:b/>
                <w:bCs/>
                <w:sz w:val="28"/>
                <w:szCs w:val="22"/>
                <w:lang w:val="en-GB"/>
              </w:rPr>
              <w:t xml:space="preserve"> </w:t>
            </w:r>
            <w:proofErr w:type="spellStart"/>
            <w:r w:rsidRPr="00032FBE">
              <w:rPr>
                <w:b/>
                <w:lang w:val="en-GB"/>
              </w:rPr>
              <w:t>Arbete</w:t>
            </w:r>
            <w:proofErr w:type="spellEnd"/>
            <w:r w:rsidRPr="00032FBE">
              <w:rPr>
                <w:b/>
                <w:lang w:val="en-GB"/>
              </w:rPr>
              <w:t xml:space="preserve"> </w:t>
            </w:r>
            <w:proofErr w:type="spellStart"/>
            <w:r w:rsidRPr="00032FBE">
              <w:rPr>
                <w:b/>
                <w:lang w:val="en-GB"/>
              </w:rPr>
              <w:t>utfört</w:t>
            </w:r>
            <w:proofErr w:type="spellEnd"/>
            <w:r w:rsidRPr="00032FBE">
              <w:rPr>
                <w:b/>
                <w:lang w:val="en-GB"/>
              </w:rPr>
              <w:t xml:space="preserve"> </w:t>
            </w:r>
            <w:proofErr w:type="spellStart"/>
            <w:r w:rsidRPr="00032FBE">
              <w:rPr>
                <w:b/>
                <w:lang w:val="en-GB"/>
              </w:rPr>
              <w:t>av</w:t>
            </w:r>
            <w:proofErr w:type="spellEnd"/>
            <w:r w:rsidRPr="00032FBE">
              <w:rPr>
                <w:b/>
                <w:lang w:val="en-GB"/>
              </w:rPr>
              <w:t xml:space="preserve"> Joint-</w:t>
            </w:r>
            <w:proofErr w:type="spellStart"/>
            <w:r w:rsidRPr="00032FBE">
              <w:rPr>
                <w:b/>
                <w:lang w:val="en-GB"/>
              </w:rPr>
              <w:t>mötet</w:t>
            </w:r>
            <w:proofErr w:type="spellEnd"/>
            <w:r w:rsidRPr="00032FBE">
              <w:rPr>
                <w:b/>
                <w:lang w:val="en-GB"/>
              </w:rPr>
              <w:t xml:space="preserve"> (RID/ADR/ADN)</w:t>
            </w:r>
            <w:r w:rsidRPr="00032FBE">
              <w:rPr>
                <w:b/>
                <w:lang w:val="en-GB"/>
              </w:rPr>
              <w:br/>
            </w:r>
            <w:r w:rsidRPr="00032FBE">
              <w:rPr>
                <w:lang w:val="en-GB"/>
              </w:rPr>
              <w:t xml:space="preserve"> </w:t>
            </w:r>
            <w:r>
              <w:rPr>
                <w:lang w:val="en-GB"/>
              </w:rPr>
              <w:t xml:space="preserve">     </w:t>
            </w:r>
            <w:r w:rsidRPr="00032FBE">
              <w:rPr>
                <w:lang w:val="en-GB"/>
              </w:rPr>
              <w:t>Work of the Joint Meeting of the RID Committee of Experts and the Working Party on the Transport of Dangerous Goods</w:t>
            </w:r>
          </w:p>
        </w:tc>
      </w:tr>
      <w:tr w:rsidR="00222448" w:rsidRPr="004B6F40" w14:paraId="75B26E5A" w14:textId="77777777" w:rsidTr="00467497">
        <w:trPr>
          <w:trHeight w:val="467"/>
        </w:trPr>
        <w:tc>
          <w:tcPr>
            <w:tcW w:w="15589" w:type="dxa"/>
            <w:gridSpan w:val="3"/>
            <w:tcBorders>
              <w:bottom w:val="single" w:sz="4" w:space="0" w:color="auto"/>
            </w:tcBorders>
            <w:shd w:val="clear" w:color="auto" w:fill="auto"/>
          </w:tcPr>
          <w:p w14:paraId="6821D9EE" w14:textId="1BBEF969" w:rsidR="00222448" w:rsidRPr="008E2791" w:rsidRDefault="00222448" w:rsidP="00AB4213">
            <w:pPr>
              <w:rPr>
                <w:bCs/>
                <w:highlight w:val="yellow"/>
              </w:rPr>
            </w:pPr>
            <w:r w:rsidRPr="00222448">
              <w:rPr>
                <w:bCs/>
                <w:szCs w:val="21"/>
              </w:rPr>
              <w:t>Inga dokument har publicerats än</w:t>
            </w:r>
          </w:p>
        </w:tc>
      </w:tr>
      <w:tr w:rsidR="00032FBE" w:rsidRPr="004B6F40" w14:paraId="0929928B" w14:textId="77777777" w:rsidTr="00B77AC5">
        <w:trPr>
          <w:trHeight w:val="467"/>
        </w:trPr>
        <w:tc>
          <w:tcPr>
            <w:tcW w:w="15589" w:type="dxa"/>
            <w:gridSpan w:val="3"/>
            <w:tcBorders>
              <w:bottom w:val="single" w:sz="4" w:space="0" w:color="auto"/>
            </w:tcBorders>
            <w:shd w:val="clear" w:color="auto" w:fill="D9D9D9" w:themeFill="background1" w:themeFillShade="D9"/>
          </w:tcPr>
          <w:p w14:paraId="3533394A" w14:textId="637B3C07" w:rsidR="00032FBE" w:rsidRPr="008E2791" w:rsidRDefault="00032FBE" w:rsidP="00AB4213">
            <w:pPr>
              <w:rPr>
                <w:b/>
                <w:szCs w:val="21"/>
              </w:rPr>
            </w:pPr>
            <w:r w:rsidRPr="008E2791">
              <w:rPr>
                <w:b/>
              </w:rPr>
              <w:t xml:space="preserve">    4.  Förslag på ändringar i bilagorna A och B i ADR </w:t>
            </w:r>
            <w:r w:rsidRPr="008E2791">
              <w:rPr>
                <w:b/>
              </w:rPr>
              <w:br/>
            </w:r>
            <w:r w:rsidRPr="008E2791">
              <w:rPr>
                <w:bCs/>
              </w:rPr>
              <w:t xml:space="preserve">          </w:t>
            </w:r>
            <w:proofErr w:type="spellStart"/>
            <w:r w:rsidRPr="008E2791">
              <w:rPr>
                <w:bCs/>
              </w:rPr>
              <w:t>Proposals</w:t>
            </w:r>
            <w:proofErr w:type="spellEnd"/>
            <w:r w:rsidRPr="008E2791">
              <w:rPr>
                <w:bCs/>
              </w:rPr>
              <w:t xml:space="preserve"> for </w:t>
            </w:r>
            <w:proofErr w:type="spellStart"/>
            <w:r w:rsidRPr="008E2791">
              <w:rPr>
                <w:bCs/>
              </w:rPr>
              <w:t>amendments</w:t>
            </w:r>
            <w:proofErr w:type="spellEnd"/>
            <w:r w:rsidRPr="008E2791">
              <w:rPr>
                <w:bCs/>
              </w:rPr>
              <w:t xml:space="preserve"> to </w:t>
            </w:r>
            <w:proofErr w:type="spellStart"/>
            <w:r w:rsidRPr="008E2791">
              <w:rPr>
                <w:bCs/>
              </w:rPr>
              <w:t>annexes</w:t>
            </w:r>
            <w:proofErr w:type="spellEnd"/>
            <w:r w:rsidRPr="008E2791">
              <w:rPr>
                <w:bCs/>
              </w:rPr>
              <w:t xml:space="preserve"> A and B </w:t>
            </w:r>
            <w:proofErr w:type="spellStart"/>
            <w:r w:rsidRPr="008E2791">
              <w:rPr>
                <w:bCs/>
              </w:rPr>
              <w:t>of</w:t>
            </w:r>
            <w:proofErr w:type="spellEnd"/>
            <w:r w:rsidRPr="008E2791">
              <w:rPr>
                <w:bCs/>
              </w:rPr>
              <w:t xml:space="preserve"> ADR</w:t>
            </w:r>
          </w:p>
        </w:tc>
      </w:tr>
      <w:tr w:rsidR="00D337B2" w:rsidRPr="003125B2" w14:paraId="22B05E09" w14:textId="77777777" w:rsidTr="00755080">
        <w:tc>
          <w:tcPr>
            <w:tcW w:w="15589" w:type="dxa"/>
            <w:gridSpan w:val="3"/>
            <w:tcBorders>
              <w:bottom w:val="single" w:sz="4" w:space="0" w:color="auto"/>
            </w:tcBorders>
            <w:shd w:val="clear" w:color="auto" w:fill="F2F2F2" w:themeFill="background1" w:themeFillShade="F2"/>
          </w:tcPr>
          <w:p w14:paraId="54E2FA7D" w14:textId="0D8F0622" w:rsidR="00D337B2" w:rsidRPr="003125B2" w:rsidRDefault="00D337B2" w:rsidP="00726D75">
            <w:pPr>
              <w:ind w:left="222"/>
              <w:rPr>
                <w:b/>
                <w:sz w:val="22"/>
                <w:szCs w:val="22"/>
                <w:highlight w:val="yellow"/>
              </w:rPr>
            </w:pPr>
            <w:r w:rsidRPr="008E2791">
              <w:rPr>
                <w:b/>
              </w:rPr>
              <w:t xml:space="preserve">      </w:t>
            </w:r>
            <w:r>
              <w:rPr>
                <w:b/>
              </w:rPr>
              <w:t xml:space="preserve">4 </w:t>
            </w:r>
            <w:r w:rsidRPr="001A557C">
              <w:rPr>
                <w:b/>
              </w:rPr>
              <w:t xml:space="preserve">(a) </w:t>
            </w:r>
            <w:r>
              <w:rPr>
                <w:b/>
              </w:rPr>
              <w:t>Konstruktion och godkännande av fordon</w:t>
            </w:r>
            <w:r>
              <w:rPr>
                <w:b/>
              </w:rPr>
              <w:br/>
              <w:t xml:space="preserve">                </w:t>
            </w:r>
            <w:r w:rsidRPr="00A149C2">
              <w:rPr>
                <w:bCs/>
              </w:rPr>
              <w:t xml:space="preserve">Construction and </w:t>
            </w:r>
            <w:proofErr w:type="spellStart"/>
            <w:r w:rsidRPr="00A149C2">
              <w:rPr>
                <w:bCs/>
              </w:rPr>
              <w:t>approval</w:t>
            </w:r>
            <w:proofErr w:type="spellEnd"/>
            <w:r w:rsidRPr="00A149C2">
              <w:rPr>
                <w:bCs/>
              </w:rPr>
              <w:t xml:space="preserve"> </w:t>
            </w:r>
            <w:proofErr w:type="spellStart"/>
            <w:r w:rsidRPr="00A149C2">
              <w:rPr>
                <w:bCs/>
              </w:rPr>
              <w:t>of</w:t>
            </w:r>
            <w:proofErr w:type="spellEnd"/>
            <w:r w:rsidRPr="00A149C2">
              <w:rPr>
                <w:bCs/>
              </w:rPr>
              <w:t xml:space="preserve"> </w:t>
            </w:r>
            <w:proofErr w:type="spellStart"/>
            <w:r w:rsidRPr="00A149C2">
              <w:rPr>
                <w:bCs/>
              </w:rPr>
              <w:t>vehicles</w:t>
            </w:r>
            <w:proofErr w:type="spellEnd"/>
          </w:p>
        </w:tc>
      </w:tr>
      <w:tr w:rsidR="00DA7341" w:rsidRPr="003B265E" w14:paraId="45BA3867" w14:textId="77777777" w:rsidTr="00012C7C">
        <w:trPr>
          <w:trHeight w:val="467"/>
        </w:trPr>
        <w:tc>
          <w:tcPr>
            <w:tcW w:w="2365" w:type="dxa"/>
            <w:tcBorders>
              <w:top w:val="dashed" w:sz="4" w:space="0" w:color="auto"/>
              <w:bottom w:val="single" w:sz="4" w:space="0" w:color="auto"/>
            </w:tcBorders>
            <w:shd w:val="clear" w:color="auto" w:fill="FFFFFF" w:themeFill="background1"/>
          </w:tcPr>
          <w:p w14:paraId="2A9F0851" w14:textId="3FBEA50F" w:rsidR="00DA7341" w:rsidRDefault="00DA7341" w:rsidP="00AB4213">
            <w:pPr>
              <w:ind w:left="216"/>
              <w:rPr>
                <w:rStyle w:val="Hyperlnk"/>
              </w:rPr>
            </w:pPr>
            <w:hyperlink r:id="rId49" w:history="1">
              <w:r w:rsidRPr="00072D9B">
                <w:rPr>
                  <w:rStyle w:val="Hyperlnk"/>
                </w:rPr>
                <w:t>2026/10 (BLEVE-AG)</w:t>
              </w:r>
            </w:hyperlink>
          </w:p>
        </w:tc>
        <w:tc>
          <w:tcPr>
            <w:tcW w:w="13224" w:type="dxa"/>
            <w:gridSpan w:val="2"/>
            <w:tcBorders>
              <w:top w:val="dashed" w:sz="4" w:space="0" w:color="auto"/>
              <w:bottom w:val="single" w:sz="4" w:space="0" w:color="auto"/>
            </w:tcBorders>
            <w:shd w:val="clear" w:color="auto" w:fill="auto"/>
          </w:tcPr>
          <w:p w14:paraId="5D772A26" w14:textId="77777777" w:rsidR="00DA7341" w:rsidRPr="00CA1293" w:rsidRDefault="00DA7341" w:rsidP="00FF384B">
            <w:pPr>
              <w:spacing w:line="300" w:lineRule="atLeast"/>
              <w:rPr>
                <w:rFonts w:ascii="Garamond" w:hAnsi="Garamond" w:cs="Segoe UI"/>
                <w:sz w:val="23"/>
                <w:szCs w:val="23"/>
              </w:rPr>
            </w:pPr>
            <w:r w:rsidRPr="00CA1293">
              <w:rPr>
                <w:rFonts w:ascii="Garamond" w:hAnsi="Garamond"/>
                <w:b/>
                <w:bCs/>
                <w:sz w:val="23"/>
                <w:szCs w:val="23"/>
              </w:rPr>
              <w:t xml:space="preserve">Underhåll av automatiska </w:t>
            </w:r>
            <w:proofErr w:type="gramStart"/>
            <w:r w:rsidRPr="00CA1293">
              <w:rPr>
                <w:rFonts w:ascii="Garamond" w:hAnsi="Garamond"/>
                <w:b/>
                <w:bCs/>
                <w:sz w:val="23"/>
                <w:szCs w:val="23"/>
              </w:rPr>
              <w:t>brandsläckningssystem motorutrymmen</w:t>
            </w:r>
            <w:proofErr w:type="gramEnd"/>
          </w:p>
          <w:p w14:paraId="004A8418" w14:textId="2482A7B1" w:rsidR="00DA7341" w:rsidRPr="00CA1293" w:rsidRDefault="00DA7341" w:rsidP="00DA7341">
            <w:pPr>
              <w:rPr>
                <w:rFonts w:ascii="Garamond" w:hAnsi="Garamond"/>
                <w:bCs/>
                <w:sz w:val="23"/>
                <w:szCs w:val="23"/>
              </w:rPr>
            </w:pPr>
            <w:r w:rsidRPr="00CA1293">
              <w:rPr>
                <w:rFonts w:ascii="Garamond" w:hAnsi="Garamond" w:cs="Segoe UI"/>
                <w:sz w:val="23"/>
                <w:szCs w:val="23"/>
              </w:rPr>
              <w:t>Det kommer krav på att automatiska brandsläckningssystem i motorutrymmen för nya FL- och EX/III-fordon ska uppfylla UN-reglemente nr 181, men det saknas regler på löpande underhåll för systemen.  Den informella arbetsgruppen för BLEVE ger ett förslag som innebär att systemtillverkarens underhållsinstruktioner ska följas och att fordonsägaren eller operatören ansvarar för att systemen hålls funktionsdugliga under hela fordonets livslängd. Efterlevnaden ska kunna verifieras vid den årliga tekniska kontrollen av fordonet, exempelvis genom en ägarförsäkran eller dokumentation från tillverkaren.</w:t>
            </w:r>
            <w:r w:rsidR="00CA1293">
              <w:rPr>
                <w:rFonts w:ascii="Garamond" w:hAnsi="Garamond" w:cs="Segoe UI"/>
                <w:sz w:val="23"/>
                <w:szCs w:val="23"/>
              </w:rPr>
              <w:br/>
            </w:r>
          </w:p>
        </w:tc>
      </w:tr>
      <w:tr w:rsidR="00DA7341" w:rsidRPr="003B265E" w14:paraId="37252CC9" w14:textId="77777777" w:rsidTr="00DE223A">
        <w:trPr>
          <w:trHeight w:val="467"/>
        </w:trPr>
        <w:tc>
          <w:tcPr>
            <w:tcW w:w="2365" w:type="dxa"/>
            <w:tcBorders>
              <w:top w:val="dashed" w:sz="4" w:space="0" w:color="auto"/>
              <w:bottom w:val="single" w:sz="4" w:space="0" w:color="auto"/>
            </w:tcBorders>
            <w:shd w:val="clear" w:color="auto" w:fill="FFFFFF" w:themeFill="background1"/>
          </w:tcPr>
          <w:p w14:paraId="5CBAD47E" w14:textId="08CE3B05" w:rsidR="00DA7341" w:rsidRPr="001B2CED" w:rsidRDefault="00DA7341" w:rsidP="00AB4213">
            <w:pPr>
              <w:ind w:left="216"/>
              <w:rPr>
                <w:b/>
                <w:bCs/>
                <w:highlight w:val="yellow"/>
              </w:rPr>
            </w:pPr>
            <w:hyperlink r:id="rId50" w:history="1">
              <w:r w:rsidRPr="0024391D">
                <w:rPr>
                  <w:rStyle w:val="Hyperlnk"/>
                </w:rPr>
                <w:t>2026/</w:t>
              </w:r>
              <w:r>
                <w:rPr>
                  <w:rStyle w:val="Hyperlnk"/>
                </w:rPr>
                <w:t>12 (Storbritannien</w:t>
              </w:r>
              <w:r w:rsidRPr="0024391D">
                <w:rPr>
                  <w:rStyle w:val="Hyperlnk"/>
                </w:rPr>
                <w:t>)</w:t>
              </w:r>
            </w:hyperlink>
          </w:p>
        </w:tc>
        <w:tc>
          <w:tcPr>
            <w:tcW w:w="13224" w:type="dxa"/>
            <w:gridSpan w:val="2"/>
            <w:tcBorders>
              <w:top w:val="dashed" w:sz="4" w:space="0" w:color="auto"/>
              <w:bottom w:val="single" w:sz="4" w:space="0" w:color="auto"/>
            </w:tcBorders>
            <w:shd w:val="clear" w:color="auto" w:fill="auto"/>
          </w:tcPr>
          <w:p w14:paraId="3BDFD0C0" w14:textId="77777777" w:rsidR="00DA7341" w:rsidRPr="00CA1293" w:rsidRDefault="00DA7341" w:rsidP="00551D65">
            <w:pPr>
              <w:spacing w:line="300" w:lineRule="atLeast"/>
              <w:rPr>
                <w:rFonts w:ascii="Garamond" w:hAnsi="Garamond"/>
                <w:b/>
                <w:bCs/>
                <w:sz w:val="23"/>
                <w:szCs w:val="23"/>
              </w:rPr>
            </w:pPr>
            <w:r w:rsidRPr="00CA1293">
              <w:rPr>
                <w:rFonts w:ascii="Garamond" w:hAnsi="Garamond"/>
                <w:b/>
                <w:bCs/>
                <w:sz w:val="23"/>
                <w:szCs w:val="23"/>
              </w:rPr>
              <w:t>Förslag om digitala ADR-godkännandecertifikat för fordon</w:t>
            </w:r>
          </w:p>
          <w:p w14:paraId="152E955F" w14:textId="4367F9AE" w:rsidR="00DA7341" w:rsidRPr="00CA1293" w:rsidRDefault="00DA7341" w:rsidP="00DA7341">
            <w:pPr>
              <w:rPr>
                <w:rFonts w:ascii="Garamond" w:hAnsi="Garamond"/>
                <w:b/>
                <w:sz w:val="23"/>
                <w:szCs w:val="23"/>
              </w:rPr>
            </w:pPr>
            <w:r w:rsidRPr="00CA1293">
              <w:rPr>
                <w:rFonts w:ascii="Garamond" w:hAnsi="Garamond" w:cs="Segoe UI"/>
                <w:sz w:val="23"/>
                <w:szCs w:val="23"/>
              </w:rPr>
              <w:t xml:space="preserve">Storbritannien föreslår att 9.1.3 ändras så att godkännandecertifikat för fordon som transporterar farligt gods kan utfärdas och medföras digitalt som ett alternativ till pappersdokument. Syftet är att minska kostnader, öka säkerheten, förenkla administrationen och stödja den pågående digitaliseringen av transportsektorn, bland annat i linje med EU:s </w:t>
            </w:r>
            <w:proofErr w:type="spellStart"/>
            <w:r w:rsidRPr="00CA1293">
              <w:rPr>
                <w:rFonts w:ascii="Garamond" w:hAnsi="Garamond" w:cs="Segoe UI"/>
                <w:sz w:val="23"/>
                <w:szCs w:val="23"/>
              </w:rPr>
              <w:t>eFTI</w:t>
            </w:r>
            <w:proofErr w:type="spellEnd"/>
            <w:r w:rsidRPr="00CA1293">
              <w:rPr>
                <w:rFonts w:ascii="Garamond" w:hAnsi="Garamond" w:cs="Segoe UI"/>
                <w:sz w:val="23"/>
                <w:szCs w:val="23"/>
              </w:rPr>
              <w:t>-förordning. Förslaget bygger på att krav för datasäkerhet, lagring och tillgänglighet redan finns i ADR, samtidigt som viss information om ägare eller operatör föreslås tas bort från certifikatet av integritets- och dataskyddsskäl. Papperscertifikat ska fortfarande kunna skrivas ut vid behov.</w:t>
            </w:r>
            <w:r w:rsidR="00CA1293">
              <w:rPr>
                <w:rFonts w:ascii="Garamond" w:hAnsi="Garamond" w:cs="Segoe UI"/>
                <w:sz w:val="23"/>
                <w:szCs w:val="23"/>
              </w:rPr>
              <w:br/>
            </w:r>
          </w:p>
        </w:tc>
      </w:tr>
      <w:tr w:rsidR="00DA7341" w:rsidRPr="003B265E" w14:paraId="2A90470C" w14:textId="77777777" w:rsidTr="00FB070B">
        <w:trPr>
          <w:trHeight w:val="467"/>
        </w:trPr>
        <w:tc>
          <w:tcPr>
            <w:tcW w:w="2365" w:type="dxa"/>
            <w:tcBorders>
              <w:top w:val="dashed" w:sz="4" w:space="0" w:color="auto"/>
              <w:bottom w:val="single" w:sz="4" w:space="0" w:color="auto"/>
            </w:tcBorders>
            <w:shd w:val="clear" w:color="auto" w:fill="FFFFFF" w:themeFill="background1"/>
          </w:tcPr>
          <w:p w14:paraId="2A50805D" w14:textId="77777777" w:rsidR="00DA7341" w:rsidRPr="009D3B06" w:rsidRDefault="00DA7341" w:rsidP="00AB4213">
            <w:pPr>
              <w:ind w:left="216"/>
              <w:rPr>
                <w:rStyle w:val="Hyperlnk"/>
                <w:lang w:val="en-GB"/>
              </w:rPr>
            </w:pPr>
            <w:hyperlink r:id="rId51" w:history="1">
              <w:r w:rsidRPr="009D3B06">
                <w:rPr>
                  <w:rStyle w:val="Hyperlnk"/>
                  <w:lang w:val="en-GB"/>
                </w:rPr>
                <w:t>2026/13 (OICA)</w:t>
              </w:r>
            </w:hyperlink>
          </w:p>
          <w:p w14:paraId="10AA6781" w14:textId="77777777" w:rsidR="00DA7341" w:rsidRPr="009D3B06" w:rsidRDefault="00DA7341" w:rsidP="00AB4213">
            <w:pPr>
              <w:ind w:left="216"/>
              <w:rPr>
                <w:rStyle w:val="Hyperlnk"/>
                <w:lang w:val="en-GB"/>
              </w:rPr>
            </w:pPr>
          </w:p>
          <w:p w14:paraId="58B1D802" w14:textId="77777777" w:rsidR="00DA7341" w:rsidRPr="009D3B06" w:rsidRDefault="00DA7341" w:rsidP="00AB4213">
            <w:pPr>
              <w:ind w:left="216"/>
              <w:rPr>
                <w:rStyle w:val="Hyperlnk"/>
                <w:lang w:val="en-GB"/>
              </w:rPr>
            </w:pPr>
            <w:hyperlink r:id="rId52" w:history="1">
              <w:r w:rsidRPr="009D3B06">
                <w:rPr>
                  <w:rStyle w:val="Hyperlnk"/>
                  <w:lang w:val="en-GB"/>
                </w:rPr>
                <w:t>INF.3</w:t>
              </w:r>
            </w:hyperlink>
          </w:p>
          <w:p w14:paraId="79E47B23" w14:textId="77777777" w:rsidR="00DA7341" w:rsidRPr="009D3B06" w:rsidRDefault="00DA7341" w:rsidP="00AB4213">
            <w:pPr>
              <w:ind w:left="216"/>
              <w:rPr>
                <w:rStyle w:val="Hyperlnk"/>
                <w:lang w:val="en-GB"/>
              </w:rPr>
            </w:pPr>
          </w:p>
          <w:p w14:paraId="7B2209DF" w14:textId="53061588" w:rsidR="00DA7341" w:rsidRPr="009D3B06" w:rsidRDefault="00DA7341" w:rsidP="00AB4213">
            <w:pPr>
              <w:ind w:left="216"/>
              <w:rPr>
                <w:b/>
                <w:bCs/>
                <w:lang w:val="en-GB"/>
              </w:rPr>
            </w:pPr>
            <w:hyperlink r:id="rId53" w:history="1">
              <w:r w:rsidRPr="009D3B06">
                <w:rPr>
                  <w:rStyle w:val="Hyperlnk"/>
                  <w:lang w:val="en-GB"/>
                </w:rPr>
                <w:t>INF.6 (BLEVE-AG)</w:t>
              </w:r>
            </w:hyperlink>
          </w:p>
        </w:tc>
        <w:tc>
          <w:tcPr>
            <w:tcW w:w="13224" w:type="dxa"/>
            <w:gridSpan w:val="2"/>
            <w:tcBorders>
              <w:top w:val="dashed" w:sz="4" w:space="0" w:color="auto"/>
              <w:bottom w:val="single" w:sz="4" w:space="0" w:color="auto"/>
            </w:tcBorders>
            <w:shd w:val="clear" w:color="auto" w:fill="auto"/>
          </w:tcPr>
          <w:p w14:paraId="618E10F2" w14:textId="77777777" w:rsidR="00DA7341" w:rsidRPr="00CA1293" w:rsidRDefault="00DA7341" w:rsidP="00AB4213">
            <w:pPr>
              <w:rPr>
                <w:rFonts w:ascii="Garamond" w:hAnsi="Garamond"/>
                <w:b/>
                <w:bCs/>
                <w:sz w:val="23"/>
                <w:szCs w:val="23"/>
              </w:rPr>
            </w:pPr>
            <w:r w:rsidRPr="00CA1293">
              <w:rPr>
                <w:rFonts w:ascii="Garamond" w:hAnsi="Garamond"/>
                <w:b/>
                <w:bCs/>
                <w:sz w:val="23"/>
                <w:szCs w:val="23"/>
              </w:rPr>
              <w:t>Förtydligade regler för öppningar i förarhyttens bakvägg på FL- och EX/III-fordon</w:t>
            </w:r>
          </w:p>
          <w:p w14:paraId="222D0B21" w14:textId="06E273E3" w:rsidR="00DA7341" w:rsidRPr="00CA1293" w:rsidRDefault="00DA7341" w:rsidP="00AB4213">
            <w:pPr>
              <w:rPr>
                <w:rFonts w:ascii="Garamond" w:hAnsi="Garamond" w:cs="Segoe UI"/>
                <w:sz w:val="23"/>
                <w:szCs w:val="23"/>
              </w:rPr>
            </w:pPr>
            <w:r w:rsidRPr="00CA1293">
              <w:rPr>
                <w:rFonts w:ascii="Garamond" w:hAnsi="Garamond" w:cs="Segoe UI"/>
                <w:sz w:val="23"/>
                <w:szCs w:val="23"/>
              </w:rPr>
              <w:t xml:space="preserve"> OICA föreslår att kraven för förarhyttens bakvägg på FL- och EX/III-fordon ska förtydligas. Nya 9.7.9.3 (b) som införs i ADR 2027 kan tolkas som att alla öppningar är förbjudna, men moderna lastbilar behöver vissa ventilations-, tryckavlastnings- och kabelgenomföringsöppningar för normal drift. Förslaget tillåter därför skyddade öppningar med en sammanlagd yta på högst 88 000 mm² (motsvarar ca 1,4 A4-sidor), samt mindre genomföringar för kablar och rör på högst 2 000 mm² (motsvarande ytan av en tändsticksask) per öppning. Syftet är att behålla skyddet mot brand </w:t>
            </w:r>
            <w:r w:rsidRPr="00CA1293">
              <w:rPr>
                <w:rFonts w:ascii="Garamond" w:hAnsi="Garamond" w:cs="Segoe UI"/>
                <w:sz w:val="23"/>
                <w:szCs w:val="23"/>
              </w:rPr>
              <w:lastRenderedPageBreak/>
              <w:t>och BLEVE samtidigt som kraven anpassas till dagens fordonskonstruktioner.</w:t>
            </w:r>
            <w:r w:rsidR="00CA1293">
              <w:rPr>
                <w:rFonts w:ascii="Garamond" w:hAnsi="Garamond" w:cs="Segoe UI"/>
                <w:sz w:val="23"/>
                <w:szCs w:val="23"/>
              </w:rPr>
              <w:br/>
            </w:r>
          </w:p>
          <w:p w14:paraId="5A73DB8C" w14:textId="38847F9E" w:rsidR="00DA7341" w:rsidRPr="00CA1293" w:rsidRDefault="00DA7341" w:rsidP="00AB4213">
            <w:pPr>
              <w:rPr>
                <w:rFonts w:ascii="Garamond" w:hAnsi="Garamond" w:cs="Segoe UI"/>
                <w:sz w:val="23"/>
                <w:szCs w:val="23"/>
              </w:rPr>
            </w:pPr>
            <w:r w:rsidRPr="00CA1293">
              <w:rPr>
                <w:rFonts w:ascii="Garamond" w:hAnsi="Garamond" w:cs="Segoe UI"/>
                <w:sz w:val="23"/>
                <w:szCs w:val="23"/>
              </w:rPr>
              <w:t>I INF.6 stödjer</w:t>
            </w:r>
            <w:r w:rsidRPr="00CA1293">
              <w:rPr>
                <w:rFonts w:ascii="Garamond" w:hAnsi="Garamond"/>
                <w:sz w:val="23"/>
                <w:szCs w:val="23"/>
              </w:rPr>
              <w:t xml:space="preserve"> </w:t>
            </w:r>
            <w:r w:rsidRPr="00CA1293">
              <w:rPr>
                <w:rFonts w:ascii="Garamond" w:hAnsi="Garamond" w:cs="Segoe UI"/>
                <w:sz w:val="23"/>
                <w:szCs w:val="23"/>
              </w:rPr>
              <w:t>BLEVE-arbetsgruppen i huvudsak ett förslag att tillåta begränsade öppningar i förarhyttens bakvägg enligt ADR 9.7.9.3 b. Gruppen föreslår dock att det förtydligas att öppningarna ska täckas av stål eller material med motsvarande brandmotstånd för att säkerställa en enhetlig säkerhetsnivå.</w:t>
            </w:r>
          </w:p>
          <w:p w14:paraId="62211785" w14:textId="2725B56A" w:rsidR="00DA7341" w:rsidRPr="00CA1293" w:rsidRDefault="00DA7341" w:rsidP="00E01047">
            <w:pPr>
              <w:rPr>
                <w:rFonts w:ascii="Garamond" w:hAnsi="Garamond"/>
                <w:bCs/>
                <w:sz w:val="23"/>
                <w:szCs w:val="23"/>
              </w:rPr>
            </w:pPr>
          </w:p>
        </w:tc>
      </w:tr>
      <w:tr w:rsidR="00D337B2" w:rsidRPr="003125B2" w14:paraId="23913D3B" w14:textId="77777777" w:rsidTr="003A0362">
        <w:tc>
          <w:tcPr>
            <w:tcW w:w="15589" w:type="dxa"/>
            <w:gridSpan w:val="3"/>
            <w:tcBorders>
              <w:bottom w:val="single" w:sz="4" w:space="0" w:color="auto"/>
            </w:tcBorders>
            <w:shd w:val="clear" w:color="auto" w:fill="F2F2F2" w:themeFill="background1" w:themeFillShade="F2"/>
          </w:tcPr>
          <w:p w14:paraId="27D7F9A7" w14:textId="677BAC77" w:rsidR="00D337B2" w:rsidRPr="003125B2" w:rsidRDefault="00D337B2" w:rsidP="00AB4213">
            <w:pPr>
              <w:ind w:left="222"/>
              <w:rPr>
                <w:b/>
                <w:sz w:val="22"/>
                <w:szCs w:val="22"/>
                <w:highlight w:val="yellow"/>
              </w:rPr>
            </w:pPr>
            <w:r w:rsidRPr="00CF54F8">
              <w:rPr>
                <w:b/>
              </w:rPr>
              <w:lastRenderedPageBreak/>
              <w:t xml:space="preserve">      </w:t>
            </w:r>
            <w:r>
              <w:rPr>
                <w:b/>
              </w:rPr>
              <w:t>4 (b) Övriga förslag</w:t>
            </w:r>
            <w:r>
              <w:rPr>
                <w:b/>
              </w:rPr>
              <w:br/>
              <w:t xml:space="preserve">                </w:t>
            </w:r>
            <w:proofErr w:type="spellStart"/>
            <w:r w:rsidRPr="00A149C2">
              <w:rPr>
                <w:bCs/>
              </w:rPr>
              <w:t>Miscelleneous</w:t>
            </w:r>
            <w:proofErr w:type="spellEnd"/>
            <w:r w:rsidRPr="00A149C2">
              <w:rPr>
                <w:bCs/>
              </w:rPr>
              <w:t xml:space="preserve"> </w:t>
            </w:r>
            <w:proofErr w:type="spellStart"/>
            <w:r w:rsidRPr="00A149C2">
              <w:rPr>
                <w:bCs/>
              </w:rPr>
              <w:t>proposals</w:t>
            </w:r>
            <w:proofErr w:type="spellEnd"/>
          </w:p>
        </w:tc>
      </w:tr>
      <w:tr w:rsidR="00DA7341" w:rsidRPr="007A2CE1" w14:paraId="2BEA94CA" w14:textId="77777777" w:rsidTr="00941A6E">
        <w:tc>
          <w:tcPr>
            <w:tcW w:w="2365" w:type="dxa"/>
            <w:tcBorders>
              <w:top w:val="single" w:sz="4" w:space="0" w:color="auto"/>
              <w:bottom w:val="single" w:sz="4" w:space="0" w:color="auto"/>
            </w:tcBorders>
            <w:shd w:val="clear" w:color="auto" w:fill="auto"/>
          </w:tcPr>
          <w:p w14:paraId="1FAEDDE1" w14:textId="37353A82" w:rsidR="00DA7341" w:rsidRPr="00D1187C" w:rsidRDefault="00DA7341" w:rsidP="00AB4213">
            <w:pPr>
              <w:ind w:left="222"/>
              <w:rPr>
                <w:bCs/>
                <w:color w:val="0000FF"/>
                <w:u w:val="single"/>
              </w:rPr>
            </w:pPr>
            <w:hyperlink r:id="rId54" w:history="1">
              <w:r w:rsidRPr="00E76B93">
                <w:rPr>
                  <w:rStyle w:val="Hyperlnk"/>
                  <w:bCs/>
                </w:rPr>
                <w:t>2026/11 (IASA)</w:t>
              </w:r>
            </w:hyperlink>
          </w:p>
        </w:tc>
        <w:tc>
          <w:tcPr>
            <w:tcW w:w="13224" w:type="dxa"/>
            <w:gridSpan w:val="2"/>
            <w:tcBorders>
              <w:top w:val="single" w:sz="4" w:space="0" w:color="auto"/>
              <w:bottom w:val="single" w:sz="4" w:space="0" w:color="auto"/>
            </w:tcBorders>
            <w:shd w:val="clear" w:color="auto" w:fill="auto"/>
          </w:tcPr>
          <w:p w14:paraId="11D97F6F" w14:textId="77777777" w:rsidR="00DA7341" w:rsidRPr="00CA1293" w:rsidRDefault="00DA7341" w:rsidP="009048AF">
            <w:pPr>
              <w:rPr>
                <w:rFonts w:ascii="Garamond" w:hAnsi="Garamond"/>
                <w:b/>
                <w:bCs/>
                <w:sz w:val="23"/>
                <w:szCs w:val="23"/>
              </w:rPr>
            </w:pPr>
            <w:r w:rsidRPr="00CA1293">
              <w:rPr>
                <w:rFonts w:ascii="Garamond" w:hAnsi="Garamond"/>
                <w:b/>
                <w:bCs/>
                <w:sz w:val="23"/>
                <w:szCs w:val="23"/>
              </w:rPr>
              <w:t>Förtydligande om transportkategorier i transportdokument enligt värdeberäknad mängd</w:t>
            </w:r>
          </w:p>
          <w:p w14:paraId="5FFA8D67" w14:textId="77777777" w:rsidR="00DA7341" w:rsidRPr="00CA1293" w:rsidRDefault="00DA7341" w:rsidP="009048AF">
            <w:pPr>
              <w:rPr>
                <w:rFonts w:ascii="Garamond" w:hAnsi="Garamond" w:cs="Segoe UI"/>
                <w:sz w:val="23"/>
                <w:szCs w:val="23"/>
              </w:rPr>
            </w:pPr>
            <w:r w:rsidRPr="00CA1293">
              <w:rPr>
                <w:rFonts w:ascii="Garamond" w:hAnsi="Garamond" w:cs="Segoe UI"/>
                <w:sz w:val="23"/>
                <w:szCs w:val="23"/>
              </w:rPr>
              <w:t xml:space="preserve">IASA efterfrågar ett klargörande av ADR-reglerna för hur transportkategorier ska anges i transportdokument när undantagen i 1.1.3.6 tillämpas. Frågan gäller 5.4.1.1.1 (f) om samtliga fem transportkategorier (0–4) måste listas även när ingen last tillhör en viss kategori, eller om endast de kategorier som faktiskt förekommer i transporten behöver anges.  IASA anser att det är ologiskt att redovisa kategorier med mängden noll, särskilt transportkategori 0 eftersom undantaget i 1.1.3.6 ändå inte kan tillämpas om sådant gods transporteras. </w:t>
            </w:r>
          </w:p>
          <w:p w14:paraId="286E561E" w14:textId="7A5FCC4F" w:rsidR="00DA7341" w:rsidRPr="00CA1293" w:rsidRDefault="00DA7341" w:rsidP="00685FEC">
            <w:pPr>
              <w:rPr>
                <w:rFonts w:ascii="Garamond" w:hAnsi="Garamond"/>
                <w:sz w:val="23"/>
                <w:szCs w:val="23"/>
                <w:highlight w:val="yellow"/>
              </w:rPr>
            </w:pPr>
          </w:p>
        </w:tc>
      </w:tr>
      <w:tr w:rsidR="00DA7341" w:rsidRPr="00794946" w14:paraId="0A1C4192" w14:textId="77777777" w:rsidTr="0024633A">
        <w:tc>
          <w:tcPr>
            <w:tcW w:w="2365" w:type="dxa"/>
            <w:tcBorders>
              <w:top w:val="single" w:sz="4" w:space="0" w:color="auto"/>
              <w:bottom w:val="single" w:sz="4" w:space="0" w:color="auto"/>
            </w:tcBorders>
            <w:shd w:val="clear" w:color="auto" w:fill="auto"/>
          </w:tcPr>
          <w:p w14:paraId="0E39CDAB" w14:textId="18C30D1A" w:rsidR="00DA7341" w:rsidRDefault="00DA7341" w:rsidP="00AB4213">
            <w:pPr>
              <w:ind w:left="222"/>
              <w:rPr>
                <w:rStyle w:val="Hyperlnk"/>
                <w:bCs/>
              </w:rPr>
            </w:pPr>
            <w:hyperlink r:id="rId55" w:history="1">
              <w:r w:rsidRPr="0032779E">
                <w:rPr>
                  <w:rStyle w:val="Hyperlnk"/>
                  <w:bCs/>
                </w:rPr>
                <w:t>2026/14 (Sekretariatet)</w:t>
              </w:r>
            </w:hyperlink>
          </w:p>
          <w:p w14:paraId="756FE07B" w14:textId="77777777" w:rsidR="00DA7341" w:rsidRDefault="00DA7341" w:rsidP="00AB4213">
            <w:pPr>
              <w:ind w:left="222"/>
              <w:rPr>
                <w:rStyle w:val="Hyperlnk"/>
                <w:bCs/>
              </w:rPr>
            </w:pPr>
          </w:p>
          <w:p w14:paraId="40B993AB" w14:textId="7E2FE37F" w:rsidR="00DA7341" w:rsidRPr="00DC6CF9" w:rsidRDefault="00DA7341" w:rsidP="00AB4213">
            <w:pPr>
              <w:ind w:left="222"/>
              <w:rPr>
                <w:rStyle w:val="Hyperlnk"/>
                <w:b/>
                <w:highlight w:val="yellow"/>
              </w:rPr>
            </w:pPr>
          </w:p>
        </w:tc>
        <w:tc>
          <w:tcPr>
            <w:tcW w:w="13224" w:type="dxa"/>
            <w:gridSpan w:val="2"/>
            <w:tcBorders>
              <w:top w:val="single" w:sz="4" w:space="0" w:color="auto"/>
              <w:bottom w:val="single" w:sz="4" w:space="0" w:color="auto"/>
            </w:tcBorders>
            <w:shd w:val="clear" w:color="auto" w:fill="auto"/>
          </w:tcPr>
          <w:p w14:paraId="621A1B13" w14:textId="77777777" w:rsidR="00DA7341" w:rsidRPr="00CA1293" w:rsidRDefault="00DA7341" w:rsidP="00AB4213">
            <w:pPr>
              <w:rPr>
                <w:rFonts w:ascii="Garamond" w:hAnsi="Garamond"/>
                <w:b/>
                <w:bCs/>
                <w:sz w:val="23"/>
                <w:szCs w:val="23"/>
              </w:rPr>
            </w:pPr>
            <w:r w:rsidRPr="00CA1293">
              <w:rPr>
                <w:rFonts w:ascii="Garamond" w:hAnsi="Garamond"/>
                <w:b/>
                <w:bCs/>
                <w:sz w:val="23"/>
                <w:szCs w:val="23"/>
              </w:rPr>
              <w:t>Redaktionell harmonisering av terminologi för kamera- och monitorsystem</w:t>
            </w:r>
          </w:p>
          <w:p w14:paraId="1E8D8FC1" w14:textId="77777777" w:rsidR="00DA7341" w:rsidRPr="00CA1293" w:rsidRDefault="00DA7341" w:rsidP="00AB4213">
            <w:pPr>
              <w:rPr>
                <w:rFonts w:ascii="Garamond" w:hAnsi="Garamond" w:cs="Segoe UI"/>
                <w:sz w:val="23"/>
                <w:szCs w:val="23"/>
              </w:rPr>
            </w:pPr>
            <w:r w:rsidRPr="00CA1293">
              <w:rPr>
                <w:rFonts w:ascii="Garamond" w:hAnsi="Garamond" w:cs="Segoe UI"/>
                <w:sz w:val="23"/>
                <w:szCs w:val="23"/>
              </w:rPr>
              <w:t xml:space="preserve">Sekretariatet föreslår en redaktionell ändring i den engelska versionen av ADR 2027, där termen "Camera </w:t>
            </w:r>
            <w:proofErr w:type="spellStart"/>
            <w:r w:rsidRPr="00CA1293">
              <w:rPr>
                <w:rFonts w:ascii="Garamond" w:hAnsi="Garamond" w:cs="Segoe UI"/>
                <w:sz w:val="23"/>
                <w:szCs w:val="23"/>
              </w:rPr>
              <w:t>Monitoring</w:t>
            </w:r>
            <w:proofErr w:type="spellEnd"/>
            <w:r w:rsidRPr="00CA1293">
              <w:rPr>
                <w:rFonts w:ascii="Garamond" w:hAnsi="Garamond" w:cs="Segoe UI"/>
                <w:sz w:val="23"/>
                <w:szCs w:val="23"/>
              </w:rPr>
              <w:t xml:space="preserve"> System" i avsnitt 9.2.2.8.2 ändras till "Camera-</w:t>
            </w:r>
            <w:proofErr w:type="gramStart"/>
            <w:r w:rsidRPr="00CA1293">
              <w:rPr>
                <w:rFonts w:ascii="Garamond" w:hAnsi="Garamond" w:cs="Segoe UI"/>
                <w:sz w:val="23"/>
                <w:szCs w:val="23"/>
              </w:rPr>
              <w:t>monitor system</w:t>
            </w:r>
            <w:proofErr w:type="gramEnd"/>
            <w:r w:rsidRPr="00CA1293">
              <w:rPr>
                <w:rFonts w:ascii="Garamond" w:hAnsi="Garamond" w:cs="Segoe UI"/>
                <w:sz w:val="23"/>
                <w:szCs w:val="23"/>
              </w:rPr>
              <w:t>" för att säkerställa överensstämmelse med FN-reglemente nr 446. Ändringen är enbart språklig och påverkar inte de tekniska kravet</w:t>
            </w:r>
          </w:p>
          <w:p w14:paraId="2D96B7F7" w14:textId="2A0F9E95" w:rsidR="00DA7341" w:rsidRPr="00CA1293" w:rsidRDefault="00DA7341" w:rsidP="00AB4213">
            <w:pPr>
              <w:rPr>
                <w:rFonts w:ascii="Garamond" w:hAnsi="Garamond"/>
                <w:b/>
                <w:bCs/>
                <w:sz w:val="23"/>
                <w:szCs w:val="23"/>
              </w:rPr>
            </w:pPr>
          </w:p>
        </w:tc>
      </w:tr>
      <w:tr w:rsidR="00DA7341" w:rsidRPr="00794946" w14:paraId="5A448EA6" w14:textId="77777777" w:rsidTr="00AC45AD">
        <w:tc>
          <w:tcPr>
            <w:tcW w:w="2365" w:type="dxa"/>
            <w:tcBorders>
              <w:top w:val="single" w:sz="4" w:space="0" w:color="auto"/>
              <w:bottom w:val="single" w:sz="4" w:space="0" w:color="auto"/>
            </w:tcBorders>
            <w:shd w:val="clear" w:color="auto" w:fill="auto"/>
          </w:tcPr>
          <w:p w14:paraId="2C403C04" w14:textId="6AB9651E" w:rsidR="00DA7341" w:rsidRPr="004559C0" w:rsidRDefault="00DA7341" w:rsidP="00351D5A">
            <w:pPr>
              <w:rPr>
                <w:sz w:val="19"/>
                <w:szCs w:val="18"/>
              </w:rPr>
            </w:pPr>
            <w:hyperlink r:id="rId56" w:history="1">
              <w:r w:rsidRPr="004A3182">
                <w:rPr>
                  <w:rStyle w:val="Hyperlnk"/>
                  <w:bCs/>
                </w:rPr>
                <w:t>INF.4 (Ordförande)</w:t>
              </w:r>
            </w:hyperlink>
          </w:p>
        </w:tc>
        <w:tc>
          <w:tcPr>
            <w:tcW w:w="13224" w:type="dxa"/>
            <w:gridSpan w:val="2"/>
            <w:tcBorders>
              <w:top w:val="single" w:sz="4" w:space="0" w:color="auto"/>
              <w:bottom w:val="single" w:sz="4" w:space="0" w:color="auto"/>
            </w:tcBorders>
            <w:shd w:val="clear" w:color="auto" w:fill="auto"/>
          </w:tcPr>
          <w:p w14:paraId="4C42D532" w14:textId="77777777" w:rsidR="00DA7341" w:rsidRPr="00CA1293" w:rsidRDefault="00DA7341" w:rsidP="00E01047">
            <w:pPr>
              <w:rPr>
                <w:rFonts w:ascii="Garamond" w:hAnsi="Garamond" w:cs="Segoe UI"/>
                <w:b/>
                <w:bCs/>
                <w:sz w:val="23"/>
                <w:szCs w:val="23"/>
              </w:rPr>
            </w:pPr>
            <w:r w:rsidRPr="00CA1293">
              <w:rPr>
                <w:rFonts w:ascii="Garamond" w:hAnsi="Garamond" w:cs="Segoe UI"/>
                <w:b/>
                <w:bCs/>
                <w:sz w:val="23"/>
                <w:szCs w:val="23"/>
              </w:rPr>
              <w:t>Förtydligande av antagna övergångsbestämmelser för fordon</w:t>
            </w:r>
          </w:p>
          <w:p w14:paraId="3AF9CA03" w14:textId="77777777" w:rsidR="00DA7341" w:rsidRPr="00CA1293" w:rsidRDefault="00DA7341" w:rsidP="007F2BA1">
            <w:pPr>
              <w:rPr>
                <w:rFonts w:ascii="Garamond" w:hAnsi="Garamond" w:cs="Segoe UI"/>
                <w:sz w:val="23"/>
                <w:szCs w:val="23"/>
              </w:rPr>
            </w:pPr>
            <w:r w:rsidRPr="00CA1293">
              <w:rPr>
                <w:rFonts w:ascii="Garamond" w:hAnsi="Garamond" w:cs="Segoe UI"/>
                <w:sz w:val="23"/>
                <w:szCs w:val="23"/>
              </w:rPr>
              <w:t>De nyligen antagna övergångsbestämmelserna för avsnitten 9.7.6, 9.7.9.1 och 9.8.5 riskerar att misstolkas. Den nuvarande formuleringen kan uppfattas som att fordon registrerade före den 1 januari 2029 får fortsätta användas även om de inte uppfyller redan gällande krav. Förslaget förtydligar att undantaget endast avser de ändrade krav som träder i kraft den 1 januari 2027, förutsatt att fordonen uppfyllde kraven som gällde till och med den 31 december 2026.</w:t>
            </w:r>
          </w:p>
          <w:p w14:paraId="5C12DA10" w14:textId="37D0AF83" w:rsidR="00DA7341" w:rsidRPr="00CA1293" w:rsidRDefault="00DA7341" w:rsidP="00AB4213">
            <w:pPr>
              <w:rPr>
                <w:rFonts w:ascii="Garamond" w:hAnsi="Garamond"/>
                <w:b/>
                <w:bCs/>
                <w:sz w:val="23"/>
                <w:szCs w:val="23"/>
              </w:rPr>
            </w:pPr>
          </w:p>
        </w:tc>
      </w:tr>
      <w:tr w:rsidR="00DA7341" w:rsidRPr="00794946" w14:paraId="0534750A" w14:textId="77777777" w:rsidTr="00C46171">
        <w:tc>
          <w:tcPr>
            <w:tcW w:w="2365" w:type="dxa"/>
            <w:tcBorders>
              <w:top w:val="single" w:sz="4" w:space="0" w:color="auto"/>
              <w:bottom w:val="single" w:sz="4" w:space="0" w:color="auto"/>
            </w:tcBorders>
            <w:shd w:val="clear" w:color="auto" w:fill="auto"/>
          </w:tcPr>
          <w:p w14:paraId="780F8E13" w14:textId="31F97A19" w:rsidR="00DA7341" w:rsidRPr="004559C0" w:rsidRDefault="00DA7341" w:rsidP="00351D5A">
            <w:pPr>
              <w:rPr>
                <w:rStyle w:val="Hyperlnk"/>
                <w:bCs/>
              </w:rPr>
            </w:pPr>
            <w:hyperlink r:id="rId57" w:history="1">
              <w:r w:rsidRPr="004B685F">
                <w:rPr>
                  <w:rStyle w:val="Hyperlnk"/>
                  <w:bCs/>
                </w:rPr>
                <w:t>INF.5 (</w:t>
              </w:r>
              <w:proofErr w:type="spellStart"/>
              <w:r w:rsidRPr="004B685F">
                <w:rPr>
                  <w:rStyle w:val="Hyperlnk"/>
                  <w:bCs/>
                </w:rPr>
                <w:t>Otif</w:t>
              </w:r>
              <w:proofErr w:type="spellEnd"/>
              <w:r w:rsidRPr="004B685F">
                <w:rPr>
                  <w:rStyle w:val="Hyperlnk"/>
                  <w:bCs/>
                </w:rPr>
                <w:t>)</w:t>
              </w:r>
            </w:hyperlink>
          </w:p>
        </w:tc>
        <w:tc>
          <w:tcPr>
            <w:tcW w:w="13224" w:type="dxa"/>
            <w:gridSpan w:val="2"/>
            <w:tcBorders>
              <w:top w:val="single" w:sz="4" w:space="0" w:color="auto"/>
              <w:bottom w:val="single" w:sz="4" w:space="0" w:color="auto"/>
            </w:tcBorders>
            <w:shd w:val="clear" w:color="auto" w:fill="auto"/>
          </w:tcPr>
          <w:p w14:paraId="78E9FF07" w14:textId="77777777" w:rsidR="00DA7341" w:rsidRPr="00CA1293" w:rsidRDefault="00DA7341" w:rsidP="00E01047">
            <w:pPr>
              <w:rPr>
                <w:rFonts w:ascii="Garamond" w:hAnsi="Garamond" w:cs="Segoe UI"/>
                <w:b/>
                <w:bCs/>
                <w:sz w:val="23"/>
                <w:szCs w:val="23"/>
              </w:rPr>
            </w:pPr>
            <w:r w:rsidRPr="00CA1293">
              <w:rPr>
                <w:rFonts w:ascii="Garamond" w:hAnsi="Garamond" w:cs="Segoe UI"/>
                <w:b/>
                <w:bCs/>
                <w:sz w:val="23"/>
                <w:szCs w:val="23"/>
              </w:rPr>
              <w:t>Rättning av hänvisningar efter omstruktureringen av avsnitt 6.8.3.2</w:t>
            </w:r>
          </w:p>
          <w:p w14:paraId="43E9BA29" w14:textId="77777777" w:rsidR="00DA7341" w:rsidRPr="00CA1293" w:rsidRDefault="00DA7341" w:rsidP="003403C4">
            <w:pPr>
              <w:rPr>
                <w:rFonts w:ascii="Garamond" w:hAnsi="Garamond" w:cs="Segoe UI"/>
                <w:sz w:val="23"/>
                <w:szCs w:val="23"/>
              </w:rPr>
            </w:pPr>
            <w:r w:rsidRPr="00CA1293">
              <w:rPr>
                <w:rFonts w:ascii="Garamond" w:hAnsi="Garamond" w:cs="Segoe UI"/>
                <w:sz w:val="23"/>
                <w:szCs w:val="23"/>
              </w:rPr>
              <w:t xml:space="preserve">I samband med omstruktureringen av avsnitt 6.8.3.2 i ADR 2027 har ett antal hänvisningar inte uppdaterats korrekt. OTIF föreslår därför flera redaktionella rättelser av hänvisningar. Förslaget innebär att rättelserna i förslag 2–5 förslås att införas genom en rättelse till ADR 2027 för att </w:t>
            </w:r>
            <w:r w:rsidRPr="00CA1293">
              <w:rPr>
                <w:rFonts w:ascii="Garamond" w:hAnsi="Garamond" w:cs="Segoe UI"/>
                <w:sz w:val="23"/>
                <w:szCs w:val="23"/>
              </w:rPr>
              <w:lastRenderedPageBreak/>
              <w:t>undvika oklarheter vid tillämpningen av regelverket. Förslag 1 bedöms inte utgöra en rättelse och kan sannolikt därför som tidigast antas till ADR 2029.</w:t>
            </w:r>
          </w:p>
          <w:p w14:paraId="7BF871D8" w14:textId="1BC7AFAE" w:rsidR="00DA7341" w:rsidRPr="00CA1293" w:rsidRDefault="00DA7341" w:rsidP="000271A0">
            <w:pPr>
              <w:rPr>
                <w:rFonts w:ascii="Garamond" w:hAnsi="Garamond"/>
                <w:b/>
                <w:bCs/>
                <w:sz w:val="23"/>
                <w:szCs w:val="23"/>
              </w:rPr>
            </w:pPr>
          </w:p>
        </w:tc>
      </w:tr>
      <w:tr w:rsidR="00DA7341" w:rsidRPr="00794946" w14:paraId="4D2AC5DA" w14:textId="77777777" w:rsidTr="00EA1A54">
        <w:tc>
          <w:tcPr>
            <w:tcW w:w="2365" w:type="dxa"/>
            <w:tcBorders>
              <w:top w:val="single" w:sz="4" w:space="0" w:color="auto"/>
              <w:bottom w:val="single" w:sz="4" w:space="0" w:color="auto"/>
            </w:tcBorders>
            <w:shd w:val="clear" w:color="auto" w:fill="auto"/>
          </w:tcPr>
          <w:p w14:paraId="6DFD3309" w14:textId="75EACE71" w:rsidR="00DA7341" w:rsidRDefault="00DA7341" w:rsidP="00351D5A">
            <w:pPr>
              <w:rPr>
                <w:rStyle w:val="Hyperlnk"/>
                <w:bCs/>
              </w:rPr>
            </w:pPr>
            <w:hyperlink r:id="rId58" w:history="1">
              <w:r w:rsidRPr="00833725">
                <w:rPr>
                  <w:rStyle w:val="Hyperlnk"/>
                  <w:bCs/>
                </w:rPr>
                <w:t>INF.7 (Polen)</w:t>
              </w:r>
            </w:hyperlink>
          </w:p>
        </w:tc>
        <w:tc>
          <w:tcPr>
            <w:tcW w:w="13224" w:type="dxa"/>
            <w:gridSpan w:val="2"/>
            <w:tcBorders>
              <w:top w:val="single" w:sz="4" w:space="0" w:color="auto"/>
              <w:bottom w:val="single" w:sz="4" w:space="0" w:color="auto"/>
            </w:tcBorders>
            <w:shd w:val="clear" w:color="auto" w:fill="auto"/>
          </w:tcPr>
          <w:p w14:paraId="44C87C4E" w14:textId="77777777" w:rsidR="00DA7341" w:rsidRPr="00CA1293" w:rsidRDefault="00DA7341" w:rsidP="00E01047">
            <w:pPr>
              <w:rPr>
                <w:rFonts w:ascii="Garamond" w:hAnsi="Garamond" w:cs="Segoe UI"/>
                <w:b/>
                <w:bCs/>
                <w:sz w:val="23"/>
                <w:szCs w:val="23"/>
              </w:rPr>
            </w:pPr>
            <w:r w:rsidRPr="00CA1293">
              <w:rPr>
                <w:rFonts w:ascii="Garamond" w:hAnsi="Garamond" w:cs="Segoe UI"/>
                <w:b/>
                <w:bCs/>
                <w:sz w:val="23"/>
                <w:szCs w:val="23"/>
              </w:rPr>
              <w:t>Rättelse av tunnelkod och farlighetsnummer för UN 3553 DISILAN</w:t>
            </w:r>
          </w:p>
          <w:p w14:paraId="681372DF" w14:textId="4C26665D" w:rsidR="00DA7341" w:rsidRPr="00CA1293" w:rsidRDefault="00DA7341" w:rsidP="00AB4213">
            <w:pPr>
              <w:rPr>
                <w:rFonts w:ascii="Garamond" w:hAnsi="Garamond"/>
                <w:b/>
                <w:bCs/>
                <w:sz w:val="23"/>
                <w:szCs w:val="23"/>
              </w:rPr>
            </w:pPr>
            <w:r w:rsidRPr="00CA1293">
              <w:rPr>
                <w:rFonts w:ascii="Garamond" w:hAnsi="Garamond" w:cs="Segoe UI"/>
                <w:sz w:val="23"/>
                <w:szCs w:val="23"/>
              </w:rPr>
              <w:t>I ADR 2027 tas bestämmelserna för transport av UN 3553 DISILAN i tank bort, vilket innebär att transport i tank inte längre är tillåten. Polen har uppmärksammat att vissa följdändringar i Tabell A inte genomförts, vilket skapar en regelmässig inkonsekvens. Förslaget är därför att ändra tunnelrestriktionskoden från (B/D) till (D) och att ta bort faroidentifieringsnumret 23 i kolumn (20), eftersom dessa uppgifter helt eller delvis endast avser tanktransporter</w:t>
            </w:r>
            <w:r w:rsidR="00316BA6">
              <w:rPr>
                <w:rFonts w:ascii="Garamond" w:hAnsi="Garamond" w:cs="Segoe UI"/>
                <w:sz w:val="23"/>
                <w:szCs w:val="23"/>
              </w:rPr>
              <w:t>.</w:t>
            </w:r>
            <w:r w:rsidR="00316BA6">
              <w:rPr>
                <w:rFonts w:ascii="Garamond" w:hAnsi="Garamond" w:cs="Segoe UI"/>
                <w:sz w:val="23"/>
                <w:szCs w:val="23"/>
              </w:rPr>
              <w:br/>
            </w:r>
          </w:p>
        </w:tc>
      </w:tr>
      <w:tr w:rsidR="00DA7341" w:rsidRPr="00794946" w14:paraId="1970AABD" w14:textId="77777777" w:rsidTr="003354D3">
        <w:tc>
          <w:tcPr>
            <w:tcW w:w="2365" w:type="dxa"/>
            <w:tcBorders>
              <w:top w:val="single" w:sz="4" w:space="0" w:color="auto"/>
              <w:bottom w:val="single" w:sz="4" w:space="0" w:color="auto"/>
            </w:tcBorders>
            <w:shd w:val="clear" w:color="auto" w:fill="auto"/>
          </w:tcPr>
          <w:p w14:paraId="7522EF51" w14:textId="4F4CC1CF" w:rsidR="00DA7341" w:rsidRDefault="00DA7341" w:rsidP="00351D5A">
            <w:hyperlink r:id="rId59" w:history="1">
              <w:r w:rsidRPr="00513882">
                <w:rPr>
                  <w:rStyle w:val="Hyperlnk"/>
                </w:rPr>
                <w:t>INF.10 (Frankrike)</w:t>
              </w:r>
            </w:hyperlink>
          </w:p>
        </w:tc>
        <w:tc>
          <w:tcPr>
            <w:tcW w:w="13224" w:type="dxa"/>
            <w:gridSpan w:val="2"/>
            <w:tcBorders>
              <w:top w:val="single" w:sz="4" w:space="0" w:color="auto"/>
              <w:bottom w:val="single" w:sz="4" w:space="0" w:color="auto"/>
            </w:tcBorders>
            <w:shd w:val="clear" w:color="auto" w:fill="auto"/>
          </w:tcPr>
          <w:p w14:paraId="682075DB" w14:textId="77777777" w:rsidR="00DA7341" w:rsidRPr="00CA1293" w:rsidRDefault="00DA7341" w:rsidP="00E01047">
            <w:pPr>
              <w:rPr>
                <w:rFonts w:ascii="Garamond" w:hAnsi="Garamond" w:cs="Segoe UI"/>
                <w:b/>
                <w:bCs/>
                <w:sz w:val="23"/>
                <w:szCs w:val="23"/>
              </w:rPr>
            </w:pPr>
            <w:r w:rsidRPr="00CA1293">
              <w:rPr>
                <w:rFonts w:ascii="Garamond" w:hAnsi="Garamond" w:cs="Segoe UI"/>
                <w:b/>
                <w:bCs/>
                <w:sz w:val="23"/>
                <w:szCs w:val="23"/>
              </w:rPr>
              <w:t>Referenser i 1.6.3 och 1.6.4 kopplade till 6.8.3.2</w:t>
            </w:r>
          </w:p>
          <w:p w14:paraId="4056425A" w14:textId="77777777" w:rsidR="00DA7341" w:rsidRPr="00CA1293" w:rsidRDefault="00DA7341" w:rsidP="00E01047">
            <w:pPr>
              <w:rPr>
                <w:rFonts w:ascii="Garamond" w:hAnsi="Garamond" w:cs="Segoe UI"/>
                <w:sz w:val="23"/>
                <w:szCs w:val="23"/>
              </w:rPr>
            </w:pPr>
            <w:r w:rsidRPr="00CA1293">
              <w:rPr>
                <w:rFonts w:ascii="Garamond" w:hAnsi="Garamond" w:cs="Segoe UI"/>
                <w:sz w:val="23"/>
                <w:szCs w:val="23"/>
              </w:rPr>
              <w:t>I ADR 2027 omstruktureras 6.8.3.2. För att underlätta för användaren av bestämmelserna föreslår Frankrike att hänvisningar till den nya numreringen läggs in i befintliga övergångsbestämmelser, eftersom dessa hänvisar till den numrering som gäller fram till 2027. Det gäller tre övergångsbestämmelser:</w:t>
            </w:r>
          </w:p>
          <w:p w14:paraId="483C50D5" w14:textId="77777777" w:rsidR="00DA7341" w:rsidRPr="00CA1293" w:rsidRDefault="00DA7341" w:rsidP="00513882">
            <w:pPr>
              <w:pStyle w:val="Liststycke"/>
              <w:numPr>
                <w:ilvl w:val="0"/>
                <w:numId w:val="25"/>
              </w:numPr>
              <w:rPr>
                <w:rFonts w:ascii="Garamond" w:hAnsi="Garamond" w:cs="Segoe UI"/>
                <w:sz w:val="23"/>
                <w:szCs w:val="23"/>
              </w:rPr>
            </w:pPr>
            <w:r w:rsidRPr="00CA1293">
              <w:rPr>
                <w:rFonts w:ascii="Garamond" w:hAnsi="Garamond" w:cs="Segoe UI"/>
                <w:sz w:val="23"/>
                <w:szCs w:val="23"/>
              </w:rPr>
              <w:t>1.6.3.36 med referens till 6.8.3.2.3 (kommande 6.8.3.2.1.4)</w:t>
            </w:r>
          </w:p>
          <w:p w14:paraId="4CF5E8EC" w14:textId="77777777" w:rsidR="00DA7341" w:rsidRPr="00CA1293" w:rsidRDefault="00DA7341" w:rsidP="00513882">
            <w:pPr>
              <w:pStyle w:val="Liststycke"/>
              <w:numPr>
                <w:ilvl w:val="0"/>
                <w:numId w:val="25"/>
              </w:numPr>
              <w:rPr>
                <w:rFonts w:ascii="Garamond" w:hAnsi="Garamond" w:cs="Segoe UI"/>
                <w:sz w:val="23"/>
                <w:szCs w:val="23"/>
              </w:rPr>
            </w:pPr>
            <w:r w:rsidRPr="00CA1293">
              <w:rPr>
                <w:rFonts w:ascii="Garamond" w:hAnsi="Garamond" w:cs="Segoe UI"/>
                <w:sz w:val="23"/>
                <w:szCs w:val="23"/>
              </w:rPr>
              <w:t>1.6.3.57 med referens till 6.8.3.2.9 (kommande 6.8.3.2.1.8)</w:t>
            </w:r>
          </w:p>
          <w:p w14:paraId="10F59502" w14:textId="77777777" w:rsidR="00DA7341" w:rsidRPr="00CA1293" w:rsidRDefault="00DA7341" w:rsidP="00513882">
            <w:pPr>
              <w:pStyle w:val="Liststycke"/>
              <w:numPr>
                <w:ilvl w:val="0"/>
                <w:numId w:val="25"/>
              </w:numPr>
              <w:rPr>
                <w:rFonts w:ascii="Garamond" w:hAnsi="Garamond" w:cs="Segoe UI"/>
                <w:sz w:val="23"/>
                <w:szCs w:val="23"/>
              </w:rPr>
            </w:pPr>
            <w:r w:rsidRPr="00CA1293">
              <w:rPr>
                <w:rFonts w:ascii="Garamond" w:hAnsi="Garamond" w:cs="Segoe UI"/>
                <w:sz w:val="23"/>
                <w:szCs w:val="23"/>
              </w:rPr>
              <w:t>1.6.3.60 med referens till 6.8.3.2.9 (kommande 6.8.2.1.8)</w:t>
            </w:r>
            <w:r w:rsidRPr="00CA1293">
              <w:rPr>
                <w:rFonts w:ascii="Garamond" w:hAnsi="Garamond" w:cs="Segoe UI"/>
                <w:sz w:val="23"/>
                <w:szCs w:val="23"/>
              </w:rPr>
              <w:br/>
            </w:r>
          </w:p>
          <w:p w14:paraId="3F00B6C6" w14:textId="0BD25037" w:rsidR="00DA7341" w:rsidRPr="00CA1293" w:rsidRDefault="00DA7341" w:rsidP="00833725">
            <w:pPr>
              <w:rPr>
                <w:rFonts w:ascii="Garamond" w:hAnsi="Garamond"/>
                <w:b/>
                <w:bCs/>
                <w:sz w:val="23"/>
                <w:szCs w:val="23"/>
                <w:highlight w:val="yellow"/>
              </w:rPr>
            </w:pPr>
            <w:r w:rsidRPr="00CA1293">
              <w:rPr>
                <w:rFonts w:ascii="Garamond" w:hAnsi="Garamond" w:cs="Segoe UI"/>
                <w:sz w:val="23"/>
                <w:szCs w:val="23"/>
              </w:rPr>
              <w:t>Om mötet antar förtydligandet kommer samma förslag att skickas till RID-mötet.</w:t>
            </w:r>
            <w:r w:rsidR="00316BA6">
              <w:rPr>
                <w:rFonts w:ascii="Garamond" w:hAnsi="Garamond" w:cs="Segoe UI"/>
                <w:sz w:val="23"/>
                <w:szCs w:val="23"/>
              </w:rPr>
              <w:br/>
            </w:r>
          </w:p>
        </w:tc>
      </w:tr>
      <w:tr w:rsidR="00D337B2" w:rsidRPr="003125B2" w14:paraId="6333EE50" w14:textId="77777777" w:rsidTr="00FD2AFD">
        <w:tc>
          <w:tcPr>
            <w:tcW w:w="15589" w:type="dxa"/>
            <w:gridSpan w:val="3"/>
            <w:tcBorders>
              <w:top w:val="single" w:sz="4" w:space="0" w:color="auto"/>
              <w:bottom w:val="single" w:sz="4" w:space="0" w:color="auto"/>
            </w:tcBorders>
            <w:shd w:val="clear" w:color="auto" w:fill="D9D9D9" w:themeFill="background1" w:themeFillShade="D9"/>
          </w:tcPr>
          <w:p w14:paraId="58D7A078" w14:textId="5F2D7BA4" w:rsidR="00D337B2" w:rsidRPr="00F80596" w:rsidRDefault="00D337B2" w:rsidP="00AB4213">
            <w:pPr>
              <w:ind w:left="222"/>
              <w:rPr>
                <w:b/>
                <w:sz w:val="22"/>
                <w:szCs w:val="22"/>
              </w:rPr>
            </w:pPr>
            <w:r>
              <w:rPr>
                <w:b/>
              </w:rPr>
              <w:t>5. Tolkning av bestämmelser i ADR</w:t>
            </w:r>
            <w:r>
              <w:rPr>
                <w:b/>
              </w:rPr>
              <w:br/>
              <w:t xml:space="preserve">     </w:t>
            </w:r>
            <w:r w:rsidRPr="00032FBE">
              <w:rPr>
                <w:bCs/>
              </w:rPr>
              <w:t xml:space="preserve">Interpretation </w:t>
            </w:r>
            <w:proofErr w:type="spellStart"/>
            <w:r w:rsidRPr="00032FBE">
              <w:rPr>
                <w:bCs/>
              </w:rPr>
              <w:t>of</w:t>
            </w:r>
            <w:proofErr w:type="spellEnd"/>
            <w:r w:rsidRPr="00032FBE">
              <w:rPr>
                <w:bCs/>
              </w:rPr>
              <w:t xml:space="preserve"> ADR</w:t>
            </w:r>
          </w:p>
        </w:tc>
      </w:tr>
      <w:tr w:rsidR="00DA7341" w:rsidRPr="007B636A" w14:paraId="5412F153" w14:textId="77777777" w:rsidTr="00A905C8">
        <w:tc>
          <w:tcPr>
            <w:tcW w:w="15589" w:type="dxa"/>
            <w:gridSpan w:val="3"/>
            <w:tcBorders>
              <w:top w:val="single" w:sz="4" w:space="0" w:color="auto"/>
              <w:bottom w:val="single" w:sz="4" w:space="0" w:color="auto"/>
            </w:tcBorders>
            <w:shd w:val="clear" w:color="auto" w:fill="auto"/>
          </w:tcPr>
          <w:p w14:paraId="77640B50" w14:textId="69BFDB4E" w:rsidR="00DA7341" w:rsidRPr="00CA1293" w:rsidRDefault="00222448" w:rsidP="00AB4213">
            <w:pPr>
              <w:rPr>
                <w:rFonts w:ascii="Garamond" w:hAnsi="Garamond"/>
                <w:b/>
                <w:bCs/>
                <w:sz w:val="23"/>
                <w:szCs w:val="23"/>
              </w:rPr>
            </w:pPr>
            <w:r w:rsidRPr="00CA1293">
              <w:rPr>
                <w:rFonts w:ascii="Garamond" w:hAnsi="Garamond"/>
                <w:bCs/>
                <w:sz w:val="23"/>
                <w:szCs w:val="23"/>
              </w:rPr>
              <w:t>Inga dokument har publicerats än</w:t>
            </w:r>
          </w:p>
        </w:tc>
      </w:tr>
      <w:tr w:rsidR="005D0E9E" w:rsidRPr="005E2B45" w14:paraId="48D3FAD5" w14:textId="77777777" w:rsidTr="0049777A">
        <w:tc>
          <w:tcPr>
            <w:tcW w:w="1558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45E7A2" w14:textId="1CB50ECB" w:rsidR="005D0E9E" w:rsidRPr="005E2B45" w:rsidRDefault="005D0E9E" w:rsidP="00AB4213">
            <w:pPr>
              <w:rPr>
                <w:szCs w:val="21"/>
              </w:rPr>
            </w:pPr>
            <w:r w:rsidRPr="00D75631">
              <w:rPr>
                <w:b/>
              </w:rPr>
              <w:t xml:space="preserve">    </w:t>
            </w:r>
            <w:r w:rsidRPr="005E2B45">
              <w:rPr>
                <w:b/>
              </w:rPr>
              <w:t xml:space="preserve">6.  </w:t>
            </w:r>
            <w:r w:rsidRPr="005E2B45">
              <w:rPr>
                <w:b/>
                <w:bCs/>
                <w:color w:val="000000"/>
                <w:sz w:val="22"/>
                <w:szCs w:val="22"/>
              </w:rPr>
              <w:t xml:space="preserve"> </w:t>
            </w:r>
            <w:r w:rsidR="005E2B45">
              <w:t xml:space="preserve"> </w:t>
            </w:r>
            <w:r w:rsidR="005E2B45" w:rsidRPr="005E2B45">
              <w:rPr>
                <w:b/>
                <w:bCs/>
                <w:color w:val="000000"/>
                <w:sz w:val="22"/>
                <w:szCs w:val="22"/>
              </w:rPr>
              <w:t>Cirkulär ekonomi, hållbar användning av naturresurser och de globala målen för hållbar utve</w:t>
            </w:r>
            <w:r w:rsidR="005E2B45">
              <w:rPr>
                <w:b/>
                <w:bCs/>
                <w:color w:val="000000"/>
                <w:sz w:val="22"/>
                <w:szCs w:val="22"/>
              </w:rPr>
              <w:t xml:space="preserve">ckling </w:t>
            </w:r>
            <w:r w:rsidR="005E2B45" w:rsidRPr="00032FBE">
              <w:rPr>
                <w:color w:val="000000"/>
                <w:sz w:val="22"/>
                <w:szCs w:val="22"/>
              </w:rPr>
              <w:br/>
              <w:t xml:space="preserve">           </w:t>
            </w:r>
            <w:r w:rsidR="00032FBE">
              <w:rPr>
                <w:color w:val="000000"/>
                <w:sz w:val="22"/>
                <w:szCs w:val="22"/>
              </w:rPr>
              <w:t xml:space="preserve"> </w:t>
            </w:r>
            <w:proofErr w:type="spellStart"/>
            <w:r w:rsidRPr="00032FBE">
              <w:rPr>
                <w:color w:val="000000"/>
                <w:sz w:val="22"/>
                <w:szCs w:val="22"/>
              </w:rPr>
              <w:t>Circular</w:t>
            </w:r>
            <w:proofErr w:type="spellEnd"/>
            <w:r w:rsidRPr="00032FBE">
              <w:rPr>
                <w:color w:val="000000"/>
                <w:sz w:val="22"/>
                <w:szCs w:val="22"/>
              </w:rPr>
              <w:t xml:space="preserve"> </w:t>
            </w:r>
            <w:proofErr w:type="spellStart"/>
            <w:r w:rsidRPr="00032FBE">
              <w:rPr>
                <w:color w:val="000000"/>
                <w:sz w:val="22"/>
                <w:szCs w:val="22"/>
              </w:rPr>
              <w:t>economy</w:t>
            </w:r>
            <w:proofErr w:type="spellEnd"/>
            <w:r w:rsidRPr="00032FBE">
              <w:rPr>
                <w:color w:val="000000"/>
                <w:sz w:val="22"/>
                <w:szCs w:val="22"/>
              </w:rPr>
              <w:t xml:space="preserve">, </w:t>
            </w:r>
            <w:proofErr w:type="spellStart"/>
            <w:r w:rsidRPr="00032FBE">
              <w:rPr>
                <w:color w:val="000000"/>
                <w:sz w:val="22"/>
                <w:szCs w:val="22"/>
              </w:rPr>
              <w:t>sustainable</w:t>
            </w:r>
            <w:proofErr w:type="spellEnd"/>
            <w:r w:rsidRPr="00032FBE">
              <w:rPr>
                <w:color w:val="000000"/>
                <w:sz w:val="22"/>
                <w:szCs w:val="22"/>
              </w:rPr>
              <w:t xml:space="preserve"> </w:t>
            </w:r>
            <w:proofErr w:type="spellStart"/>
            <w:r w:rsidRPr="00032FBE">
              <w:rPr>
                <w:color w:val="000000"/>
                <w:sz w:val="22"/>
                <w:szCs w:val="22"/>
              </w:rPr>
              <w:t>use</w:t>
            </w:r>
            <w:proofErr w:type="spellEnd"/>
            <w:r w:rsidRPr="00032FBE">
              <w:rPr>
                <w:color w:val="000000"/>
                <w:sz w:val="22"/>
                <w:szCs w:val="22"/>
              </w:rPr>
              <w:t xml:space="preserve"> </w:t>
            </w:r>
            <w:proofErr w:type="spellStart"/>
            <w:r w:rsidRPr="00032FBE">
              <w:rPr>
                <w:color w:val="000000"/>
                <w:sz w:val="22"/>
                <w:szCs w:val="22"/>
              </w:rPr>
              <w:t>of</w:t>
            </w:r>
            <w:proofErr w:type="spellEnd"/>
            <w:r w:rsidRPr="00032FBE">
              <w:rPr>
                <w:color w:val="000000"/>
                <w:sz w:val="22"/>
                <w:szCs w:val="22"/>
              </w:rPr>
              <w:t xml:space="preserve"> </w:t>
            </w:r>
            <w:proofErr w:type="spellStart"/>
            <w:r w:rsidRPr="00032FBE">
              <w:rPr>
                <w:color w:val="000000"/>
                <w:sz w:val="22"/>
                <w:szCs w:val="22"/>
              </w:rPr>
              <w:t>natural</w:t>
            </w:r>
            <w:proofErr w:type="spellEnd"/>
            <w:r w:rsidRPr="00032FBE">
              <w:rPr>
                <w:color w:val="000000"/>
                <w:sz w:val="22"/>
                <w:szCs w:val="22"/>
              </w:rPr>
              <w:t xml:space="preserve"> </w:t>
            </w:r>
            <w:proofErr w:type="spellStart"/>
            <w:r w:rsidRPr="00032FBE">
              <w:rPr>
                <w:color w:val="000000"/>
                <w:sz w:val="22"/>
                <w:szCs w:val="22"/>
              </w:rPr>
              <w:t>resources</w:t>
            </w:r>
            <w:proofErr w:type="spellEnd"/>
            <w:r w:rsidRPr="00032FBE">
              <w:rPr>
                <w:color w:val="000000"/>
                <w:sz w:val="22"/>
                <w:szCs w:val="22"/>
              </w:rPr>
              <w:t xml:space="preserve"> and </w:t>
            </w:r>
            <w:proofErr w:type="spellStart"/>
            <w:r w:rsidRPr="00032FBE">
              <w:rPr>
                <w:color w:val="000000"/>
                <w:sz w:val="22"/>
                <w:szCs w:val="22"/>
              </w:rPr>
              <w:t>Sustainable</w:t>
            </w:r>
            <w:proofErr w:type="spellEnd"/>
            <w:r w:rsidRPr="00032FBE">
              <w:rPr>
                <w:color w:val="000000"/>
                <w:sz w:val="22"/>
                <w:szCs w:val="22"/>
              </w:rPr>
              <w:t xml:space="preserve"> </w:t>
            </w:r>
            <w:proofErr w:type="spellStart"/>
            <w:r w:rsidRPr="00032FBE">
              <w:rPr>
                <w:color w:val="000000"/>
                <w:sz w:val="22"/>
                <w:szCs w:val="22"/>
              </w:rPr>
              <w:t>Development</w:t>
            </w:r>
            <w:proofErr w:type="spellEnd"/>
            <w:r w:rsidRPr="00032FBE">
              <w:rPr>
                <w:color w:val="000000"/>
                <w:sz w:val="22"/>
                <w:szCs w:val="22"/>
              </w:rPr>
              <w:t xml:space="preserve"> </w:t>
            </w:r>
            <w:proofErr w:type="spellStart"/>
            <w:r w:rsidRPr="00032FBE">
              <w:rPr>
                <w:color w:val="000000"/>
                <w:sz w:val="22"/>
                <w:szCs w:val="22"/>
              </w:rPr>
              <w:t>Goals</w:t>
            </w:r>
            <w:proofErr w:type="spellEnd"/>
          </w:p>
        </w:tc>
      </w:tr>
      <w:tr w:rsidR="00DA7341" w:rsidRPr="005E2B45" w14:paraId="752CEA60" w14:textId="77777777" w:rsidTr="001B2F6C">
        <w:trPr>
          <w:trHeight w:val="467"/>
        </w:trPr>
        <w:tc>
          <w:tcPr>
            <w:tcW w:w="15589" w:type="dxa"/>
            <w:gridSpan w:val="3"/>
            <w:tcBorders>
              <w:top w:val="single" w:sz="4" w:space="0" w:color="auto"/>
              <w:bottom w:val="dashed" w:sz="4" w:space="0" w:color="auto"/>
            </w:tcBorders>
            <w:shd w:val="clear" w:color="auto" w:fill="auto"/>
          </w:tcPr>
          <w:p w14:paraId="322FF73F" w14:textId="31ECEFFF" w:rsidR="00DA7341" w:rsidRPr="005E2B45" w:rsidRDefault="00222448" w:rsidP="00AB4213">
            <w:pPr>
              <w:rPr>
                <w:bCs/>
              </w:rPr>
            </w:pPr>
            <w:r w:rsidRPr="00CA1293">
              <w:rPr>
                <w:rFonts w:ascii="Garamond" w:hAnsi="Garamond"/>
                <w:bCs/>
                <w:sz w:val="23"/>
                <w:szCs w:val="23"/>
              </w:rPr>
              <w:t>Inga dokument har publicerats än</w:t>
            </w:r>
          </w:p>
        </w:tc>
      </w:tr>
      <w:tr w:rsidR="00032FBE" w:rsidRPr="00B21382" w14:paraId="4D9B4906" w14:textId="77777777" w:rsidTr="00DD58A7">
        <w:tc>
          <w:tcPr>
            <w:tcW w:w="15589" w:type="dxa"/>
            <w:gridSpan w:val="3"/>
            <w:tcBorders>
              <w:bottom w:val="single" w:sz="4" w:space="0" w:color="auto"/>
            </w:tcBorders>
            <w:shd w:val="clear" w:color="auto" w:fill="D9D9D9" w:themeFill="background1" w:themeFillShade="D9"/>
          </w:tcPr>
          <w:p w14:paraId="014EF861" w14:textId="5A0495B5" w:rsidR="00032FBE" w:rsidRPr="00B21382" w:rsidRDefault="00032FBE" w:rsidP="00AB4213">
            <w:pPr>
              <w:rPr>
                <w:b/>
              </w:rPr>
            </w:pPr>
            <w:r>
              <w:rPr>
                <w:b/>
              </w:rPr>
              <w:t xml:space="preserve">    7</w:t>
            </w:r>
            <w:r w:rsidRPr="00264B69">
              <w:rPr>
                <w:b/>
              </w:rPr>
              <w:t xml:space="preserve">. </w:t>
            </w:r>
            <w:r w:rsidRPr="00032FBE">
              <w:rPr>
                <w:b/>
                <w:sz w:val="22"/>
                <w:szCs w:val="22"/>
              </w:rPr>
              <w:t xml:space="preserve">Arbetsprogram </w:t>
            </w:r>
            <w:r w:rsidRPr="00032FBE">
              <w:rPr>
                <w:sz w:val="22"/>
                <w:szCs w:val="22"/>
              </w:rPr>
              <w:br/>
              <w:t xml:space="preserve">        </w:t>
            </w:r>
            <w:r w:rsidRPr="00032FBE">
              <w:rPr>
                <w:color w:val="000000"/>
                <w:sz w:val="22"/>
                <w:szCs w:val="22"/>
                <w:lang w:val="en-GB"/>
              </w:rPr>
              <w:t>Programme of Work</w:t>
            </w:r>
          </w:p>
        </w:tc>
      </w:tr>
      <w:tr w:rsidR="00DA7341" w:rsidRPr="000C5129" w14:paraId="6FF4E516" w14:textId="77777777" w:rsidTr="00D01A9D">
        <w:tc>
          <w:tcPr>
            <w:tcW w:w="15589" w:type="dxa"/>
            <w:gridSpan w:val="3"/>
            <w:tcBorders>
              <w:top w:val="single" w:sz="4" w:space="0" w:color="auto"/>
              <w:left w:val="single" w:sz="4" w:space="0" w:color="auto"/>
              <w:bottom w:val="single" w:sz="4" w:space="0" w:color="auto"/>
              <w:right w:val="single" w:sz="4" w:space="0" w:color="auto"/>
            </w:tcBorders>
            <w:shd w:val="clear" w:color="auto" w:fill="auto"/>
          </w:tcPr>
          <w:p w14:paraId="711C99F4" w14:textId="77777777" w:rsidR="00DA7341" w:rsidRPr="00CA1293" w:rsidRDefault="00DA7341" w:rsidP="00AB4213">
            <w:pPr>
              <w:rPr>
                <w:rFonts w:ascii="Garamond" w:hAnsi="Garamond"/>
                <w:bCs/>
                <w:sz w:val="23"/>
                <w:szCs w:val="23"/>
              </w:rPr>
            </w:pPr>
          </w:p>
          <w:p w14:paraId="69A8132F" w14:textId="16BDFB11" w:rsidR="00222448" w:rsidRPr="00222448" w:rsidRDefault="00222448" w:rsidP="00AB4213">
            <w:pPr>
              <w:rPr>
                <w:bCs/>
                <w:szCs w:val="21"/>
              </w:rPr>
            </w:pPr>
            <w:r w:rsidRPr="00CA1293">
              <w:rPr>
                <w:rFonts w:ascii="Garamond" w:hAnsi="Garamond"/>
                <w:bCs/>
                <w:sz w:val="23"/>
                <w:szCs w:val="23"/>
              </w:rPr>
              <w:t>Inga dokument har publicerats än</w:t>
            </w:r>
          </w:p>
        </w:tc>
      </w:tr>
      <w:tr w:rsidR="00032FBE" w:rsidRPr="006316AB" w14:paraId="36DBE973" w14:textId="77777777" w:rsidTr="00DE4CA3">
        <w:trPr>
          <w:trHeight w:val="797"/>
        </w:trPr>
        <w:tc>
          <w:tcPr>
            <w:tcW w:w="1558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C522FC" w14:textId="26F63367" w:rsidR="00032FBE" w:rsidRPr="006316AB" w:rsidRDefault="00032FBE" w:rsidP="00CC29C8">
            <w:pPr>
              <w:rPr>
                <w:b/>
                <w:szCs w:val="21"/>
                <w:u w:val="single"/>
              </w:rPr>
            </w:pPr>
            <w:r w:rsidRPr="005E2B45">
              <w:rPr>
                <w:b/>
                <w:bCs/>
                <w:color w:val="000000"/>
                <w:sz w:val="22"/>
                <w:szCs w:val="22"/>
              </w:rPr>
              <w:t xml:space="preserve">    8. Övriga frågor </w:t>
            </w:r>
            <w:r w:rsidRPr="00032FBE">
              <w:rPr>
                <w:color w:val="000000"/>
                <w:sz w:val="22"/>
                <w:szCs w:val="22"/>
              </w:rPr>
              <w:br/>
              <w:t xml:space="preserve">         </w:t>
            </w:r>
            <w:proofErr w:type="spellStart"/>
            <w:r w:rsidRPr="00032FBE">
              <w:rPr>
                <w:color w:val="000000"/>
                <w:sz w:val="22"/>
                <w:szCs w:val="22"/>
              </w:rPr>
              <w:t>Any</w:t>
            </w:r>
            <w:proofErr w:type="spellEnd"/>
            <w:r w:rsidRPr="00032FBE">
              <w:rPr>
                <w:color w:val="000000"/>
                <w:sz w:val="22"/>
                <w:szCs w:val="22"/>
              </w:rPr>
              <w:t xml:space="preserve"> </w:t>
            </w:r>
            <w:proofErr w:type="spellStart"/>
            <w:r w:rsidRPr="00032FBE">
              <w:rPr>
                <w:color w:val="000000"/>
                <w:sz w:val="22"/>
                <w:szCs w:val="22"/>
              </w:rPr>
              <w:t>other</w:t>
            </w:r>
            <w:proofErr w:type="spellEnd"/>
            <w:r w:rsidRPr="00032FBE">
              <w:rPr>
                <w:color w:val="000000"/>
                <w:sz w:val="22"/>
                <w:szCs w:val="22"/>
              </w:rPr>
              <w:t xml:space="preserve"> business</w:t>
            </w:r>
            <w:r>
              <w:rPr>
                <w:b/>
                <w:szCs w:val="21"/>
                <w:u w:val="single"/>
              </w:rPr>
              <w:t xml:space="preserve"> </w:t>
            </w:r>
          </w:p>
        </w:tc>
      </w:tr>
      <w:tr w:rsidR="00DA7341" w:rsidRPr="00F643BF" w14:paraId="7F75A0E3" w14:textId="77777777" w:rsidTr="00AD6F6C">
        <w:tc>
          <w:tcPr>
            <w:tcW w:w="2365" w:type="dxa"/>
            <w:tcBorders>
              <w:top w:val="single" w:sz="4" w:space="0" w:color="auto"/>
              <w:left w:val="single" w:sz="4" w:space="0" w:color="auto"/>
              <w:bottom w:val="single" w:sz="4" w:space="0" w:color="auto"/>
              <w:right w:val="single" w:sz="4" w:space="0" w:color="auto"/>
            </w:tcBorders>
            <w:shd w:val="clear" w:color="auto" w:fill="auto"/>
          </w:tcPr>
          <w:p w14:paraId="2D97BAB1" w14:textId="050BD4C3" w:rsidR="00DA7341" w:rsidRPr="005B39C6" w:rsidRDefault="00DA7341" w:rsidP="00AB4213">
            <w:pPr>
              <w:ind w:left="222"/>
              <w:rPr>
                <w:rStyle w:val="Hyperlnk"/>
                <w:bCs/>
              </w:rPr>
            </w:pPr>
            <w:hyperlink r:id="rId60" w:history="1">
              <w:r w:rsidRPr="005B39C6">
                <w:rPr>
                  <w:rStyle w:val="Hyperlnk"/>
                  <w:bCs/>
                </w:rPr>
                <w:t>INF.8 (Finland)</w:t>
              </w:r>
            </w:hyperlink>
          </w:p>
        </w:tc>
        <w:tc>
          <w:tcPr>
            <w:tcW w:w="13224" w:type="dxa"/>
            <w:gridSpan w:val="2"/>
            <w:tcBorders>
              <w:top w:val="single" w:sz="4" w:space="0" w:color="auto"/>
              <w:left w:val="single" w:sz="4" w:space="0" w:color="auto"/>
              <w:bottom w:val="single" w:sz="4" w:space="0" w:color="auto"/>
              <w:right w:val="single" w:sz="4" w:space="0" w:color="auto"/>
            </w:tcBorders>
            <w:shd w:val="clear" w:color="auto" w:fill="auto"/>
          </w:tcPr>
          <w:p w14:paraId="52B0E66E" w14:textId="77777777" w:rsidR="00DA7341" w:rsidRPr="00CA1293" w:rsidRDefault="00DA7341" w:rsidP="00974893">
            <w:pPr>
              <w:rPr>
                <w:rFonts w:ascii="Garamond" w:hAnsi="Garamond"/>
                <w:b/>
                <w:bCs/>
                <w:sz w:val="23"/>
                <w:szCs w:val="23"/>
              </w:rPr>
            </w:pPr>
            <w:r w:rsidRPr="00CA1293">
              <w:rPr>
                <w:rFonts w:ascii="Garamond" w:hAnsi="Garamond"/>
                <w:b/>
                <w:bCs/>
                <w:sz w:val="23"/>
                <w:szCs w:val="23"/>
              </w:rPr>
              <w:t>Förarlösa fordon</w:t>
            </w:r>
          </w:p>
          <w:p w14:paraId="6784FA47" w14:textId="77777777" w:rsidR="00DA7341" w:rsidRPr="00CA1293" w:rsidRDefault="00DA7341" w:rsidP="00974893">
            <w:pPr>
              <w:rPr>
                <w:rFonts w:ascii="Garamond" w:hAnsi="Garamond"/>
                <w:sz w:val="23"/>
                <w:szCs w:val="23"/>
              </w:rPr>
            </w:pPr>
            <w:r w:rsidRPr="00CA1293">
              <w:rPr>
                <w:rFonts w:ascii="Garamond" w:hAnsi="Garamond"/>
                <w:sz w:val="23"/>
                <w:szCs w:val="23"/>
              </w:rPr>
              <w:t>WP.29 har antagit världens första regelverk för förarlösa fordon (</w:t>
            </w:r>
            <w:hyperlink r:id="rId61" w:history="1">
              <w:r w:rsidRPr="00CA1293">
                <w:rPr>
                  <w:rStyle w:val="Hyperlnk"/>
                  <w:rFonts w:ascii="Garamond" w:hAnsi="Garamond"/>
                  <w:sz w:val="23"/>
                  <w:szCs w:val="23"/>
                </w:rPr>
                <w:t>https://unece.org/media/Sustainable-Development/SDGs/press/414913</w:t>
              </w:r>
            </w:hyperlink>
            <w:r w:rsidRPr="00CA1293">
              <w:rPr>
                <w:rFonts w:ascii="Garamond" w:hAnsi="Garamond"/>
                <w:sz w:val="23"/>
                <w:szCs w:val="23"/>
              </w:rPr>
              <w:t>). I Finland är denna utveckling på den politiska agendan och de vill nu höra hur arbetet fortgår i olika arbetsgrupper vad gäller förarlösa fordon, och hur farligt gods beaktas i detta avseende. Vid tidigare diskussioner inom WP.15 har flera regulatoriska problem diskuterats, bl.a. kopplat till vad som avses med förare och besättning, och vad gäller ansvar. Terminologin i ADR skulle behöva ses över, frågan om en förares närvaro i olika situationer diskuteras liksom ansvaret för olika uppgifter i en transport.</w:t>
            </w:r>
          </w:p>
          <w:p w14:paraId="73825A58" w14:textId="77777777" w:rsidR="00DA7341" w:rsidRPr="00CA1293" w:rsidRDefault="00DA7341" w:rsidP="0083525A">
            <w:pPr>
              <w:rPr>
                <w:rFonts w:ascii="Garamond" w:hAnsi="Garamond"/>
                <w:sz w:val="23"/>
                <w:szCs w:val="23"/>
              </w:rPr>
            </w:pPr>
            <w:r w:rsidRPr="00CA1293">
              <w:rPr>
                <w:rFonts w:ascii="Garamond" w:hAnsi="Garamond"/>
                <w:sz w:val="23"/>
                <w:szCs w:val="23"/>
              </w:rPr>
              <w:t>Finland är intresserat av om och hur olika länder beaktar farligt gods vid utvecklingen av sina nationella bestämmelser för förarlösa fordon.</w:t>
            </w:r>
          </w:p>
          <w:p w14:paraId="66E522D1" w14:textId="4CF10A6F" w:rsidR="00DA7341" w:rsidRPr="00CA1293" w:rsidRDefault="00DA7341" w:rsidP="00A3632C">
            <w:pPr>
              <w:rPr>
                <w:rFonts w:ascii="Garamond" w:hAnsi="Garamond"/>
                <w:bCs/>
                <w:sz w:val="23"/>
                <w:szCs w:val="23"/>
              </w:rPr>
            </w:pPr>
          </w:p>
        </w:tc>
      </w:tr>
      <w:tr w:rsidR="00222448" w:rsidRPr="00F643BF" w14:paraId="21A071F2" w14:textId="77777777" w:rsidTr="00104E6C">
        <w:tc>
          <w:tcPr>
            <w:tcW w:w="2365" w:type="dxa"/>
            <w:tcBorders>
              <w:top w:val="single" w:sz="4" w:space="0" w:color="auto"/>
              <w:left w:val="single" w:sz="4" w:space="0" w:color="auto"/>
              <w:bottom w:val="single" w:sz="4" w:space="0" w:color="auto"/>
              <w:right w:val="single" w:sz="4" w:space="0" w:color="auto"/>
            </w:tcBorders>
            <w:shd w:val="clear" w:color="auto" w:fill="auto"/>
          </w:tcPr>
          <w:p w14:paraId="3D790277" w14:textId="2E9C98B2" w:rsidR="00222448" w:rsidRDefault="00222448" w:rsidP="0073464F">
            <w:pPr>
              <w:rPr>
                <w:rStyle w:val="Hyperlnk"/>
                <w:bCs/>
              </w:rPr>
            </w:pPr>
            <w:hyperlink r:id="rId62" w:history="1">
              <w:r w:rsidRPr="0073464F">
                <w:rPr>
                  <w:rStyle w:val="Hyperlnk"/>
                  <w:bCs/>
                </w:rPr>
                <w:t>INF.9 (Schweiz)</w:t>
              </w:r>
            </w:hyperlink>
          </w:p>
        </w:tc>
        <w:tc>
          <w:tcPr>
            <w:tcW w:w="13224" w:type="dxa"/>
            <w:gridSpan w:val="2"/>
            <w:tcBorders>
              <w:top w:val="single" w:sz="4" w:space="0" w:color="auto"/>
              <w:left w:val="single" w:sz="4" w:space="0" w:color="auto"/>
              <w:bottom w:val="single" w:sz="4" w:space="0" w:color="auto"/>
              <w:right w:val="single" w:sz="4" w:space="0" w:color="auto"/>
            </w:tcBorders>
            <w:shd w:val="clear" w:color="auto" w:fill="auto"/>
          </w:tcPr>
          <w:p w14:paraId="511DECF3" w14:textId="77777777" w:rsidR="00222448" w:rsidRPr="00CA1293" w:rsidRDefault="00222448" w:rsidP="00974893">
            <w:pPr>
              <w:rPr>
                <w:rFonts w:ascii="Garamond" w:hAnsi="Garamond"/>
                <w:b/>
                <w:bCs/>
                <w:sz w:val="23"/>
                <w:szCs w:val="23"/>
              </w:rPr>
            </w:pPr>
            <w:r w:rsidRPr="00CA1293">
              <w:rPr>
                <w:rFonts w:ascii="Garamond" w:hAnsi="Garamond"/>
                <w:b/>
                <w:bCs/>
                <w:sz w:val="23"/>
                <w:szCs w:val="23"/>
              </w:rPr>
              <w:t>Självhäftande orangefärgade skyltar</w:t>
            </w:r>
          </w:p>
          <w:p w14:paraId="041812ED" w14:textId="77777777" w:rsidR="00222448" w:rsidRPr="00CA1293" w:rsidRDefault="00222448" w:rsidP="004A23AB">
            <w:pPr>
              <w:rPr>
                <w:rFonts w:ascii="Garamond" w:hAnsi="Garamond"/>
                <w:sz w:val="23"/>
                <w:szCs w:val="23"/>
              </w:rPr>
            </w:pPr>
            <w:r w:rsidRPr="00CA1293">
              <w:rPr>
                <w:rFonts w:ascii="Garamond" w:hAnsi="Garamond"/>
                <w:sz w:val="23"/>
                <w:szCs w:val="23"/>
              </w:rPr>
              <w:t>Från 2027 ska märkning med orange skylt på transportenheter lastade med UN 3536, 3563 och 3564 uppfylla samma krav som för fordon, containers och bulkcontainers med oförpackade fasta ämnen eller föremål (5.3.2.1.4). Schweiz anser dock att det finns en otydlighet vad gäller kraven för självhäftande märkning.</w:t>
            </w:r>
          </w:p>
          <w:p w14:paraId="2A9AD01C" w14:textId="77777777" w:rsidR="00222448" w:rsidRPr="00CA1293" w:rsidRDefault="00222448" w:rsidP="004A23AB">
            <w:pPr>
              <w:rPr>
                <w:rFonts w:ascii="Garamond" w:hAnsi="Garamond"/>
                <w:sz w:val="23"/>
                <w:szCs w:val="23"/>
              </w:rPr>
            </w:pPr>
          </w:p>
          <w:p w14:paraId="102E9CFD" w14:textId="77777777" w:rsidR="00222448" w:rsidRPr="00CA1293" w:rsidRDefault="00222448" w:rsidP="004A23AB">
            <w:pPr>
              <w:rPr>
                <w:rFonts w:ascii="Garamond" w:hAnsi="Garamond"/>
                <w:sz w:val="23"/>
                <w:szCs w:val="23"/>
              </w:rPr>
            </w:pPr>
            <w:r w:rsidRPr="00CA1293">
              <w:rPr>
                <w:rFonts w:ascii="Garamond" w:hAnsi="Garamond"/>
                <w:sz w:val="23"/>
                <w:szCs w:val="23"/>
              </w:rPr>
              <w:t xml:space="preserve">5.3.2.2.1 tillåter att de orangefärgade skyltarna får ersättas med självhäftande folie/målning/likvärdigt utförande för containrar för farliga fasta ämnen i bulk och för tankcontainrar, MEG-containrar och UN-tankar.  Schweiz anser att uttrycket ”för farliga fasta ämnen i bulk” inte inkluderar oförpackade föremål, förpackade radioaktiva ämnen eller batterier installerade i </w:t>
            </w:r>
            <w:proofErr w:type="spellStart"/>
            <w:r w:rsidRPr="00CA1293">
              <w:rPr>
                <w:rFonts w:ascii="Garamond" w:hAnsi="Garamond"/>
                <w:sz w:val="23"/>
                <w:szCs w:val="23"/>
              </w:rPr>
              <w:t>lastbärare</w:t>
            </w:r>
            <w:proofErr w:type="spellEnd"/>
            <w:r w:rsidRPr="00CA1293">
              <w:rPr>
                <w:rFonts w:ascii="Garamond" w:hAnsi="Garamond"/>
                <w:sz w:val="23"/>
                <w:szCs w:val="23"/>
              </w:rPr>
              <w:t>.</w:t>
            </w:r>
          </w:p>
          <w:p w14:paraId="67494F14" w14:textId="77777777" w:rsidR="00222448" w:rsidRPr="00CA1293" w:rsidRDefault="00222448" w:rsidP="004A23AB">
            <w:pPr>
              <w:rPr>
                <w:rFonts w:ascii="Garamond" w:hAnsi="Garamond"/>
                <w:sz w:val="23"/>
                <w:szCs w:val="23"/>
              </w:rPr>
            </w:pPr>
          </w:p>
          <w:p w14:paraId="026BA2D0" w14:textId="77777777" w:rsidR="00222448" w:rsidRPr="00CA1293" w:rsidRDefault="00222448" w:rsidP="00D10E81">
            <w:pPr>
              <w:rPr>
                <w:rFonts w:ascii="Garamond" w:hAnsi="Garamond"/>
                <w:sz w:val="23"/>
                <w:szCs w:val="23"/>
              </w:rPr>
            </w:pPr>
            <w:r w:rsidRPr="00CA1293">
              <w:rPr>
                <w:rFonts w:ascii="Garamond" w:hAnsi="Garamond"/>
                <w:sz w:val="23"/>
                <w:szCs w:val="23"/>
              </w:rPr>
              <w:t xml:space="preserve">Schweiz har uppmärksammat att kraven skiljer sig åt mellan ADR och RID. Medan ADR endast medger självhäftande/målad orange skylt för specifika transporter, har RID ingen begränsning alls. </w:t>
            </w:r>
          </w:p>
          <w:p w14:paraId="7651B24B" w14:textId="77777777" w:rsidR="00222448" w:rsidRPr="00CA1293" w:rsidRDefault="00222448" w:rsidP="00D10E81">
            <w:pPr>
              <w:rPr>
                <w:rFonts w:ascii="Garamond" w:hAnsi="Garamond"/>
                <w:sz w:val="23"/>
                <w:szCs w:val="23"/>
              </w:rPr>
            </w:pPr>
            <w:r w:rsidRPr="00CA1293">
              <w:rPr>
                <w:rFonts w:ascii="Garamond" w:hAnsi="Garamond"/>
                <w:sz w:val="23"/>
                <w:szCs w:val="23"/>
              </w:rPr>
              <w:t>De lyfter följande frågor:</w:t>
            </w:r>
            <w:r w:rsidRPr="00CA1293">
              <w:rPr>
                <w:rFonts w:ascii="Garamond" w:hAnsi="Garamond"/>
                <w:sz w:val="23"/>
                <w:szCs w:val="23"/>
              </w:rPr>
              <w:br/>
            </w:r>
          </w:p>
          <w:p w14:paraId="3731D1F2" w14:textId="77777777" w:rsidR="00222448" w:rsidRPr="00CA1293" w:rsidRDefault="00222448" w:rsidP="00D10E81">
            <w:pPr>
              <w:pStyle w:val="Liststycke"/>
              <w:numPr>
                <w:ilvl w:val="0"/>
                <w:numId w:val="24"/>
              </w:numPr>
              <w:spacing w:after="200" w:line="288" w:lineRule="auto"/>
              <w:rPr>
                <w:rFonts w:ascii="Garamond" w:hAnsi="Garamond"/>
                <w:sz w:val="23"/>
                <w:szCs w:val="23"/>
              </w:rPr>
            </w:pPr>
            <w:r w:rsidRPr="00CA1293">
              <w:rPr>
                <w:rFonts w:ascii="Garamond" w:hAnsi="Garamond"/>
                <w:sz w:val="23"/>
                <w:szCs w:val="23"/>
              </w:rPr>
              <w:t xml:space="preserve">Exkluderar uttrycket ”fasta ämnen i bulk” (sista meningen, 5.3.2.2.1) oförpackade föremål, förpackade radioaktiva ämnen och batterier installerade i </w:t>
            </w:r>
            <w:proofErr w:type="spellStart"/>
            <w:r w:rsidRPr="00CA1293">
              <w:rPr>
                <w:rFonts w:ascii="Garamond" w:hAnsi="Garamond"/>
                <w:sz w:val="23"/>
                <w:szCs w:val="23"/>
              </w:rPr>
              <w:t>lastbärare</w:t>
            </w:r>
            <w:proofErr w:type="spellEnd"/>
            <w:r w:rsidRPr="00CA1293">
              <w:rPr>
                <w:rFonts w:ascii="Garamond" w:hAnsi="Garamond"/>
                <w:sz w:val="23"/>
                <w:szCs w:val="23"/>
              </w:rPr>
              <w:t>?</w:t>
            </w:r>
            <w:r w:rsidRPr="00CA1293">
              <w:rPr>
                <w:rFonts w:ascii="Garamond" w:hAnsi="Garamond"/>
                <w:sz w:val="23"/>
                <w:szCs w:val="23"/>
              </w:rPr>
              <w:br/>
            </w:r>
          </w:p>
          <w:p w14:paraId="0D5014A6" w14:textId="77777777" w:rsidR="00222448" w:rsidRPr="00CA1293" w:rsidRDefault="00222448" w:rsidP="00D10E81">
            <w:pPr>
              <w:pStyle w:val="Liststycke"/>
              <w:numPr>
                <w:ilvl w:val="0"/>
                <w:numId w:val="24"/>
              </w:numPr>
              <w:spacing w:after="200" w:line="288" w:lineRule="auto"/>
              <w:rPr>
                <w:rFonts w:ascii="Garamond" w:hAnsi="Garamond"/>
                <w:sz w:val="23"/>
                <w:szCs w:val="23"/>
              </w:rPr>
            </w:pPr>
            <w:r w:rsidRPr="00CA1293">
              <w:rPr>
                <w:rFonts w:ascii="Garamond" w:hAnsi="Garamond"/>
                <w:sz w:val="23"/>
                <w:szCs w:val="23"/>
              </w:rPr>
              <w:lastRenderedPageBreak/>
              <w:t>Finns det anledning att utesluta dessa från möjligheten att använda självhäftande/målad orange skylt?</w:t>
            </w:r>
            <w:r w:rsidRPr="00CA1293">
              <w:rPr>
                <w:rFonts w:ascii="Garamond" w:hAnsi="Garamond"/>
                <w:sz w:val="23"/>
                <w:szCs w:val="23"/>
              </w:rPr>
              <w:br/>
            </w:r>
          </w:p>
          <w:p w14:paraId="5434CEB7" w14:textId="77777777" w:rsidR="00222448" w:rsidRPr="00CA1293" w:rsidRDefault="00222448" w:rsidP="00D10E81">
            <w:pPr>
              <w:pStyle w:val="Liststycke"/>
              <w:numPr>
                <w:ilvl w:val="0"/>
                <w:numId w:val="24"/>
              </w:numPr>
              <w:spacing w:after="200" w:line="288" w:lineRule="auto"/>
              <w:rPr>
                <w:rFonts w:ascii="Garamond" w:hAnsi="Garamond"/>
                <w:sz w:val="23"/>
                <w:szCs w:val="23"/>
              </w:rPr>
            </w:pPr>
            <w:r w:rsidRPr="00CA1293">
              <w:rPr>
                <w:rFonts w:ascii="Garamond" w:hAnsi="Garamond"/>
                <w:sz w:val="23"/>
                <w:szCs w:val="23"/>
              </w:rPr>
              <w:t>Om så är fallet – vad gäller vid kombitransport?</w:t>
            </w:r>
          </w:p>
          <w:p w14:paraId="1B442DDF" w14:textId="09E126B8" w:rsidR="00222448" w:rsidRPr="00CA1293" w:rsidRDefault="00222448" w:rsidP="00222448">
            <w:pPr>
              <w:rPr>
                <w:rFonts w:ascii="Garamond" w:hAnsi="Garamond"/>
                <w:b/>
                <w:sz w:val="23"/>
                <w:szCs w:val="23"/>
              </w:rPr>
            </w:pPr>
          </w:p>
        </w:tc>
      </w:tr>
      <w:tr w:rsidR="007E1C4B" w:rsidRPr="006316AB" w14:paraId="0D4EDF79" w14:textId="77777777" w:rsidTr="00726D75">
        <w:tc>
          <w:tcPr>
            <w:tcW w:w="91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733D7A" w14:textId="1455EA80" w:rsidR="007E1C4B" w:rsidRPr="000E2782" w:rsidRDefault="007E1C4B" w:rsidP="007E1C4B">
            <w:pPr>
              <w:rPr>
                <w:b/>
              </w:rPr>
            </w:pPr>
            <w:r w:rsidRPr="00FB1696">
              <w:rPr>
                <w:b/>
              </w:rPr>
              <w:lastRenderedPageBreak/>
              <w:t xml:space="preserve">    </w:t>
            </w:r>
            <w:r>
              <w:rPr>
                <w:b/>
              </w:rPr>
              <w:t xml:space="preserve">9. </w:t>
            </w:r>
            <w:r>
              <w:t xml:space="preserve"> </w:t>
            </w:r>
            <w:r w:rsidRPr="007E1C4B">
              <w:rPr>
                <w:b/>
              </w:rPr>
              <w:t>Val av ordförande och vice ordförande för 202</w:t>
            </w:r>
            <w:r>
              <w:rPr>
                <w:b/>
              </w:rPr>
              <w:t>7</w:t>
            </w:r>
            <w:r>
              <w:rPr>
                <w:b/>
              </w:rPr>
              <w:br/>
              <w:t xml:space="preserve">         </w:t>
            </w:r>
            <w:r w:rsidR="00072D9B">
              <w:t xml:space="preserve"> </w:t>
            </w:r>
            <w:proofErr w:type="spellStart"/>
            <w:r w:rsidR="00072D9B">
              <w:t>E</w:t>
            </w:r>
            <w:r w:rsidR="00072D9B" w:rsidRPr="00072D9B">
              <w:rPr>
                <w:bCs/>
              </w:rPr>
              <w:t>lections</w:t>
            </w:r>
            <w:proofErr w:type="spellEnd"/>
            <w:r w:rsidR="00072D9B" w:rsidRPr="00072D9B">
              <w:rPr>
                <w:bCs/>
              </w:rPr>
              <w:t xml:space="preserve"> </w:t>
            </w:r>
            <w:proofErr w:type="spellStart"/>
            <w:r w:rsidR="00072D9B" w:rsidRPr="00072D9B">
              <w:rPr>
                <w:bCs/>
              </w:rPr>
              <w:t>of</w:t>
            </w:r>
            <w:proofErr w:type="spellEnd"/>
            <w:r w:rsidR="00072D9B" w:rsidRPr="00072D9B">
              <w:rPr>
                <w:bCs/>
              </w:rPr>
              <w:t xml:space="preserve"> officers.</w:t>
            </w:r>
          </w:p>
        </w:tc>
        <w:tc>
          <w:tcPr>
            <w:tcW w:w="6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0A32E1" w14:textId="77777777" w:rsidR="007E1C4B" w:rsidRPr="006316AB" w:rsidRDefault="007E1C4B" w:rsidP="007E1C4B">
            <w:pPr>
              <w:ind w:firstLine="1304"/>
              <w:rPr>
                <w:b/>
                <w:szCs w:val="21"/>
                <w:u w:val="single"/>
              </w:rPr>
            </w:pPr>
          </w:p>
        </w:tc>
      </w:tr>
      <w:tr w:rsidR="00222448" w:rsidRPr="00F643BF" w14:paraId="68B98D21" w14:textId="77777777" w:rsidTr="00435A58">
        <w:tc>
          <w:tcPr>
            <w:tcW w:w="15589" w:type="dxa"/>
            <w:gridSpan w:val="3"/>
            <w:tcBorders>
              <w:top w:val="single" w:sz="4" w:space="0" w:color="auto"/>
              <w:left w:val="single" w:sz="4" w:space="0" w:color="auto"/>
              <w:bottom w:val="single" w:sz="4" w:space="0" w:color="auto"/>
              <w:right w:val="single" w:sz="4" w:space="0" w:color="auto"/>
            </w:tcBorders>
            <w:shd w:val="clear" w:color="auto" w:fill="auto"/>
          </w:tcPr>
          <w:p w14:paraId="0FB9DF56" w14:textId="6CDE008E" w:rsidR="00222448" w:rsidRPr="00BC68B0" w:rsidRDefault="00222448" w:rsidP="00AB4213">
            <w:pPr>
              <w:rPr>
                <w:b/>
                <w:szCs w:val="21"/>
                <w:u w:val="single"/>
              </w:rPr>
            </w:pPr>
          </w:p>
        </w:tc>
      </w:tr>
      <w:tr w:rsidR="007E1C4B" w:rsidRPr="00F643BF" w14:paraId="2F356F83" w14:textId="77777777" w:rsidTr="007E1C4B">
        <w:tc>
          <w:tcPr>
            <w:tcW w:w="91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BA2E9B" w14:textId="077BE56A" w:rsidR="007E1C4B" w:rsidRPr="00F643BF" w:rsidRDefault="007E1C4B" w:rsidP="007E1C4B">
            <w:r w:rsidRPr="00FB1696">
              <w:rPr>
                <w:b/>
              </w:rPr>
              <w:t xml:space="preserve">    </w:t>
            </w:r>
            <w:r>
              <w:rPr>
                <w:b/>
              </w:rPr>
              <w:t xml:space="preserve">10. Godkännande av rapporten </w:t>
            </w:r>
            <w:r>
              <w:rPr>
                <w:b/>
              </w:rPr>
              <w:br/>
              <w:t xml:space="preserve">         </w:t>
            </w:r>
            <w:r w:rsidRPr="00032FBE">
              <w:rPr>
                <w:bCs/>
              </w:rPr>
              <w:t xml:space="preserve">Adoption </w:t>
            </w:r>
            <w:proofErr w:type="spellStart"/>
            <w:r w:rsidRPr="00032FBE">
              <w:rPr>
                <w:bCs/>
              </w:rPr>
              <w:t>of</w:t>
            </w:r>
            <w:proofErr w:type="spellEnd"/>
            <w:r w:rsidRPr="00032FBE">
              <w:rPr>
                <w:bCs/>
              </w:rPr>
              <w:t xml:space="preserve"> the </w:t>
            </w:r>
            <w:proofErr w:type="spellStart"/>
            <w:r w:rsidRPr="00032FBE">
              <w:rPr>
                <w:bCs/>
              </w:rPr>
              <w:t>report</w:t>
            </w:r>
            <w:proofErr w:type="spellEnd"/>
          </w:p>
        </w:tc>
        <w:tc>
          <w:tcPr>
            <w:tcW w:w="6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9AD6F5" w14:textId="77777777" w:rsidR="007E1C4B" w:rsidRPr="00BC68B0" w:rsidRDefault="007E1C4B" w:rsidP="007E1C4B">
            <w:pPr>
              <w:rPr>
                <w:b/>
                <w:szCs w:val="21"/>
                <w:u w:val="single"/>
              </w:rPr>
            </w:pPr>
          </w:p>
        </w:tc>
      </w:tr>
      <w:tr w:rsidR="00222448" w:rsidRPr="00F643BF" w14:paraId="075C8F6B" w14:textId="77777777" w:rsidTr="00FF2F69">
        <w:tc>
          <w:tcPr>
            <w:tcW w:w="15589" w:type="dxa"/>
            <w:gridSpan w:val="3"/>
            <w:tcBorders>
              <w:top w:val="single" w:sz="4" w:space="0" w:color="auto"/>
              <w:left w:val="single" w:sz="4" w:space="0" w:color="auto"/>
              <w:bottom w:val="single" w:sz="4" w:space="0" w:color="auto"/>
              <w:right w:val="single" w:sz="4" w:space="0" w:color="auto"/>
            </w:tcBorders>
            <w:shd w:val="clear" w:color="auto" w:fill="auto"/>
          </w:tcPr>
          <w:p w14:paraId="4DA67ED5" w14:textId="77777777" w:rsidR="00222448" w:rsidRPr="00BC68B0" w:rsidRDefault="00222448" w:rsidP="007E1C4B">
            <w:pPr>
              <w:rPr>
                <w:b/>
                <w:szCs w:val="21"/>
                <w:u w:val="single"/>
              </w:rPr>
            </w:pPr>
          </w:p>
        </w:tc>
      </w:tr>
    </w:tbl>
    <w:p w14:paraId="3DC1F29C" w14:textId="77777777" w:rsidR="006121A4" w:rsidRPr="00802D35" w:rsidRDefault="006121A4" w:rsidP="00802D35">
      <w:pPr>
        <w:pStyle w:val="Brdtext"/>
        <w:rPr>
          <w:b/>
          <w:u w:val="single"/>
        </w:rPr>
      </w:pPr>
    </w:p>
    <w:sectPr w:rsidR="006121A4" w:rsidRPr="00802D35" w:rsidSect="00BF5E38">
      <w:footerReference w:type="default" r:id="rId63"/>
      <w:pgSz w:w="16838" w:h="11906" w:orient="landscape" w:code="9"/>
      <w:pgMar w:top="720" w:right="720" w:bottom="720" w:left="720" w:header="567" w:footer="567" w:gutter="0"/>
      <w:cols w:space="720"/>
      <w:formProt w:val="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A260E" w14:textId="77777777" w:rsidR="00AD7305" w:rsidRDefault="00AD7305">
      <w:r>
        <w:separator/>
      </w:r>
    </w:p>
  </w:endnote>
  <w:endnote w:type="continuationSeparator" w:id="0">
    <w:p w14:paraId="6D1512AA" w14:textId="77777777" w:rsidR="00AD7305" w:rsidRDefault="00AD7305">
      <w:r>
        <w:continuationSeparator/>
      </w:r>
    </w:p>
  </w:endnote>
  <w:endnote w:type="continuationNotice" w:id="1">
    <w:p w14:paraId="4C92AD2C" w14:textId="77777777" w:rsidR="00AD7305" w:rsidRDefault="00AD73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114221"/>
      <w:docPartObj>
        <w:docPartGallery w:val="Page Numbers (Bottom of Page)"/>
        <w:docPartUnique/>
      </w:docPartObj>
    </w:sdtPr>
    <w:sdtEndPr/>
    <w:sdtContent>
      <w:p w14:paraId="7C92B561" w14:textId="4024C421" w:rsidR="00AD7305" w:rsidRDefault="00AD7305">
        <w:pPr>
          <w:pStyle w:val="Sidfot"/>
        </w:pPr>
        <w:r>
          <w:fldChar w:fldCharType="begin"/>
        </w:r>
        <w:r>
          <w:instrText>PAGE   \* MERGEFORMAT</w:instrText>
        </w:r>
        <w:r>
          <w:fldChar w:fldCharType="separate"/>
        </w:r>
        <w:r w:rsidR="00086185">
          <w:rPr>
            <w:noProof/>
          </w:rPr>
          <w:t>35</w:t>
        </w:r>
        <w:r>
          <w:fldChar w:fldCharType="end"/>
        </w:r>
      </w:p>
    </w:sdtContent>
  </w:sdt>
  <w:p w14:paraId="4BCE6C13" w14:textId="77777777" w:rsidR="00AD7305" w:rsidRDefault="00AD730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9073C" w14:textId="77777777" w:rsidR="00AD7305" w:rsidRDefault="00AD7305">
      <w:r>
        <w:separator/>
      </w:r>
    </w:p>
  </w:footnote>
  <w:footnote w:type="continuationSeparator" w:id="0">
    <w:p w14:paraId="082CDE10" w14:textId="77777777" w:rsidR="00AD7305" w:rsidRDefault="00AD7305">
      <w:r>
        <w:continuationSeparator/>
      </w:r>
    </w:p>
  </w:footnote>
  <w:footnote w:type="continuationNotice" w:id="1">
    <w:p w14:paraId="5C13B86A" w14:textId="77777777" w:rsidR="00AD7305" w:rsidRDefault="00AD730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D7CCD02"/>
    <w:lvl w:ilvl="0">
      <w:start w:val="1"/>
      <w:numFmt w:val="decimal"/>
      <w:pStyle w:val="Numreradlista"/>
      <w:lvlText w:val="%1."/>
      <w:lvlJc w:val="left"/>
      <w:pPr>
        <w:tabs>
          <w:tab w:val="num" w:pos="426"/>
        </w:tabs>
        <w:ind w:left="426" w:hanging="360"/>
      </w:pPr>
    </w:lvl>
  </w:abstractNum>
  <w:abstractNum w:abstractNumId="1" w15:restartNumberingAfterBreak="0">
    <w:nsid w:val="FFFFFF89"/>
    <w:multiLevelType w:val="singleLevel"/>
    <w:tmpl w:val="3094E2C0"/>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009A3763"/>
    <w:multiLevelType w:val="hybridMultilevel"/>
    <w:tmpl w:val="294ED9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DED7E2C"/>
    <w:multiLevelType w:val="hybridMultilevel"/>
    <w:tmpl w:val="79345E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3B37BF4"/>
    <w:multiLevelType w:val="hybridMultilevel"/>
    <w:tmpl w:val="70DC4C5A"/>
    <w:lvl w:ilvl="0" w:tplc="DFD20126">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120D50"/>
    <w:multiLevelType w:val="hybridMultilevel"/>
    <w:tmpl w:val="92565812"/>
    <w:lvl w:ilvl="0" w:tplc="51E8A30C">
      <w:start w:val="1"/>
      <w:numFmt w:val="bullet"/>
      <w:lvlText w:val="-"/>
      <w:lvlJc w:val="left"/>
      <w:pPr>
        <w:ind w:left="720" w:hanging="360"/>
      </w:pPr>
      <w:rPr>
        <w:rFonts w:ascii="Georgia" w:eastAsia="Times New Roman" w:hAnsi="Georgia" w:cs="Segoe U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253887"/>
    <w:multiLevelType w:val="hybridMultilevel"/>
    <w:tmpl w:val="497EC7CC"/>
    <w:lvl w:ilvl="0" w:tplc="FAE4B376">
      <w:start w:val="1"/>
      <w:numFmt w:val="bullet"/>
      <w:pStyle w:val="H56G"/>
      <w:lvlText w:val="•"/>
      <w:lvlJc w:val="left"/>
      <w:pPr>
        <w:tabs>
          <w:tab w:val="num" w:pos="2268"/>
        </w:tabs>
        <w:ind w:left="2268" w:hanging="17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BE3A16"/>
    <w:multiLevelType w:val="hybridMultilevel"/>
    <w:tmpl w:val="AE941374"/>
    <w:lvl w:ilvl="0" w:tplc="9DE02AB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4E1111B"/>
    <w:multiLevelType w:val="hybridMultilevel"/>
    <w:tmpl w:val="5E7C438A"/>
    <w:lvl w:ilvl="0" w:tplc="E522F360">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5076C1"/>
    <w:multiLevelType w:val="hybridMultilevel"/>
    <w:tmpl w:val="5B2E91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19A154D"/>
    <w:multiLevelType w:val="hybridMultilevel"/>
    <w:tmpl w:val="69B020C0"/>
    <w:lvl w:ilvl="0" w:tplc="649E5E12">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93B62"/>
    <w:multiLevelType w:val="hybridMultilevel"/>
    <w:tmpl w:val="F28C84CE"/>
    <w:lvl w:ilvl="0" w:tplc="805A6C52">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6325FEF"/>
    <w:multiLevelType w:val="hybridMultilevel"/>
    <w:tmpl w:val="2C90EF6A"/>
    <w:lvl w:ilvl="0" w:tplc="278ED61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1E521C9"/>
    <w:multiLevelType w:val="hybridMultilevel"/>
    <w:tmpl w:val="69740E9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7FF3846"/>
    <w:multiLevelType w:val="hybridMultilevel"/>
    <w:tmpl w:val="81ECD2D8"/>
    <w:lvl w:ilvl="0" w:tplc="F78E8DA6">
      <w:numFmt w:val="bullet"/>
      <w:lvlText w:val="-"/>
      <w:lvlJc w:val="left"/>
      <w:pPr>
        <w:ind w:left="420" w:hanging="360"/>
      </w:pPr>
      <w:rPr>
        <w:rFonts w:ascii="Garamond" w:eastAsiaTheme="minorHAnsi" w:hAnsi="Garamond" w:cstheme="minorBidi"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15" w15:restartNumberingAfterBreak="0">
    <w:nsid w:val="529F6585"/>
    <w:multiLevelType w:val="hybridMultilevel"/>
    <w:tmpl w:val="D13202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2E3166F"/>
    <w:multiLevelType w:val="hybridMultilevel"/>
    <w:tmpl w:val="7A58180E"/>
    <w:lvl w:ilvl="0" w:tplc="32381CA0">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8E643C3"/>
    <w:multiLevelType w:val="hybridMultilevel"/>
    <w:tmpl w:val="7A384246"/>
    <w:lvl w:ilvl="0" w:tplc="8804A3FC">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D66689"/>
    <w:multiLevelType w:val="hybridMultilevel"/>
    <w:tmpl w:val="0DDE7166"/>
    <w:lvl w:ilvl="0" w:tplc="5E649B16">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3F964EE"/>
    <w:multiLevelType w:val="hybridMultilevel"/>
    <w:tmpl w:val="658C3AF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77694DC5"/>
    <w:multiLevelType w:val="hybridMultilevel"/>
    <w:tmpl w:val="4AC49DAA"/>
    <w:lvl w:ilvl="0" w:tplc="AAE0C348">
      <w:start w:val="5"/>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7EF5D15"/>
    <w:multiLevelType w:val="hybridMultilevel"/>
    <w:tmpl w:val="BE846A10"/>
    <w:lvl w:ilvl="0" w:tplc="5DC27256">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923B66"/>
    <w:multiLevelType w:val="hybridMultilevel"/>
    <w:tmpl w:val="8C10D8F6"/>
    <w:lvl w:ilvl="0" w:tplc="D9587E66">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26614017">
    <w:abstractNumId w:val="0"/>
  </w:num>
  <w:num w:numId="2" w16cid:durableId="718942464">
    <w:abstractNumId w:val="1"/>
  </w:num>
  <w:num w:numId="3" w16cid:durableId="1501235543">
    <w:abstractNumId w:val="18"/>
  </w:num>
  <w:num w:numId="4" w16cid:durableId="449056782">
    <w:abstractNumId w:val="6"/>
  </w:num>
  <w:num w:numId="5" w16cid:durableId="2046904520">
    <w:abstractNumId w:val="20"/>
  </w:num>
  <w:num w:numId="6" w16cid:durableId="508368034">
    <w:abstractNumId w:val="14"/>
  </w:num>
  <w:num w:numId="7" w16cid:durableId="718627103">
    <w:abstractNumId w:val="13"/>
  </w:num>
  <w:num w:numId="8" w16cid:durableId="1318725971">
    <w:abstractNumId w:val="22"/>
  </w:num>
  <w:num w:numId="9" w16cid:durableId="451553478">
    <w:abstractNumId w:val="10"/>
  </w:num>
  <w:num w:numId="10" w16cid:durableId="859584305">
    <w:abstractNumId w:val="8"/>
  </w:num>
  <w:num w:numId="11" w16cid:durableId="2042658159">
    <w:abstractNumId w:val="4"/>
  </w:num>
  <w:num w:numId="12" w16cid:durableId="294796890">
    <w:abstractNumId w:val="12"/>
  </w:num>
  <w:num w:numId="13" w16cid:durableId="309409143">
    <w:abstractNumId w:val="16"/>
  </w:num>
  <w:num w:numId="14" w16cid:durableId="1683161815">
    <w:abstractNumId w:val="3"/>
  </w:num>
  <w:num w:numId="15" w16cid:durableId="840319466">
    <w:abstractNumId w:val="7"/>
  </w:num>
  <w:num w:numId="16" w16cid:durableId="1845894368">
    <w:abstractNumId w:val="2"/>
  </w:num>
  <w:num w:numId="17" w16cid:durableId="1104613580">
    <w:abstractNumId w:val="18"/>
  </w:num>
  <w:num w:numId="18" w16cid:durableId="1216964143">
    <w:abstractNumId w:val="15"/>
  </w:num>
  <w:num w:numId="19" w16cid:durableId="895436241">
    <w:abstractNumId w:val="9"/>
  </w:num>
  <w:num w:numId="20" w16cid:durableId="536813284">
    <w:abstractNumId w:val="17"/>
  </w:num>
  <w:num w:numId="21" w16cid:durableId="1731462175">
    <w:abstractNumId w:val="23"/>
  </w:num>
  <w:num w:numId="22" w16cid:durableId="413859893">
    <w:abstractNumId w:val="19"/>
  </w:num>
  <w:num w:numId="23" w16cid:durableId="667369477">
    <w:abstractNumId w:val="11"/>
  </w:num>
  <w:num w:numId="24" w16cid:durableId="1963615243">
    <w:abstractNumId w:val="21"/>
  </w:num>
  <w:num w:numId="25" w16cid:durableId="109354975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fr-FR" w:vendorID="64" w:dllVersion="6" w:nlCheck="1" w:checkStyle="0"/>
  <w:activeWritingStyle w:appName="MSWord" w:lang="de-DE" w:vendorID="64" w:dllVersion="6" w:nlCheck="1" w:checkStyle="0"/>
  <w:activeWritingStyle w:appName="MSWord" w:lang="sv-SE"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sv-SE" w:vendorID="0" w:dllVersion="512" w:checkStyle="1"/>
  <w:activeWritingStyle w:appName="MSWord" w:lang="de-DE" w:vendorID="9" w:dllVersion="512" w:checkStyle="1"/>
  <w:activeWritingStyle w:appName="MSWord" w:lang="sv-SE" w:vendorID="666" w:dllVersion="513" w:checkStyle="1"/>
  <w:activeWritingStyle w:appName="MSWord" w:lang="sv-SE"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789505" fill="f" fillcolor="white" stroke="f">
      <v:fill color="white" opacity=".5"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97E"/>
    <w:rsid w:val="00000378"/>
    <w:rsid w:val="000005E4"/>
    <w:rsid w:val="000007C9"/>
    <w:rsid w:val="00000C1C"/>
    <w:rsid w:val="00000E43"/>
    <w:rsid w:val="000012AD"/>
    <w:rsid w:val="000020EB"/>
    <w:rsid w:val="00002B24"/>
    <w:rsid w:val="00002DDA"/>
    <w:rsid w:val="00002E08"/>
    <w:rsid w:val="00002E09"/>
    <w:rsid w:val="0000441B"/>
    <w:rsid w:val="00004543"/>
    <w:rsid w:val="0000455C"/>
    <w:rsid w:val="00004564"/>
    <w:rsid w:val="00004645"/>
    <w:rsid w:val="00004A1A"/>
    <w:rsid w:val="00004A27"/>
    <w:rsid w:val="00004A93"/>
    <w:rsid w:val="00004B49"/>
    <w:rsid w:val="00004C7E"/>
    <w:rsid w:val="00007029"/>
    <w:rsid w:val="0000737F"/>
    <w:rsid w:val="000077CE"/>
    <w:rsid w:val="00007A7D"/>
    <w:rsid w:val="00007BFA"/>
    <w:rsid w:val="00007D90"/>
    <w:rsid w:val="00010073"/>
    <w:rsid w:val="000101BA"/>
    <w:rsid w:val="000102DB"/>
    <w:rsid w:val="000103F9"/>
    <w:rsid w:val="00010B27"/>
    <w:rsid w:val="00010C1D"/>
    <w:rsid w:val="00010EE0"/>
    <w:rsid w:val="00010F84"/>
    <w:rsid w:val="00011180"/>
    <w:rsid w:val="0001118D"/>
    <w:rsid w:val="00011811"/>
    <w:rsid w:val="00012021"/>
    <w:rsid w:val="00012219"/>
    <w:rsid w:val="000127F1"/>
    <w:rsid w:val="0001295D"/>
    <w:rsid w:val="00012B08"/>
    <w:rsid w:val="00012ED9"/>
    <w:rsid w:val="00012F52"/>
    <w:rsid w:val="00013752"/>
    <w:rsid w:val="00013C8F"/>
    <w:rsid w:val="00013FF9"/>
    <w:rsid w:val="000141B6"/>
    <w:rsid w:val="00014559"/>
    <w:rsid w:val="00014660"/>
    <w:rsid w:val="0001467B"/>
    <w:rsid w:val="00014DA9"/>
    <w:rsid w:val="000150DF"/>
    <w:rsid w:val="00015719"/>
    <w:rsid w:val="000157F2"/>
    <w:rsid w:val="00015B02"/>
    <w:rsid w:val="00015C6D"/>
    <w:rsid w:val="00015E04"/>
    <w:rsid w:val="00016286"/>
    <w:rsid w:val="000163CD"/>
    <w:rsid w:val="00016411"/>
    <w:rsid w:val="00016508"/>
    <w:rsid w:val="000167C1"/>
    <w:rsid w:val="000167E2"/>
    <w:rsid w:val="000173D8"/>
    <w:rsid w:val="00017F42"/>
    <w:rsid w:val="00020892"/>
    <w:rsid w:val="000209EF"/>
    <w:rsid w:val="00020DB1"/>
    <w:rsid w:val="00021550"/>
    <w:rsid w:val="000215E4"/>
    <w:rsid w:val="000216AC"/>
    <w:rsid w:val="000217B7"/>
    <w:rsid w:val="00021D9C"/>
    <w:rsid w:val="00021E2E"/>
    <w:rsid w:val="000226C1"/>
    <w:rsid w:val="00022737"/>
    <w:rsid w:val="000228BC"/>
    <w:rsid w:val="00022D92"/>
    <w:rsid w:val="0002316D"/>
    <w:rsid w:val="00023652"/>
    <w:rsid w:val="00023A94"/>
    <w:rsid w:val="00023FBB"/>
    <w:rsid w:val="000243BB"/>
    <w:rsid w:val="00024416"/>
    <w:rsid w:val="00024E19"/>
    <w:rsid w:val="00024F29"/>
    <w:rsid w:val="000252F5"/>
    <w:rsid w:val="00025429"/>
    <w:rsid w:val="00025B13"/>
    <w:rsid w:val="00025BED"/>
    <w:rsid w:val="00025F31"/>
    <w:rsid w:val="00025FDA"/>
    <w:rsid w:val="00026001"/>
    <w:rsid w:val="00026179"/>
    <w:rsid w:val="00026864"/>
    <w:rsid w:val="00026970"/>
    <w:rsid w:val="00026A6B"/>
    <w:rsid w:val="0002700C"/>
    <w:rsid w:val="000271A0"/>
    <w:rsid w:val="00027573"/>
    <w:rsid w:val="0002781C"/>
    <w:rsid w:val="00027993"/>
    <w:rsid w:val="0003077B"/>
    <w:rsid w:val="0003093D"/>
    <w:rsid w:val="00030D67"/>
    <w:rsid w:val="00030D8C"/>
    <w:rsid w:val="00031095"/>
    <w:rsid w:val="000311B5"/>
    <w:rsid w:val="00031401"/>
    <w:rsid w:val="000315D1"/>
    <w:rsid w:val="000315F1"/>
    <w:rsid w:val="0003192C"/>
    <w:rsid w:val="00031955"/>
    <w:rsid w:val="00031DF4"/>
    <w:rsid w:val="00031ED3"/>
    <w:rsid w:val="00031F3C"/>
    <w:rsid w:val="0003207B"/>
    <w:rsid w:val="00032689"/>
    <w:rsid w:val="00032BFF"/>
    <w:rsid w:val="00032FBE"/>
    <w:rsid w:val="000333F9"/>
    <w:rsid w:val="000333FF"/>
    <w:rsid w:val="00033822"/>
    <w:rsid w:val="00033CCB"/>
    <w:rsid w:val="00033FC7"/>
    <w:rsid w:val="00034019"/>
    <w:rsid w:val="00034249"/>
    <w:rsid w:val="00034949"/>
    <w:rsid w:val="0003495B"/>
    <w:rsid w:val="00034CA6"/>
    <w:rsid w:val="0003565A"/>
    <w:rsid w:val="00035CB1"/>
    <w:rsid w:val="00035FA5"/>
    <w:rsid w:val="00035FD8"/>
    <w:rsid w:val="000368B9"/>
    <w:rsid w:val="00036B38"/>
    <w:rsid w:val="00036EEF"/>
    <w:rsid w:val="00037786"/>
    <w:rsid w:val="00037839"/>
    <w:rsid w:val="00040095"/>
    <w:rsid w:val="00040440"/>
    <w:rsid w:val="000406D8"/>
    <w:rsid w:val="000408B0"/>
    <w:rsid w:val="000408B4"/>
    <w:rsid w:val="00040991"/>
    <w:rsid w:val="00040DDA"/>
    <w:rsid w:val="000416DF"/>
    <w:rsid w:val="0004182C"/>
    <w:rsid w:val="00041848"/>
    <w:rsid w:val="00041911"/>
    <w:rsid w:val="00041A8D"/>
    <w:rsid w:val="00041BEF"/>
    <w:rsid w:val="0004209C"/>
    <w:rsid w:val="000421B4"/>
    <w:rsid w:val="0004291F"/>
    <w:rsid w:val="00042D58"/>
    <w:rsid w:val="00042E88"/>
    <w:rsid w:val="00042F09"/>
    <w:rsid w:val="000432F8"/>
    <w:rsid w:val="000436A4"/>
    <w:rsid w:val="00043725"/>
    <w:rsid w:val="000439DE"/>
    <w:rsid w:val="00043D36"/>
    <w:rsid w:val="00043F09"/>
    <w:rsid w:val="000441F3"/>
    <w:rsid w:val="00044343"/>
    <w:rsid w:val="000443C5"/>
    <w:rsid w:val="00044685"/>
    <w:rsid w:val="0004514F"/>
    <w:rsid w:val="000454BE"/>
    <w:rsid w:val="00045887"/>
    <w:rsid w:val="00045B23"/>
    <w:rsid w:val="0004642A"/>
    <w:rsid w:val="00046AED"/>
    <w:rsid w:val="00046C72"/>
    <w:rsid w:val="00047371"/>
    <w:rsid w:val="000477D5"/>
    <w:rsid w:val="00047C33"/>
    <w:rsid w:val="0005045B"/>
    <w:rsid w:val="00050603"/>
    <w:rsid w:val="00050B3A"/>
    <w:rsid w:val="00050D1A"/>
    <w:rsid w:val="00051099"/>
    <w:rsid w:val="000516FF"/>
    <w:rsid w:val="00051BDC"/>
    <w:rsid w:val="00051C14"/>
    <w:rsid w:val="00051C81"/>
    <w:rsid w:val="00051F3B"/>
    <w:rsid w:val="0005262B"/>
    <w:rsid w:val="000526AA"/>
    <w:rsid w:val="00052D76"/>
    <w:rsid w:val="00052F6D"/>
    <w:rsid w:val="0005301C"/>
    <w:rsid w:val="0005326B"/>
    <w:rsid w:val="00053EF0"/>
    <w:rsid w:val="000540C2"/>
    <w:rsid w:val="00054164"/>
    <w:rsid w:val="000541FC"/>
    <w:rsid w:val="00054388"/>
    <w:rsid w:val="000544D3"/>
    <w:rsid w:val="000547A0"/>
    <w:rsid w:val="00054844"/>
    <w:rsid w:val="00054950"/>
    <w:rsid w:val="00054A77"/>
    <w:rsid w:val="00054B18"/>
    <w:rsid w:val="00054BF9"/>
    <w:rsid w:val="00054CA2"/>
    <w:rsid w:val="00055CE6"/>
    <w:rsid w:val="00056BF9"/>
    <w:rsid w:val="00057249"/>
    <w:rsid w:val="000572C9"/>
    <w:rsid w:val="00057FC8"/>
    <w:rsid w:val="00060137"/>
    <w:rsid w:val="000606C7"/>
    <w:rsid w:val="000607DA"/>
    <w:rsid w:val="0006080C"/>
    <w:rsid w:val="00060B30"/>
    <w:rsid w:val="00060C07"/>
    <w:rsid w:val="00060ECE"/>
    <w:rsid w:val="00060FE0"/>
    <w:rsid w:val="000610E9"/>
    <w:rsid w:val="00061754"/>
    <w:rsid w:val="0006175B"/>
    <w:rsid w:val="00061D7B"/>
    <w:rsid w:val="0006204E"/>
    <w:rsid w:val="00062101"/>
    <w:rsid w:val="0006217E"/>
    <w:rsid w:val="00062399"/>
    <w:rsid w:val="00062565"/>
    <w:rsid w:val="000625F1"/>
    <w:rsid w:val="000627DF"/>
    <w:rsid w:val="00062A71"/>
    <w:rsid w:val="00062D6D"/>
    <w:rsid w:val="00062D87"/>
    <w:rsid w:val="00062FE2"/>
    <w:rsid w:val="000630EF"/>
    <w:rsid w:val="00063137"/>
    <w:rsid w:val="00063500"/>
    <w:rsid w:val="00063567"/>
    <w:rsid w:val="00063856"/>
    <w:rsid w:val="00063BF2"/>
    <w:rsid w:val="00063E6E"/>
    <w:rsid w:val="00064316"/>
    <w:rsid w:val="0006436E"/>
    <w:rsid w:val="0006499E"/>
    <w:rsid w:val="00064C1E"/>
    <w:rsid w:val="00064D5F"/>
    <w:rsid w:val="00064E6B"/>
    <w:rsid w:val="000650CA"/>
    <w:rsid w:val="00065133"/>
    <w:rsid w:val="000652C5"/>
    <w:rsid w:val="00066285"/>
    <w:rsid w:val="00066584"/>
    <w:rsid w:val="00066695"/>
    <w:rsid w:val="00066778"/>
    <w:rsid w:val="0006698C"/>
    <w:rsid w:val="00066A36"/>
    <w:rsid w:val="00066CB4"/>
    <w:rsid w:val="000672B3"/>
    <w:rsid w:val="0006758C"/>
    <w:rsid w:val="000678B8"/>
    <w:rsid w:val="00070113"/>
    <w:rsid w:val="00070189"/>
    <w:rsid w:val="000701DA"/>
    <w:rsid w:val="0007056F"/>
    <w:rsid w:val="0007058D"/>
    <w:rsid w:val="00070B3E"/>
    <w:rsid w:val="00070B4D"/>
    <w:rsid w:val="00070DD3"/>
    <w:rsid w:val="000717BC"/>
    <w:rsid w:val="000718D5"/>
    <w:rsid w:val="00071A04"/>
    <w:rsid w:val="00071B6E"/>
    <w:rsid w:val="00071D3C"/>
    <w:rsid w:val="0007249C"/>
    <w:rsid w:val="00072CCC"/>
    <w:rsid w:val="00072D9B"/>
    <w:rsid w:val="00073062"/>
    <w:rsid w:val="0007308A"/>
    <w:rsid w:val="0007363A"/>
    <w:rsid w:val="00073C43"/>
    <w:rsid w:val="00073D4A"/>
    <w:rsid w:val="0007400F"/>
    <w:rsid w:val="00074141"/>
    <w:rsid w:val="00074854"/>
    <w:rsid w:val="000749ED"/>
    <w:rsid w:val="000751A6"/>
    <w:rsid w:val="0007535E"/>
    <w:rsid w:val="00075AFC"/>
    <w:rsid w:val="0007631E"/>
    <w:rsid w:val="000763B6"/>
    <w:rsid w:val="00076A2C"/>
    <w:rsid w:val="00077248"/>
    <w:rsid w:val="00077665"/>
    <w:rsid w:val="00077E21"/>
    <w:rsid w:val="00080193"/>
    <w:rsid w:val="000807B4"/>
    <w:rsid w:val="00080A92"/>
    <w:rsid w:val="00080CD8"/>
    <w:rsid w:val="00080D8A"/>
    <w:rsid w:val="000813B6"/>
    <w:rsid w:val="0008188D"/>
    <w:rsid w:val="00081C64"/>
    <w:rsid w:val="0008217C"/>
    <w:rsid w:val="0008220E"/>
    <w:rsid w:val="00083061"/>
    <w:rsid w:val="000831AB"/>
    <w:rsid w:val="000831CB"/>
    <w:rsid w:val="000834EB"/>
    <w:rsid w:val="00083AE7"/>
    <w:rsid w:val="00083B77"/>
    <w:rsid w:val="00084771"/>
    <w:rsid w:val="000847E7"/>
    <w:rsid w:val="00085590"/>
    <w:rsid w:val="00085781"/>
    <w:rsid w:val="00085A24"/>
    <w:rsid w:val="00086185"/>
    <w:rsid w:val="00086272"/>
    <w:rsid w:val="000863DE"/>
    <w:rsid w:val="00086632"/>
    <w:rsid w:val="00086CED"/>
    <w:rsid w:val="00086DBD"/>
    <w:rsid w:val="00086F36"/>
    <w:rsid w:val="0008710E"/>
    <w:rsid w:val="000872CC"/>
    <w:rsid w:val="00087C7A"/>
    <w:rsid w:val="00087DB5"/>
    <w:rsid w:val="00090163"/>
    <w:rsid w:val="000903E9"/>
    <w:rsid w:val="000907CD"/>
    <w:rsid w:val="00090851"/>
    <w:rsid w:val="00090F36"/>
    <w:rsid w:val="00091002"/>
    <w:rsid w:val="000912B5"/>
    <w:rsid w:val="000915FC"/>
    <w:rsid w:val="00092036"/>
    <w:rsid w:val="00092352"/>
    <w:rsid w:val="000926FF"/>
    <w:rsid w:val="0009286C"/>
    <w:rsid w:val="00092DA7"/>
    <w:rsid w:val="00093290"/>
    <w:rsid w:val="0009383C"/>
    <w:rsid w:val="00093904"/>
    <w:rsid w:val="0009395F"/>
    <w:rsid w:val="00093C44"/>
    <w:rsid w:val="00093DD5"/>
    <w:rsid w:val="0009411A"/>
    <w:rsid w:val="00094175"/>
    <w:rsid w:val="0009438C"/>
    <w:rsid w:val="000945E8"/>
    <w:rsid w:val="00094606"/>
    <w:rsid w:val="00094754"/>
    <w:rsid w:val="000947D8"/>
    <w:rsid w:val="00094FF6"/>
    <w:rsid w:val="0009553D"/>
    <w:rsid w:val="0009559E"/>
    <w:rsid w:val="00095677"/>
    <w:rsid w:val="00095805"/>
    <w:rsid w:val="000958A1"/>
    <w:rsid w:val="000959BB"/>
    <w:rsid w:val="00095C87"/>
    <w:rsid w:val="00095CDA"/>
    <w:rsid w:val="000966BF"/>
    <w:rsid w:val="0009695B"/>
    <w:rsid w:val="00096AC0"/>
    <w:rsid w:val="00096B5E"/>
    <w:rsid w:val="00096BD0"/>
    <w:rsid w:val="00097224"/>
    <w:rsid w:val="00097496"/>
    <w:rsid w:val="000A0E26"/>
    <w:rsid w:val="000A10B7"/>
    <w:rsid w:val="000A11EB"/>
    <w:rsid w:val="000A124D"/>
    <w:rsid w:val="000A16C1"/>
    <w:rsid w:val="000A18E5"/>
    <w:rsid w:val="000A1AD1"/>
    <w:rsid w:val="000A1D20"/>
    <w:rsid w:val="000A1DB4"/>
    <w:rsid w:val="000A2A9F"/>
    <w:rsid w:val="000A2B09"/>
    <w:rsid w:val="000A2C63"/>
    <w:rsid w:val="000A2E84"/>
    <w:rsid w:val="000A30F1"/>
    <w:rsid w:val="000A364C"/>
    <w:rsid w:val="000A37E6"/>
    <w:rsid w:val="000A3991"/>
    <w:rsid w:val="000A3FD7"/>
    <w:rsid w:val="000A41B4"/>
    <w:rsid w:val="000A4224"/>
    <w:rsid w:val="000A4B76"/>
    <w:rsid w:val="000A5149"/>
    <w:rsid w:val="000A557E"/>
    <w:rsid w:val="000A578C"/>
    <w:rsid w:val="000A57A9"/>
    <w:rsid w:val="000A5D59"/>
    <w:rsid w:val="000A605A"/>
    <w:rsid w:val="000A644B"/>
    <w:rsid w:val="000A688C"/>
    <w:rsid w:val="000A6900"/>
    <w:rsid w:val="000A69E7"/>
    <w:rsid w:val="000A7020"/>
    <w:rsid w:val="000A7086"/>
    <w:rsid w:val="000A70DE"/>
    <w:rsid w:val="000A72EF"/>
    <w:rsid w:val="000A73C4"/>
    <w:rsid w:val="000A7983"/>
    <w:rsid w:val="000A79E0"/>
    <w:rsid w:val="000A7D96"/>
    <w:rsid w:val="000B002C"/>
    <w:rsid w:val="000B0170"/>
    <w:rsid w:val="000B0203"/>
    <w:rsid w:val="000B0280"/>
    <w:rsid w:val="000B0378"/>
    <w:rsid w:val="000B086B"/>
    <w:rsid w:val="000B0F30"/>
    <w:rsid w:val="000B125C"/>
    <w:rsid w:val="000B1397"/>
    <w:rsid w:val="000B179B"/>
    <w:rsid w:val="000B1D30"/>
    <w:rsid w:val="000B2DBE"/>
    <w:rsid w:val="000B3639"/>
    <w:rsid w:val="000B367C"/>
    <w:rsid w:val="000B368A"/>
    <w:rsid w:val="000B3795"/>
    <w:rsid w:val="000B3944"/>
    <w:rsid w:val="000B3ABC"/>
    <w:rsid w:val="000B3D05"/>
    <w:rsid w:val="000B4216"/>
    <w:rsid w:val="000B4EB1"/>
    <w:rsid w:val="000B5100"/>
    <w:rsid w:val="000B5739"/>
    <w:rsid w:val="000B5B54"/>
    <w:rsid w:val="000B60EB"/>
    <w:rsid w:val="000B6AEA"/>
    <w:rsid w:val="000B6B47"/>
    <w:rsid w:val="000B6DA1"/>
    <w:rsid w:val="000B71AC"/>
    <w:rsid w:val="000B7236"/>
    <w:rsid w:val="000B7771"/>
    <w:rsid w:val="000B7B08"/>
    <w:rsid w:val="000B7C07"/>
    <w:rsid w:val="000B7E17"/>
    <w:rsid w:val="000B7ED2"/>
    <w:rsid w:val="000C03F1"/>
    <w:rsid w:val="000C0BAC"/>
    <w:rsid w:val="000C1105"/>
    <w:rsid w:val="000C1204"/>
    <w:rsid w:val="000C125F"/>
    <w:rsid w:val="000C19B8"/>
    <w:rsid w:val="000C1E97"/>
    <w:rsid w:val="000C217D"/>
    <w:rsid w:val="000C237C"/>
    <w:rsid w:val="000C2773"/>
    <w:rsid w:val="000C27EE"/>
    <w:rsid w:val="000C32B2"/>
    <w:rsid w:val="000C335A"/>
    <w:rsid w:val="000C37B0"/>
    <w:rsid w:val="000C3DD8"/>
    <w:rsid w:val="000C41DE"/>
    <w:rsid w:val="000C4375"/>
    <w:rsid w:val="000C43AA"/>
    <w:rsid w:val="000C465F"/>
    <w:rsid w:val="000C489A"/>
    <w:rsid w:val="000C4D05"/>
    <w:rsid w:val="000C5129"/>
    <w:rsid w:val="000C5151"/>
    <w:rsid w:val="000C5205"/>
    <w:rsid w:val="000C5226"/>
    <w:rsid w:val="000C539F"/>
    <w:rsid w:val="000C5499"/>
    <w:rsid w:val="000C55D2"/>
    <w:rsid w:val="000C574C"/>
    <w:rsid w:val="000C5A01"/>
    <w:rsid w:val="000C5A4B"/>
    <w:rsid w:val="000C5C7F"/>
    <w:rsid w:val="000C6065"/>
    <w:rsid w:val="000C643D"/>
    <w:rsid w:val="000C647D"/>
    <w:rsid w:val="000C66CC"/>
    <w:rsid w:val="000C711C"/>
    <w:rsid w:val="000C748D"/>
    <w:rsid w:val="000C7492"/>
    <w:rsid w:val="000C78CC"/>
    <w:rsid w:val="000C7B09"/>
    <w:rsid w:val="000C7C22"/>
    <w:rsid w:val="000C7D1C"/>
    <w:rsid w:val="000C7E3C"/>
    <w:rsid w:val="000C7E9F"/>
    <w:rsid w:val="000D0330"/>
    <w:rsid w:val="000D0AF5"/>
    <w:rsid w:val="000D0EB7"/>
    <w:rsid w:val="000D1145"/>
    <w:rsid w:val="000D12FE"/>
    <w:rsid w:val="000D1433"/>
    <w:rsid w:val="000D1A35"/>
    <w:rsid w:val="000D1B9F"/>
    <w:rsid w:val="000D1EDE"/>
    <w:rsid w:val="000D21B2"/>
    <w:rsid w:val="000D2C9F"/>
    <w:rsid w:val="000D33D4"/>
    <w:rsid w:val="000D3402"/>
    <w:rsid w:val="000D3724"/>
    <w:rsid w:val="000D41BF"/>
    <w:rsid w:val="000D421A"/>
    <w:rsid w:val="000D4573"/>
    <w:rsid w:val="000D4807"/>
    <w:rsid w:val="000D496F"/>
    <w:rsid w:val="000D4DCB"/>
    <w:rsid w:val="000D50C2"/>
    <w:rsid w:val="000D5336"/>
    <w:rsid w:val="000D560C"/>
    <w:rsid w:val="000D5796"/>
    <w:rsid w:val="000D6403"/>
    <w:rsid w:val="000D65C4"/>
    <w:rsid w:val="000D7595"/>
    <w:rsid w:val="000D77D2"/>
    <w:rsid w:val="000D79AA"/>
    <w:rsid w:val="000D79F7"/>
    <w:rsid w:val="000D7A86"/>
    <w:rsid w:val="000D7D01"/>
    <w:rsid w:val="000E00A0"/>
    <w:rsid w:val="000E03DA"/>
    <w:rsid w:val="000E05FA"/>
    <w:rsid w:val="000E0613"/>
    <w:rsid w:val="000E0BD3"/>
    <w:rsid w:val="000E0D21"/>
    <w:rsid w:val="000E0EB4"/>
    <w:rsid w:val="000E113F"/>
    <w:rsid w:val="000E117F"/>
    <w:rsid w:val="000E12ED"/>
    <w:rsid w:val="000E138F"/>
    <w:rsid w:val="000E1F41"/>
    <w:rsid w:val="000E203C"/>
    <w:rsid w:val="000E2115"/>
    <w:rsid w:val="000E2198"/>
    <w:rsid w:val="000E2702"/>
    <w:rsid w:val="000E2782"/>
    <w:rsid w:val="000E28F8"/>
    <w:rsid w:val="000E3104"/>
    <w:rsid w:val="000E3420"/>
    <w:rsid w:val="000E355B"/>
    <w:rsid w:val="000E3B0A"/>
    <w:rsid w:val="000E3EF0"/>
    <w:rsid w:val="000E4529"/>
    <w:rsid w:val="000E4F43"/>
    <w:rsid w:val="000E5299"/>
    <w:rsid w:val="000E54BD"/>
    <w:rsid w:val="000E581F"/>
    <w:rsid w:val="000E59A6"/>
    <w:rsid w:val="000E5C36"/>
    <w:rsid w:val="000E6939"/>
    <w:rsid w:val="000E70EB"/>
    <w:rsid w:val="000E7295"/>
    <w:rsid w:val="000E73F4"/>
    <w:rsid w:val="000E74FE"/>
    <w:rsid w:val="000E7544"/>
    <w:rsid w:val="000E7A26"/>
    <w:rsid w:val="000E7B64"/>
    <w:rsid w:val="000E7C0E"/>
    <w:rsid w:val="000E7E75"/>
    <w:rsid w:val="000E7F09"/>
    <w:rsid w:val="000F053C"/>
    <w:rsid w:val="000F09C0"/>
    <w:rsid w:val="000F0A68"/>
    <w:rsid w:val="000F0D6A"/>
    <w:rsid w:val="000F12F0"/>
    <w:rsid w:val="000F1471"/>
    <w:rsid w:val="000F17EB"/>
    <w:rsid w:val="000F180C"/>
    <w:rsid w:val="000F1952"/>
    <w:rsid w:val="000F1D77"/>
    <w:rsid w:val="000F29D6"/>
    <w:rsid w:val="000F29FE"/>
    <w:rsid w:val="000F2CD4"/>
    <w:rsid w:val="000F2DCC"/>
    <w:rsid w:val="000F2F12"/>
    <w:rsid w:val="000F30DE"/>
    <w:rsid w:val="000F3446"/>
    <w:rsid w:val="000F35AF"/>
    <w:rsid w:val="000F3642"/>
    <w:rsid w:val="000F3CE5"/>
    <w:rsid w:val="000F40F2"/>
    <w:rsid w:val="000F41BF"/>
    <w:rsid w:val="000F59E1"/>
    <w:rsid w:val="000F5AE5"/>
    <w:rsid w:val="000F5D97"/>
    <w:rsid w:val="000F6164"/>
    <w:rsid w:val="000F6489"/>
    <w:rsid w:val="000F6636"/>
    <w:rsid w:val="000F6C27"/>
    <w:rsid w:val="000F6C85"/>
    <w:rsid w:val="000F6CE6"/>
    <w:rsid w:val="000F71BA"/>
    <w:rsid w:val="000F7FBC"/>
    <w:rsid w:val="00100A26"/>
    <w:rsid w:val="00100D56"/>
    <w:rsid w:val="0010115C"/>
    <w:rsid w:val="00101807"/>
    <w:rsid w:val="00101A8F"/>
    <w:rsid w:val="00101BFB"/>
    <w:rsid w:val="00101E0E"/>
    <w:rsid w:val="00101FF0"/>
    <w:rsid w:val="00102052"/>
    <w:rsid w:val="00102AD7"/>
    <w:rsid w:val="0010316E"/>
    <w:rsid w:val="001032B1"/>
    <w:rsid w:val="001035ED"/>
    <w:rsid w:val="0010385C"/>
    <w:rsid w:val="00103C97"/>
    <w:rsid w:val="00103E9C"/>
    <w:rsid w:val="0010406E"/>
    <w:rsid w:val="0010453B"/>
    <w:rsid w:val="00104663"/>
    <w:rsid w:val="00104A09"/>
    <w:rsid w:val="00104E4F"/>
    <w:rsid w:val="0010501C"/>
    <w:rsid w:val="001052AE"/>
    <w:rsid w:val="00105676"/>
    <w:rsid w:val="00105BC1"/>
    <w:rsid w:val="00105D9C"/>
    <w:rsid w:val="00105DCF"/>
    <w:rsid w:val="001061F5"/>
    <w:rsid w:val="001062A4"/>
    <w:rsid w:val="00106531"/>
    <w:rsid w:val="0010674C"/>
    <w:rsid w:val="00106C2A"/>
    <w:rsid w:val="00106F6A"/>
    <w:rsid w:val="00107351"/>
    <w:rsid w:val="001075C8"/>
    <w:rsid w:val="00107758"/>
    <w:rsid w:val="00107B25"/>
    <w:rsid w:val="00107C15"/>
    <w:rsid w:val="00107FDF"/>
    <w:rsid w:val="001103C3"/>
    <w:rsid w:val="001107A7"/>
    <w:rsid w:val="00110AB9"/>
    <w:rsid w:val="00110FB6"/>
    <w:rsid w:val="00111168"/>
    <w:rsid w:val="0011165B"/>
    <w:rsid w:val="00112205"/>
    <w:rsid w:val="001122AE"/>
    <w:rsid w:val="0011239E"/>
    <w:rsid w:val="00112512"/>
    <w:rsid w:val="001125BF"/>
    <w:rsid w:val="0011267C"/>
    <w:rsid w:val="00112770"/>
    <w:rsid w:val="00112A40"/>
    <w:rsid w:val="0011308A"/>
    <w:rsid w:val="0011370A"/>
    <w:rsid w:val="00113728"/>
    <w:rsid w:val="0011397F"/>
    <w:rsid w:val="00113C44"/>
    <w:rsid w:val="00113F50"/>
    <w:rsid w:val="00113F99"/>
    <w:rsid w:val="00114123"/>
    <w:rsid w:val="00114152"/>
    <w:rsid w:val="001141A2"/>
    <w:rsid w:val="001144DE"/>
    <w:rsid w:val="001145EF"/>
    <w:rsid w:val="00114E36"/>
    <w:rsid w:val="0011507B"/>
    <w:rsid w:val="001150BB"/>
    <w:rsid w:val="0011558C"/>
    <w:rsid w:val="00115790"/>
    <w:rsid w:val="00115973"/>
    <w:rsid w:val="00115BD3"/>
    <w:rsid w:val="0011604B"/>
    <w:rsid w:val="001166E2"/>
    <w:rsid w:val="00116B31"/>
    <w:rsid w:val="00116D59"/>
    <w:rsid w:val="00116E75"/>
    <w:rsid w:val="00116F89"/>
    <w:rsid w:val="00117474"/>
    <w:rsid w:val="00117645"/>
    <w:rsid w:val="00117A69"/>
    <w:rsid w:val="00117B56"/>
    <w:rsid w:val="00117CB6"/>
    <w:rsid w:val="00117E4D"/>
    <w:rsid w:val="00117E56"/>
    <w:rsid w:val="00117F87"/>
    <w:rsid w:val="0012002E"/>
    <w:rsid w:val="001202CA"/>
    <w:rsid w:val="001206CD"/>
    <w:rsid w:val="00120A4B"/>
    <w:rsid w:val="00120DB5"/>
    <w:rsid w:val="00120E6B"/>
    <w:rsid w:val="001216CA"/>
    <w:rsid w:val="00121AB2"/>
    <w:rsid w:val="001222BC"/>
    <w:rsid w:val="001224CE"/>
    <w:rsid w:val="00122AC4"/>
    <w:rsid w:val="0012332E"/>
    <w:rsid w:val="0012363B"/>
    <w:rsid w:val="001237A0"/>
    <w:rsid w:val="001238F8"/>
    <w:rsid w:val="001249AA"/>
    <w:rsid w:val="00124A31"/>
    <w:rsid w:val="00124CD4"/>
    <w:rsid w:val="00125146"/>
    <w:rsid w:val="001252C2"/>
    <w:rsid w:val="0012539E"/>
    <w:rsid w:val="00125417"/>
    <w:rsid w:val="00125715"/>
    <w:rsid w:val="00125CCC"/>
    <w:rsid w:val="00125E5E"/>
    <w:rsid w:val="00126278"/>
    <w:rsid w:val="0012641C"/>
    <w:rsid w:val="0012706F"/>
    <w:rsid w:val="001277AA"/>
    <w:rsid w:val="001277BB"/>
    <w:rsid w:val="001277E6"/>
    <w:rsid w:val="0012786B"/>
    <w:rsid w:val="00130205"/>
    <w:rsid w:val="00130470"/>
    <w:rsid w:val="001304E3"/>
    <w:rsid w:val="001305B9"/>
    <w:rsid w:val="001308CB"/>
    <w:rsid w:val="00130972"/>
    <w:rsid w:val="00130B5B"/>
    <w:rsid w:val="00130C01"/>
    <w:rsid w:val="00131206"/>
    <w:rsid w:val="001315A4"/>
    <w:rsid w:val="001319BC"/>
    <w:rsid w:val="001323B6"/>
    <w:rsid w:val="00132809"/>
    <w:rsid w:val="001331A5"/>
    <w:rsid w:val="00133389"/>
    <w:rsid w:val="00133612"/>
    <w:rsid w:val="0013388A"/>
    <w:rsid w:val="001339DE"/>
    <w:rsid w:val="00133A31"/>
    <w:rsid w:val="00133D13"/>
    <w:rsid w:val="001343F7"/>
    <w:rsid w:val="001346CA"/>
    <w:rsid w:val="00134A21"/>
    <w:rsid w:val="00134F31"/>
    <w:rsid w:val="0013545D"/>
    <w:rsid w:val="00135463"/>
    <w:rsid w:val="00135544"/>
    <w:rsid w:val="001355D6"/>
    <w:rsid w:val="001358BC"/>
    <w:rsid w:val="001359AF"/>
    <w:rsid w:val="00135A86"/>
    <w:rsid w:val="00135AE4"/>
    <w:rsid w:val="00135B54"/>
    <w:rsid w:val="001361F2"/>
    <w:rsid w:val="001363C9"/>
    <w:rsid w:val="00136520"/>
    <w:rsid w:val="001366C8"/>
    <w:rsid w:val="001366CE"/>
    <w:rsid w:val="001369B6"/>
    <w:rsid w:val="001369DB"/>
    <w:rsid w:val="00136AC4"/>
    <w:rsid w:val="00137872"/>
    <w:rsid w:val="001401F5"/>
    <w:rsid w:val="0014027E"/>
    <w:rsid w:val="00140404"/>
    <w:rsid w:val="00140DF0"/>
    <w:rsid w:val="00140E97"/>
    <w:rsid w:val="00141694"/>
    <w:rsid w:val="001416D2"/>
    <w:rsid w:val="00141E12"/>
    <w:rsid w:val="001422C1"/>
    <w:rsid w:val="00142666"/>
    <w:rsid w:val="00142766"/>
    <w:rsid w:val="00142CE5"/>
    <w:rsid w:val="00142FB7"/>
    <w:rsid w:val="00143322"/>
    <w:rsid w:val="00143739"/>
    <w:rsid w:val="00143EA5"/>
    <w:rsid w:val="0014417B"/>
    <w:rsid w:val="00144226"/>
    <w:rsid w:val="0014428E"/>
    <w:rsid w:val="00144526"/>
    <w:rsid w:val="00144538"/>
    <w:rsid w:val="00144806"/>
    <w:rsid w:val="00144A8C"/>
    <w:rsid w:val="00144C89"/>
    <w:rsid w:val="00144EF2"/>
    <w:rsid w:val="001457BF"/>
    <w:rsid w:val="00145A40"/>
    <w:rsid w:val="001461CA"/>
    <w:rsid w:val="00146801"/>
    <w:rsid w:val="0014695C"/>
    <w:rsid w:val="001469F1"/>
    <w:rsid w:val="001472E2"/>
    <w:rsid w:val="001476B1"/>
    <w:rsid w:val="001476D2"/>
    <w:rsid w:val="001477B9"/>
    <w:rsid w:val="001478AD"/>
    <w:rsid w:val="001478E7"/>
    <w:rsid w:val="00150FC3"/>
    <w:rsid w:val="001511CE"/>
    <w:rsid w:val="001514EF"/>
    <w:rsid w:val="00151507"/>
    <w:rsid w:val="00151689"/>
    <w:rsid w:val="00151B7C"/>
    <w:rsid w:val="00151D15"/>
    <w:rsid w:val="001521B2"/>
    <w:rsid w:val="001528B8"/>
    <w:rsid w:val="00152B29"/>
    <w:rsid w:val="00152CA4"/>
    <w:rsid w:val="00152E54"/>
    <w:rsid w:val="0015308B"/>
    <w:rsid w:val="00153301"/>
    <w:rsid w:val="001533F5"/>
    <w:rsid w:val="00153955"/>
    <w:rsid w:val="00153D10"/>
    <w:rsid w:val="00153DD8"/>
    <w:rsid w:val="00153EB4"/>
    <w:rsid w:val="0015464A"/>
    <w:rsid w:val="0015545D"/>
    <w:rsid w:val="0015553B"/>
    <w:rsid w:val="00155C6B"/>
    <w:rsid w:val="0015623F"/>
    <w:rsid w:val="00156258"/>
    <w:rsid w:val="00156286"/>
    <w:rsid w:val="00156475"/>
    <w:rsid w:val="001566EB"/>
    <w:rsid w:val="001567EF"/>
    <w:rsid w:val="00156B8C"/>
    <w:rsid w:val="00157FFD"/>
    <w:rsid w:val="00160495"/>
    <w:rsid w:val="00160612"/>
    <w:rsid w:val="001607E6"/>
    <w:rsid w:val="0016090C"/>
    <w:rsid w:val="00160F3C"/>
    <w:rsid w:val="001611E9"/>
    <w:rsid w:val="00161491"/>
    <w:rsid w:val="001618BC"/>
    <w:rsid w:val="00161974"/>
    <w:rsid w:val="00161F1E"/>
    <w:rsid w:val="0016250C"/>
    <w:rsid w:val="001625F6"/>
    <w:rsid w:val="001626C2"/>
    <w:rsid w:val="001627F3"/>
    <w:rsid w:val="00162A8E"/>
    <w:rsid w:val="00162B38"/>
    <w:rsid w:val="00162C7A"/>
    <w:rsid w:val="00162FAF"/>
    <w:rsid w:val="0016313C"/>
    <w:rsid w:val="0016314D"/>
    <w:rsid w:val="001632C5"/>
    <w:rsid w:val="0016335B"/>
    <w:rsid w:val="001633F0"/>
    <w:rsid w:val="00163E9F"/>
    <w:rsid w:val="00164106"/>
    <w:rsid w:val="00164D3B"/>
    <w:rsid w:val="001651F2"/>
    <w:rsid w:val="00165373"/>
    <w:rsid w:val="00165A00"/>
    <w:rsid w:val="001663FA"/>
    <w:rsid w:val="001664B6"/>
    <w:rsid w:val="001665A4"/>
    <w:rsid w:val="00166D72"/>
    <w:rsid w:val="0016723A"/>
    <w:rsid w:val="001678B8"/>
    <w:rsid w:val="00167A82"/>
    <w:rsid w:val="00167AA0"/>
    <w:rsid w:val="00167AB7"/>
    <w:rsid w:val="00167ACA"/>
    <w:rsid w:val="00167DE7"/>
    <w:rsid w:val="0017020E"/>
    <w:rsid w:val="00170A06"/>
    <w:rsid w:val="00170A35"/>
    <w:rsid w:val="00170CC6"/>
    <w:rsid w:val="00170D9E"/>
    <w:rsid w:val="00171106"/>
    <w:rsid w:val="00171679"/>
    <w:rsid w:val="00171C8D"/>
    <w:rsid w:val="00172306"/>
    <w:rsid w:val="001725CA"/>
    <w:rsid w:val="00172771"/>
    <w:rsid w:val="0017278B"/>
    <w:rsid w:val="0017285D"/>
    <w:rsid w:val="001729F1"/>
    <w:rsid w:val="00173179"/>
    <w:rsid w:val="001733EB"/>
    <w:rsid w:val="00173AEC"/>
    <w:rsid w:val="00173B7B"/>
    <w:rsid w:val="00173DA8"/>
    <w:rsid w:val="00173E09"/>
    <w:rsid w:val="00173EE4"/>
    <w:rsid w:val="001747CD"/>
    <w:rsid w:val="00174A4E"/>
    <w:rsid w:val="00175282"/>
    <w:rsid w:val="001754DF"/>
    <w:rsid w:val="0017579B"/>
    <w:rsid w:val="001758FD"/>
    <w:rsid w:val="00175906"/>
    <w:rsid w:val="001759FC"/>
    <w:rsid w:val="00175C33"/>
    <w:rsid w:val="00175EDE"/>
    <w:rsid w:val="00176208"/>
    <w:rsid w:val="00176322"/>
    <w:rsid w:val="001767BA"/>
    <w:rsid w:val="001767F5"/>
    <w:rsid w:val="00176A24"/>
    <w:rsid w:val="00176D4D"/>
    <w:rsid w:val="00176E11"/>
    <w:rsid w:val="00177293"/>
    <w:rsid w:val="0017791E"/>
    <w:rsid w:val="00177925"/>
    <w:rsid w:val="00177BBC"/>
    <w:rsid w:val="00177E00"/>
    <w:rsid w:val="00177E98"/>
    <w:rsid w:val="00177F0A"/>
    <w:rsid w:val="00180224"/>
    <w:rsid w:val="0018056F"/>
    <w:rsid w:val="00180786"/>
    <w:rsid w:val="00180ADE"/>
    <w:rsid w:val="00180AE9"/>
    <w:rsid w:val="00180C3A"/>
    <w:rsid w:val="00180D19"/>
    <w:rsid w:val="001812E9"/>
    <w:rsid w:val="001812FC"/>
    <w:rsid w:val="00181575"/>
    <w:rsid w:val="001816B4"/>
    <w:rsid w:val="001818D0"/>
    <w:rsid w:val="00181DD8"/>
    <w:rsid w:val="00182136"/>
    <w:rsid w:val="0018279B"/>
    <w:rsid w:val="001829F1"/>
    <w:rsid w:val="00182B0F"/>
    <w:rsid w:val="00182CB4"/>
    <w:rsid w:val="00183602"/>
    <w:rsid w:val="00183F31"/>
    <w:rsid w:val="00183F52"/>
    <w:rsid w:val="00184070"/>
    <w:rsid w:val="00184297"/>
    <w:rsid w:val="0018439C"/>
    <w:rsid w:val="0018489E"/>
    <w:rsid w:val="001849C2"/>
    <w:rsid w:val="00184A56"/>
    <w:rsid w:val="00184DE2"/>
    <w:rsid w:val="00185158"/>
    <w:rsid w:val="00185175"/>
    <w:rsid w:val="00185179"/>
    <w:rsid w:val="00185250"/>
    <w:rsid w:val="00185D97"/>
    <w:rsid w:val="00185FEC"/>
    <w:rsid w:val="0018636A"/>
    <w:rsid w:val="00186464"/>
    <w:rsid w:val="0018671D"/>
    <w:rsid w:val="0018692F"/>
    <w:rsid w:val="00186B6C"/>
    <w:rsid w:val="00186C4D"/>
    <w:rsid w:val="0018715B"/>
    <w:rsid w:val="00187501"/>
    <w:rsid w:val="00187767"/>
    <w:rsid w:val="001879E6"/>
    <w:rsid w:val="00187AFA"/>
    <w:rsid w:val="00187D21"/>
    <w:rsid w:val="00190368"/>
    <w:rsid w:val="00190DF4"/>
    <w:rsid w:val="00191065"/>
    <w:rsid w:val="001910EF"/>
    <w:rsid w:val="001913AA"/>
    <w:rsid w:val="001916DC"/>
    <w:rsid w:val="00191B79"/>
    <w:rsid w:val="00191BD7"/>
    <w:rsid w:val="00191ED3"/>
    <w:rsid w:val="001923E6"/>
    <w:rsid w:val="0019286B"/>
    <w:rsid w:val="001928CE"/>
    <w:rsid w:val="00192DBB"/>
    <w:rsid w:val="00192E20"/>
    <w:rsid w:val="00193420"/>
    <w:rsid w:val="00193841"/>
    <w:rsid w:val="00193A5E"/>
    <w:rsid w:val="00193E2E"/>
    <w:rsid w:val="001940C0"/>
    <w:rsid w:val="0019427C"/>
    <w:rsid w:val="001945D3"/>
    <w:rsid w:val="0019461C"/>
    <w:rsid w:val="001947C7"/>
    <w:rsid w:val="001948E9"/>
    <w:rsid w:val="00194BD5"/>
    <w:rsid w:val="00194D03"/>
    <w:rsid w:val="00195344"/>
    <w:rsid w:val="00195422"/>
    <w:rsid w:val="00195582"/>
    <w:rsid w:val="0019593F"/>
    <w:rsid w:val="00195F51"/>
    <w:rsid w:val="0019681C"/>
    <w:rsid w:val="0019689D"/>
    <w:rsid w:val="00196ABE"/>
    <w:rsid w:val="00197048"/>
    <w:rsid w:val="00197053"/>
    <w:rsid w:val="00197272"/>
    <w:rsid w:val="001972F0"/>
    <w:rsid w:val="00197557"/>
    <w:rsid w:val="0019776F"/>
    <w:rsid w:val="001A00DF"/>
    <w:rsid w:val="001A030A"/>
    <w:rsid w:val="001A0324"/>
    <w:rsid w:val="001A03BB"/>
    <w:rsid w:val="001A0525"/>
    <w:rsid w:val="001A0AD0"/>
    <w:rsid w:val="001A0CB6"/>
    <w:rsid w:val="001A0CE5"/>
    <w:rsid w:val="001A0DE7"/>
    <w:rsid w:val="001A1036"/>
    <w:rsid w:val="001A12AA"/>
    <w:rsid w:val="001A139B"/>
    <w:rsid w:val="001A1773"/>
    <w:rsid w:val="001A1C63"/>
    <w:rsid w:val="001A1E84"/>
    <w:rsid w:val="001A1F4E"/>
    <w:rsid w:val="001A23D2"/>
    <w:rsid w:val="001A2D66"/>
    <w:rsid w:val="001A2F41"/>
    <w:rsid w:val="001A3AA3"/>
    <w:rsid w:val="001A4171"/>
    <w:rsid w:val="001A46CF"/>
    <w:rsid w:val="001A4842"/>
    <w:rsid w:val="001A4908"/>
    <w:rsid w:val="001A557C"/>
    <w:rsid w:val="001A5673"/>
    <w:rsid w:val="001A56A9"/>
    <w:rsid w:val="001A57AD"/>
    <w:rsid w:val="001A5BBA"/>
    <w:rsid w:val="001A5FE0"/>
    <w:rsid w:val="001A6159"/>
    <w:rsid w:val="001A63E4"/>
    <w:rsid w:val="001A66C1"/>
    <w:rsid w:val="001A67B2"/>
    <w:rsid w:val="001A6D5E"/>
    <w:rsid w:val="001A71BD"/>
    <w:rsid w:val="001A730A"/>
    <w:rsid w:val="001A7321"/>
    <w:rsid w:val="001A7356"/>
    <w:rsid w:val="001A750B"/>
    <w:rsid w:val="001A7714"/>
    <w:rsid w:val="001A7911"/>
    <w:rsid w:val="001A7B88"/>
    <w:rsid w:val="001A7C6D"/>
    <w:rsid w:val="001A7DB6"/>
    <w:rsid w:val="001A7E21"/>
    <w:rsid w:val="001A7F93"/>
    <w:rsid w:val="001B0069"/>
    <w:rsid w:val="001B00FE"/>
    <w:rsid w:val="001B05CA"/>
    <w:rsid w:val="001B0952"/>
    <w:rsid w:val="001B0C4C"/>
    <w:rsid w:val="001B0E84"/>
    <w:rsid w:val="001B1096"/>
    <w:rsid w:val="001B10AA"/>
    <w:rsid w:val="001B117D"/>
    <w:rsid w:val="001B1387"/>
    <w:rsid w:val="001B187C"/>
    <w:rsid w:val="001B22D9"/>
    <w:rsid w:val="001B2650"/>
    <w:rsid w:val="001B28B5"/>
    <w:rsid w:val="001B29C1"/>
    <w:rsid w:val="001B2CED"/>
    <w:rsid w:val="001B2E85"/>
    <w:rsid w:val="001B2F27"/>
    <w:rsid w:val="001B3953"/>
    <w:rsid w:val="001B3C75"/>
    <w:rsid w:val="001B3FF7"/>
    <w:rsid w:val="001B46C3"/>
    <w:rsid w:val="001B4B96"/>
    <w:rsid w:val="001B4C65"/>
    <w:rsid w:val="001B5163"/>
    <w:rsid w:val="001B522D"/>
    <w:rsid w:val="001B56C8"/>
    <w:rsid w:val="001B57E3"/>
    <w:rsid w:val="001B5B57"/>
    <w:rsid w:val="001B6523"/>
    <w:rsid w:val="001B65D5"/>
    <w:rsid w:val="001B66DC"/>
    <w:rsid w:val="001B66F2"/>
    <w:rsid w:val="001B6A3D"/>
    <w:rsid w:val="001B7256"/>
    <w:rsid w:val="001B72B0"/>
    <w:rsid w:val="001B7A26"/>
    <w:rsid w:val="001B7B90"/>
    <w:rsid w:val="001B7CBC"/>
    <w:rsid w:val="001B7EC5"/>
    <w:rsid w:val="001C00DF"/>
    <w:rsid w:val="001C01F5"/>
    <w:rsid w:val="001C0369"/>
    <w:rsid w:val="001C0720"/>
    <w:rsid w:val="001C0778"/>
    <w:rsid w:val="001C0A44"/>
    <w:rsid w:val="001C0B6D"/>
    <w:rsid w:val="001C0DB1"/>
    <w:rsid w:val="001C1477"/>
    <w:rsid w:val="001C15E9"/>
    <w:rsid w:val="001C1ACE"/>
    <w:rsid w:val="001C1B67"/>
    <w:rsid w:val="001C1E12"/>
    <w:rsid w:val="001C2789"/>
    <w:rsid w:val="001C2E8B"/>
    <w:rsid w:val="001C2F6D"/>
    <w:rsid w:val="001C323B"/>
    <w:rsid w:val="001C352E"/>
    <w:rsid w:val="001C38F1"/>
    <w:rsid w:val="001C40AF"/>
    <w:rsid w:val="001C42B8"/>
    <w:rsid w:val="001C433D"/>
    <w:rsid w:val="001C465B"/>
    <w:rsid w:val="001C4705"/>
    <w:rsid w:val="001C4896"/>
    <w:rsid w:val="001C4B7B"/>
    <w:rsid w:val="001C4DC0"/>
    <w:rsid w:val="001C4E59"/>
    <w:rsid w:val="001C57C7"/>
    <w:rsid w:val="001C5C19"/>
    <w:rsid w:val="001C5DD8"/>
    <w:rsid w:val="001C67A7"/>
    <w:rsid w:val="001C67F4"/>
    <w:rsid w:val="001C6923"/>
    <w:rsid w:val="001C6DE3"/>
    <w:rsid w:val="001C713F"/>
    <w:rsid w:val="001C7263"/>
    <w:rsid w:val="001C742E"/>
    <w:rsid w:val="001D00B1"/>
    <w:rsid w:val="001D0263"/>
    <w:rsid w:val="001D03BD"/>
    <w:rsid w:val="001D048E"/>
    <w:rsid w:val="001D061E"/>
    <w:rsid w:val="001D0676"/>
    <w:rsid w:val="001D06B6"/>
    <w:rsid w:val="001D08DB"/>
    <w:rsid w:val="001D0D7E"/>
    <w:rsid w:val="001D0E20"/>
    <w:rsid w:val="001D0F9B"/>
    <w:rsid w:val="001D122B"/>
    <w:rsid w:val="001D1AD5"/>
    <w:rsid w:val="001D1BD7"/>
    <w:rsid w:val="001D1C10"/>
    <w:rsid w:val="001D1EFC"/>
    <w:rsid w:val="001D22B4"/>
    <w:rsid w:val="001D236F"/>
    <w:rsid w:val="001D23DA"/>
    <w:rsid w:val="001D2F54"/>
    <w:rsid w:val="001D3008"/>
    <w:rsid w:val="001D340E"/>
    <w:rsid w:val="001D3745"/>
    <w:rsid w:val="001D3B4E"/>
    <w:rsid w:val="001D3E95"/>
    <w:rsid w:val="001D3F5C"/>
    <w:rsid w:val="001D45B3"/>
    <w:rsid w:val="001D4958"/>
    <w:rsid w:val="001D4B9F"/>
    <w:rsid w:val="001D4BD7"/>
    <w:rsid w:val="001D4E7A"/>
    <w:rsid w:val="001D4EBF"/>
    <w:rsid w:val="001D5103"/>
    <w:rsid w:val="001D5857"/>
    <w:rsid w:val="001D5BED"/>
    <w:rsid w:val="001D62CD"/>
    <w:rsid w:val="001D631D"/>
    <w:rsid w:val="001D67F5"/>
    <w:rsid w:val="001D7C06"/>
    <w:rsid w:val="001D7F03"/>
    <w:rsid w:val="001E01F7"/>
    <w:rsid w:val="001E0270"/>
    <w:rsid w:val="001E0337"/>
    <w:rsid w:val="001E05A7"/>
    <w:rsid w:val="001E1B31"/>
    <w:rsid w:val="001E1E18"/>
    <w:rsid w:val="001E2035"/>
    <w:rsid w:val="001E2170"/>
    <w:rsid w:val="001E27CF"/>
    <w:rsid w:val="001E29CE"/>
    <w:rsid w:val="001E31C0"/>
    <w:rsid w:val="001E3689"/>
    <w:rsid w:val="001E3BBE"/>
    <w:rsid w:val="001E4242"/>
    <w:rsid w:val="001E43D5"/>
    <w:rsid w:val="001E46CC"/>
    <w:rsid w:val="001E4D06"/>
    <w:rsid w:val="001E5235"/>
    <w:rsid w:val="001E59C5"/>
    <w:rsid w:val="001E5D70"/>
    <w:rsid w:val="001E5EF8"/>
    <w:rsid w:val="001E6036"/>
    <w:rsid w:val="001E662B"/>
    <w:rsid w:val="001E67CB"/>
    <w:rsid w:val="001E6F98"/>
    <w:rsid w:val="001E71A4"/>
    <w:rsid w:val="001E77AC"/>
    <w:rsid w:val="001E7EBC"/>
    <w:rsid w:val="001E7F61"/>
    <w:rsid w:val="001E7F8E"/>
    <w:rsid w:val="001F0747"/>
    <w:rsid w:val="001F0A36"/>
    <w:rsid w:val="001F0BD5"/>
    <w:rsid w:val="001F0F1C"/>
    <w:rsid w:val="001F0F31"/>
    <w:rsid w:val="001F0F37"/>
    <w:rsid w:val="001F124E"/>
    <w:rsid w:val="001F148E"/>
    <w:rsid w:val="001F1691"/>
    <w:rsid w:val="001F1B7C"/>
    <w:rsid w:val="001F28D5"/>
    <w:rsid w:val="001F2BE1"/>
    <w:rsid w:val="001F2D9B"/>
    <w:rsid w:val="001F2DC9"/>
    <w:rsid w:val="001F300D"/>
    <w:rsid w:val="001F31EF"/>
    <w:rsid w:val="001F3644"/>
    <w:rsid w:val="001F37CC"/>
    <w:rsid w:val="001F384F"/>
    <w:rsid w:val="001F3863"/>
    <w:rsid w:val="001F4280"/>
    <w:rsid w:val="001F4299"/>
    <w:rsid w:val="001F447E"/>
    <w:rsid w:val="001F4540"/>
    <w:rsid w:val="001F4C41"/>
    <w:rsid w:val="001F4CFA"/>
    <w:rsid w:val="001F4EE5"/>
    <w:rsid w:val="001F5252"/>
    <w:rsid w:val="001F548B"/>
    <w:rsid w:val="001F55AE"/>
    <w:rsid w:val="001F5F99"/>
    <w:rsid w:val="001F602F"/>
    <w:rsid w:val="001F629D"/>
    <w:rsid w:val="001F6909"/>
    <w:rsid w:val="001F7681"/>
    <w:rsid w:val="001F7839"/>
    <w:rsid w:val="001F7BEB"/>
    <w:rsid w:val="0020012D"/>
    <w:rsid w:val="002001BB"/>
    <w:rsid w:val="0020058B"/>
    <w:rsid w:val="00200636"/>
    <w:rsid w:val="00200777"/>
    <w:rsid w:val="002008B5"/>
    <w:rsid w:val="00200964"/>
    <w:rsid w:val="00200998"/>
    <w:rsid w:val="00200DC5"/>
    <w:rsid w:val="002016E8"/>
    <w:rsid w:val="00201C91"/>
    <w:rsid w:val="00202305"/>
    <w:rsid w:val="0020275A"/>
    <w:rsid w:val="002027C9"/>
    <w:rsid w:val="0020284F"/>
    <w:rsid w:val="00203298"/>
    <w:rsid w:val="00203343"/>
    <w:rsid w:val="002034F2"/>
    <w:rsid w:val="00203A7D"/>
    <w:rsid w:val="00203B9B"/>
    <w:rsid w:val="00204084"/>
    <w:rsid w:val="002042CD"/>
    <w:rsid w:val="00204360"/>
    <w:rsid w:val="00204423"/>
    <w:rsid w:val="002050A8"/>
    <w:rsid w:val="002056EF"/>
    <w:rsid w:val="002058C5"/>
    <w:rsid w:val="00205EF3"/>
    <w:rsid w:val="002064EE"/>
    <w:rsid w:val="0020660E"/>
    <w:rsid w:val="00206CFE"/>
    <w:rsid w:val="0020748D"/>
    <w:rsid w:val="00207514"/>
    <w:rsid w:val="00207721"/>
    <w:rsid w:val="00207740"/>
    <w:rsid w:val="00207A9A"/>
    <w:rsid w:val="00207EA6"/>
    <w:rsid w:val="002105E7"/>
    <w:rsid w:val="002107CC"/>
    <w:rsid w:val="00210DB4"/>
    <w:rsid w:val="0021178E"/>
    <w:rsid w:val="00211830"/>
    <w:rsid w:val="00211E77"/>
    <w:rsid w:val="002125B9"/>
    <w:rsid w:val="00212773"/>
    <w:rsid w:val="00212A44"/>
    <w:rsid w:val="00212CEF"/>
    <w:rsid w:val="00212D7D"/>
    <w:rsid w:val="00212EDD"/>
    <w:rsid w:val="0021324A"/>
    <w:rsid w:val="00213831"/>
    <w:rsid w:val="002139BD"/>
    <w:rsid w:val="00213BDD"/>
    <w:rsid w:val="00213D24"/>
    <w:rsid w:val="00214049"/>
    <w:rsid w:val="00214169"/>
    <w:rsid w:val="002141F9"/>
    <w:rsid w:val="00214472"/>
    <w:rsid w:val="002146BC"/>
    <w:rsid w:val="00214E15"/>
    <w:rsid w:val="00215008"/>
    <w:rsid w:val="002150FF"/>
    <w:rsid w:val="00215367"/>
    <w:rsid w:val="00215633"/>
    <w:rsid w:val="00215A42"/>
    <w:rsid w:val="00215B9C"/>
    <w:rsid w:val="002161D8"/>
    <w:rsid w:val="002167A5"/>
    <w:rsid w:val="00217889"/>
    <w:rsid w:val="00217C15"/>
    <w:rsid w:val="002202CE"/>
    <w:rsid w:val="00220BD1"/>
    <w:rsid w:val="00220BFB"/>
    <w:rsid w:val="00220CAA"/>
    <w:rsid w:val="00220E1F"/>
    <w:rsid w:val="00221FCF"/>
    <w:rsid w:val="0022211D"/>
    <w:rsid w:val="00222358"/>
    <w:rsid w:val="00222448"/>
    <w:rsid w:val="00222A43"/>
    <w:rsid w:val="00222D7A"/>
    <w:rsid w:val="00222E78"/>
    <w:rsid w:val="00222EC5"/>
    <w:rsid w:val="0022313B"/>
    <w:rsid w:val="002233DF"/>
    <w:rsid w:val="002234F7"/>
    <w:rsid w:val="00223695"/>
    <w:rsid w:val="00223A74"/>
    <w:rsid w:val="002240D0"/>
    <w:rsid w:val="0022445E"/>
    <w:rsid w:val="00224746"/>
    <w:rsid w:val="002249C5"/>
    <w:rsid w:val="00224A16"/>
    <w:rsid w:val="00224A9C"/>
    <w:rsid w:val="00224ABF"/>
    <w:rsid w:val="00224AD7"/>
    <w:rsid w:val="00224B20"/>
    <w:rsid w:val="00225532"/>
    <w:rsid w:val="00225555"/>
    <w:rsid w:val="00225C66"/>
    <w:rsid w:val="00225E9F"/>
    <w:rsid w:val="00225EB8"/>
    <w:rsid w:val="00225FF0"/>
    <w:rsid w:val="0022625C"/>
    <w:rsid w:val="002266E2"/>
    <w:rsid w:val="00226872"/>
    <w:rsid w:val="00226D95"/>
    <w:rsid w:val="00227194"/>
    <w:rsid w:val="0022753F"/>
    <w:rsid w:val="00227751"/>
    <w:rsid w:val="00227858"/>
    <w:rsid w:val="00227867"/>
    <w:rsid w:val="002278DE"/>
    <w:rsid w:val="00227AA6"/>
    <w:rsid w:val="00227E02"/>
    <w:rsid w:val="00227EDD"/>
    <w:rsid w:val="0023015C"/>
    <w:rsid w:val="00230677"/>
    <w:rsid w:val="00230883"/>
    <w:rsid w:val="0023092D"/>
    <w:rsid w:val="00230D55"/>
    <w:rsid w:val="00230E0A"/>
    <w:rsid w:val="002311F7"/>
    <w:rsid w:val="002313A8"/>
    <w:rsid w:val="00231797"/>
    <w:rsid w:val="00231CDD"/>
    <w:rsid w:val="00231F9E"/>
    <w:rsid w:val="0023218B"/>
    <w:rsid w:val="0023225F"/>
    <w:rsid w:val="002322E4"/>
    <w:rsid w:val="00233207"/>
    <w:rsid w:val="002336C7"/>
    <w:rsid w:val="0023376E"/>
    <w:rsid w:val="00233FEE"/>
    <w:rsid w:val="0023400B"/>
    <w:rsid w:val="00234139"/>
    <w:rsid w:val="002341B4"/>
    <w:rsid w:val="002347DA"/>
    <w:rsid w:val="002349DE"/>
    <w:rsid w:val="00234F40"/>
    <w:rsid w:val="00234F6E"/>
    <w:rsid w:val="002352E1"/>
    <w:rsid w:val="00235BBF"/>
    <w:rsid w:val="002361E4"/>
    <w:rsid w:val="0023635A"/>
    <w:rsid w:val="0023647B"/>
    <w:rsid w:val="00236AFF"/>
    <w:rsid w:val="00236F3A"/>
    <w:rsid w:val="00236F65"/>
    <w:rsid w:val="002376BA"/>
    <w:rsid w:val="00237726"/>
    <w:rsid w:val="00237857"/>
    <w:rsid w:val="00237BA4"/>
    <w:rsid w:val="00237F1A"/>
    <w:rsid w:val="00237FCA"/>
    <w:rsid w:val="002404F5"/>
    <w:rsid w:val="002405FC"/>
    <w:rsid w:val="00240618"/>
    <w:rsid w:val="00240708"/>
    <w:rsid w:val="002407A8"/>
    <w:rsid w:val="00240C5C"/>
    <w:rsid w:val="0024112B"/>
    <w:rsid w:val="0024169B"/>
    <w:rsid w:val="002419D4"/>
    <w:rsid w:val="00242140"/>
    <w:rsid w:val="00242787"/>
    <w:rsid w:val="00242BEA"/>
    <w:rsid w:val="002431C8"/>
    <w:rsid w:val="002435AB"/>
    <w:rsid w:val="0024391D"/>
    <w:rsid w:val="00243CB1"/>
    <w:rsid w:val="00243CC8"/>
    <w:rsid w:val="00243F4C"/>
    <w:rsid w:val="00244411"/>
    <w:rsid w:val="002444B9"/>
    <w:rsid w:val="00244514"/>
    <w:rsid w:val="00244651"/>
    <w:rsid w:val="002453E9"/>
    <w:rsid w:val="00245405"/>
    <w:rsid w:val="00245B77"/>
    <w:rsid w:val="00246350"/>
    <w:rsid w:val="00246681"/>
    <w:rsid w:val="00246768"/>
    <w:rsid w:val="00246C5F"/>
    <w:rsid w:val="00246D51"/>
    <w:rsid w:val="0024736A"/>
    <w:rsid w:val="002473AA"/>
    <w:rsid w:val="0024799E"/>
    <w:rsid w:val="00247C49"/>
    <w:rsid w:val="00247C58"/>
    <w:rsid w:val="00247E22"/>
    <w:rsid w:val="00250056"/>
    <w:rsid w:val="0025074C"/>
    <w:rsid w:val="00250A83"/>
    <w:rsid w:val="00250AD7"/>
    <w:rsid w:val="00250FD4"/>
    <w:rsid w:val="002512CA"/>
    <w:rsid w:val="002512EE"/>
    <w:rsid w:val="0025131C"/>
    <w:rsid w:val="00251489"/>
    <w:rsid w:val="00251829"/>
    <w:rsid w:val="00251AE4"/>
    <w:rsid w:val="00251D66"/>
    <w:rsid w:val="0025233E"/>
    <w:rsid w:val="00252672"/>
    <w:rsid w:val="00252AF1"/>
    <w:rsid w:val="00252EAA"/>
    <w:rsid w:val="00253175"/>
    <w:rsid w:val="002537DA"/>
    <w:rsid w:val="00253E07"/>
    <w:rsid w:val="00253E94"/>
    <w:rsid w:val="00253FC3"/>
    <w:rsid w:val="00254003"/>
    <w:rsid w:val="0025416D"/>
    <w:rsid w:val="00254681"/>
    <w:rsid w:val="00254913"/>
    <w:rsid w:val="0025496C"/>
    <w:rsid w:val="00254EAA"/>
    <w:rsid w:val="00254FD9"/>
    <w:rsid w:val="00255175"/>
    <w:rsid w:val="00255292"/>
    <w:rsid w:val="002553B4"/>
    <w:rsid w:val="002557C4"/>
    <w:rsid w:val="00256B74"/>
    <w:rsid w:val="00257012"/>
    <w:rsid w:val="0025721A"/>
    <w:rsid w:val="00257443"/>
    <w:rsid w:val="00257F8B"/>
    <w:rsid w:val="00260B03"/>
    <w:rsid w:val="00260C35"/>
    <w:rsid w:val="00260FEC"/>
    <w:rsid w:val="0026182F"/>
    <w:rsid w:val="0026183F"/>
    <w:rsid w:val="0026199F"/>
    <w:rsid w:val="00261A84"/>
    <w:rsid w:val="00261ABB"/>
    <w:rsid w:val="00261DE9"/>
    <w:rsid w:val="00262310"/>
    <w:rsid w:val="002626E8"/>
    <w:rsid w:val="00262702"/>
    <w:rsid w:val="0026298F"/>
    <w:rsid w:val="00263AA3"/>
    <w:rsid w:val="00263B50"/>
    <w:rsid w:val="00263BD8"/>
    <w:rsid w:val="00264272"/>
    <w:rsid w:val="0026429B"/>
    <w:rsid w:val="002643C7"/>
    <w:rsid w:val="00264485"/>
    <w:rsid w:val="002646F6"/>
    <w:rsid w:val="002648E9"/>
    <w:rsid w:val="00264A1B"/>
    <w:rsid w:val="00264B69"/>
    <w:rsid w:val="002652D8"/>
    <w:rsid w:val="0026542B"/>
    <w:rsid w:val="00265853"/>
    <w:rsid w:val="002659C2"/>
    <w:rsid w:val="00265A1E"/>
    <w:rsid w:val="00265C33"/>
    <w:rsid w:val="00265FE6"/>
    <w:rsid w:val="002669F8"/>
    <w:rsid w:val="00267161"/>
    <w:rsid w:val="0026751E"/>
    <w:rsid w:val="00267FA4"/>
    <w:rsid w:val="00267FBB"/>
    <w:rsid w:val="0027007A"/>
    <w:rsid w:val="002700BD"/>
    <w:rsid w:val="00270168"/>
    <w:rsid w:val="0027054D"/>
    <w:rsid w:val="002705D5"/>
    <w:rsid w:val="00270798"/>
    <w:rsid w:val="002708BF"/>
    <w:rsid w:val="00270907"/>
    <w:rsid w:val="002709FC"/>
    <w:rsid w:val="00270B23"/>
    <w:rsid w:val="00270FB6"/>
    <w:rsid w:val="002710C5"/>
    <w:rsid w:val="00271473"/>
    <w:rsid w:val="00271BCE"/>
    <w:rsid w:val="00272144"/>
    <w:rsid w:val="0027217B"/>
    <w:rsid w:val="002726A3"/>
    <w:rsid w:val="002726AD"/>
    <w:rsid w:val="0027284F"/>
    <w:rsid w:val="00272B58"/>
    <w:rsid w:val="00272E29"/>
    <w:rsid w:val="00273B85"/>
    <w:rsid w:val="00273EE3"/>
    <w:rsid w:val="00274114"/>
    <w:rsid w:val="00274239"/>
    <w:rsid w:val="00274261"/>
    <w:rsid w:val="0027509A"/>
    <w:rsid w:val="002752C5"/>
    <w:rsid w:val="0027531A"/>
    <w:rsid w:val="0027536A"/>
    <w:rsid w:val="0027592E"/>
    <w:rsid w:val="002759F9"/>
    <w:rsid w:val="00275A39"/>
    <w:rsid w:val="00275C74"/>
    <w:rsid w:val="002763BA"/>
    <w:rsid w:val="002765B5"/>
    <w:rsid w:val="002766FE"/>
    <w:rsid w:val="00276B98"/>
    <w:rsid w:val="00277224"/>
    <w:rsid w:val="00277876"/>
    <w:rsid w:val="00280375"/>
    <w:rsid w:val="00280897"/>
    <w:rsid w:val="0028098E"/>
    <w:rsid w:val="00280E3A"/>
    <w:rsid w:val="00281111"/>
    <w:rsid w:val="00281150"/>
    <w:rsid w:val="00281675"/>
    <w:rsid w:val="002816F1"/>
    <w:rsid w:val="002817B2"/>
    <w:rsid w:val="00281CCA"/>
    <w:rsid w:val="00281E74"/>
    <w:rsid w:val="00282665"/>
    <w:rsid w:val="002828B0"/>
    <w:rsid w:val="00282A3C"/>
    <w:rsid w:val="00282C64"/>
    <w:rsid w:val="00282DC1"/>
    <w:rsid w:val="00282F24"/>
    <w:rsid w:val="0028349D"/>
    <w:rsid w:val="0028357F"/>
    <w:rsid w:val="0028361E"/>
    <w:rsid w:val="00283768"/>
    <w:rsid w:val="00283D1E"/>
    <w:rsid w:val="002840DF"/>
    <w:rsid w:val="002842A5"/>
    <w:rsid w:val="00284454"/>
    <w:rsid w:val="00284574"/>
    <w:rsid w:val="002845BC"/>
    <w:rsid w:val="002847E9"/>
    <w:rsid w:val="0028492B"/>
    <w:rsid w:val="002849A1"/>
    <w:rsid w:val="00284CCC"/>
    <w:rsid w:val="00284EC8"/>
    <w:rsid w:val="00285187"/>
    <w:rsid w:val="00285AEE"/>
    <w:rsid w:val="00285B24"/>
    <w:rsid w:val="00285E7C"/>
    <w:rsid w:val="00285F7B"/>
    <w:rsid w:val="00285FF1"/>
    <w:rsid w:val="002875EF"/>
    <w:rsid w:val="00287B04"/>
    <w:rsid w:val="00287EA0"/>
    <w:rsid w:val="00287EB2"/>
    <w:rsid w:val="00290061"/>
    <w:rsid w:val="0029072A"/>
    <w:rsid w:val="0029076F"/>
    <w:rsid w:val="002909BB"/>
    <w:rsid w:val="00290C8A"/>
    <w:rsid w:val="00290F50"/>
    <w:rsid w:val="0029146A"/>
    <w:rsid w:val="002916E5"/>
    <w:rsid w:val="002916FB"/>
    <w:rsid w:val="00291943"/>
    <w:rsid w:val="00291BBF"/>
    <w:rsid w:val="00291CD4"/>
    <w:rsid w:val="00291D1A"/>
    <w:rsid w:val="0029213F"/>
    <w:rsid w:val="0029215B"/>
    <w:rsid w:val="002924AF"/>
    <w:rsid w:val="00292B2E"/>
    <w:rsid w:val="00292F2F"/>
    <w:rsid w:val="00293209"/>
    <w:rsid w:val="0029328B"/>
    <w:rsid w:val="00293293"/>
    <w:rsid w:val="0029393F"/>
    <w:rsid w:val="00293B74"/>
    <w:rsid w:val="002940B0"/>
    <w:rsid w:val="002940EB"/>
    <w:rsid w:val="00294394"/>
    <w:rsid w:val="00294669"/>
    <w:rsid w:val="00294893"/>
    <w:rsid w:val="002950A4"/>
    <w:rsid w:val="002954FA"/>
    <w:rsid w:val="00295988"/>
    <w:rsid w:val="00296120"/>
    <w:rsid w:val="002968DB"/>
    <w:rsid w:val="00296A7D"/>
    <w:rsid w:val="00296BBA"/>
    <w:rsid w:val="00297550"/>
    <w:rsid w:val="00297898"/>
    <w:rsid w:val="00297912"/>
    <w:rsid w:val="00297957"/>
    <w:rsid w:val="00297B78"/>
    <w:rsid w:val="00297E42"/>
    <w:rsid w:val="00297F0A"/>
    <w:rsid w:val="002A02A2"/>
    <w:rsid w:val="002A03B9"/>
    <w:rsid w:val="002A0743"/>
    <w:rsid w:val="002A0951"/>
    <w:rsid w:val="002A0A93"/>
    <w:rsid w:val="002A133F"/>
    <w:rsid w:val="002A1D62"/>
    <w:rsid w:val="002A1F04"/>
    <w:rsid w:val="002A201C"/>
    <w:rsid w:val="002A2095"/>
    <w:rsid w:val="002A20E1"/>
    <w:rsid w:val="002A22BB"/>
    <w:rsid w:val="002A2336"/>
    <w:rsid w:val="002A2853"/>
    <w:rsid w:val="002A29F8"/>
    <w:rsid w:val="002A2C31"/>
    <w:rsid w:val="002A2ED8"/>
    <w:rsid w:val="002A2F22"/>
    <w:rsid w:val="002A2F40"/>
    <w:rsid w:val="002A3081"/>
    <w:rsid w:val="002A3146"/>
    <w:rsid w:val="002A3450"/>
    <w:rsid w:val="002A35B9"/>
    <w:rsid w:val="002A3AE3"/>
    <w:rsid w:val="002A3E4C"/>
    <w:rsid w:val="002A4025"/>
    <w:rsid w:val="002A4238"/>
    <w:rsid w:val="002A42D2"/>
    <w:rsid w:val="002A4547"/>
    <w:rsid w:val="002A45B8"/>
    <w:rsid w:val="002A4679"/>
    <w:rsid w:val="002A4BB3"/>
    <w:rsid w:val="002A5155"/>
    <w:rsid w:val="002A5485"/>
    <w:rsid w:val="002A5D60"/>
    <w:rsid w:val="002A645B"/>
    <w:rsid w:val="002A6BEA"/>
    <w:rsid w:val="002A719A"/>
    <w:rsid w:val="002A74A7"/>
    <w:rsid w:val="002A7710"/>
    <w:rsid w:val="002A783B"/>
    <w:rsid w:val="002A7861"/>
    <w:rsid w:val="002A78ED"/>
    <w:rsid w:val="002A7DFB"/>
    <w:rsid w:val="002A7EDA"/>
    <w:rsid w:val="002B02A8"/>
    <w:rsid w:val="002B0338"/>
    <w:rsid w:val="002B0960"/>
    <w:rsid w:val="002B1FB5"/>
    <w:rsid w:val="002B225A"/>
    <w:rsid w:val="002B287D"/>
    <w:rsid w:val="002B297C"/>
    <w:rsid w:val="002B29EB"/>
    <w:rsid w:val="002B2B02"/>
    <w:rsid w:val="002B2E0C"/>
    <w:rsid w:val="002B2EBA"/>
    <w:rsid w:val="002B3267"/>
    <w:rsid w:val="002B33C1"/>
    <w:rsid w:val="002B366E"/>
    <w:rsid w:val="002B3BD3"/>
    <w:rsid w:val="002B426F"/>
    <w:rsid w:val="002B4385"/>
    <w:rsid w:val="002B4576"/>
    <w:rsid w:val="002B46CC"/>
    <w:rsid w:val="002B4747"/>
    <w:rsid w:val="002B499E"/>
    <w:rsid w:val="002B4CFD"/>
    <w:rsid w:val="002B4F23"/>
    <w:rsid w:val="002B5966"/>
    <w:rsid w:val="002B65D6"/>
    <w:rsid w:val="002B66A9"/>
    <w:rsid w:val="002B6E32"/>
    <w:rsid w:val="002B6EEC"/>
    <w:rsid w:val="002B77A2"/>
    <w:rsid w:val="002B78CD"/>
    <w:rsid w:val="002B7F79"/>
    <w:rsid w:val="002C0383"/>
    <w:rsid w:val="002C0A21"/>
    <w:rsid w:val="002C0ABA"/>
    <w:rsid w:val="002C108F"/>
    <w:rsid w:val="002C129F"/>
    <w:rsid w:val="002C132B"/>
    <w:rsid w:val="002C14FA"/>
    <w:rsid w:val="002C1776"/>
    <w:rsid w:val="002C1916"/>
    <w:rsid w:val="002C19CD"/>
    <w:rsid w:val="002C1C4F"/>
    <w:rsid w:val="002C2146"/>
    <w:rsid w:val="002C2233"/>
    <w:rsid w:val="002C2460"/>
    <w:rsid w:val="002C2535"/>
    <w:rsid w:val="002C2675"/>
    <w:rsid w:val="002C29F4"/>
    <w:rsid w:val="002C2A55"/>
    <w:rsid w:val="002C2B73"/>
    <w:rsid w:val="002C2C6B"/>
    <w:rsid w:val="002C3334"/>
    <w:rsid w:val="002C3502"/>
    <w:rsid w:val="002C4268"/>
    <w:rsid w:val="002C4794"/>
    <w:rsid w:val="002C47E5"/>
    <w:rsid w:val="002C4D5E"/>
    <w:rsid w:val="002C5202"/>
    <w:rsid w:val="002C5268"/>
    <w:rsid w:val="002C52F9"/>
    <w:rsid w:val="002C591E"/>
    <w:rsid w:val="002C5C7B"/>
    <w:rsid w:val="002C637D"/>
    <w:rsid w:val="002C6AAC"/>
    <w:rsid w:val="002C6B00"/>
    <w:rsid w:val="002C734F"/>
    <w:rsid w:val="002C73ED"/>
    <w:rsid w:val="002C740C"/>
    <w:rsid w:val="002C77E2"/>
    <w:rsid w:val="002C7A2A"/>
    <w:rsid w:val="002C7B5C"/>
    <w:rsid w:val="002C7D20"/>
    <w:rsid w:val="002D0405"/>
    <w:rsid w:val="002D0449"/>
    <w:rsid w:val="002D0F4E"/>
    <w:rsid w:val="002D0FD5"/>
    <w:rsid w:val="002D1541"/>
    <w:rsid w:val="002D16D8"/>
    <w:rsid w:val="002D1AD5"/>
    <w:rsid w:val="002D1BC2"/>
    <w:rsid w:val="002D26EA"/>
    <w:rsid w:val="002D29CE"/>
    <w:rsid w:val="002D2FAC"/>
    <w:rsid w:val="002D302F"/>
    <w:rsid w:val="002D325D"/>
    <w:rsid w:val="002D42D6"/>
    <w:rsid w:val="002D4485"/>
    <w:rsid w:val="002D4520"/>
    <w:rsid w:val="002D4771"/>
    <w:rsid w:val="002D481D"/>
    <w:rsid w:val="002D4A56"/>
    <w:rsid w:val="002D4F52"/>
    <w:rsid w:val="002D5080"/>
    <w:rsid w:val="002D597F"/>
    <w:rsid w:val="002D5A56"/>
    <w:rsid w:val="002D5FF5"/>
    <w:rsid w:val="002D6005"/>
    <w:rsid w:val="002D619D"/>
    <w:rsid w:val="002D63C9"/>
    <w:rsid w:val="002D642D"/>
    <w:rsid w:val="002D6BB1"/>
    <w:rsid w:val="002D6BCF"/>
    <w:rsid w:val="002D6E2B"/>
    <w:rsid w:val="002D6E87"/>
    <w:rsid w:val="002D76A4"/>
    <w:rsid w:val="002D7B47"/>
    <w:rsid w:val="002D7CA8"/>
    <w:rsid w:val="002E0432"/>
    <w:rsid w:val="002E0534"/>
    <w:rsid w:val="002E07E6"/>
    <w:rsid w:val="002E089C"/>
    <w:rsid w:val="002E0C0C"/>
    <w:rsid w:val="002E0DD0"/>
    <w:rsid w:val="002E131E"/>
    <w:rsid w:val="002E1355"/>
    <w:rsid w:val="002E2037"/>
    <w:rsid w:val="002E2287"/>
    <w:rsid w:val="002E26F2"/>
    <w:rsid w:val="002E2D92"/>
    <w:rsid w:val="002E2E0C"/>
    <w:rsid w:val="002E3090"/>
    <w:rsid w:val="002E31FD"/>
    <w:rsid w:val="002E3BF2"/>
    <w:rsid w:val="002E3DB4"/>
    <w:rsid w:val="002E3F50"/>
    <w:rsid w:val="002E41AC"/>
    <w:rsid w:val="002E4DB8"/>
    <w:rsid w:val="002E5255"/>
    <w:rsid w:val="002E5330"/>
    <w:rsid w:val="002E5D4E"/>
    <w:rsid w:val="002E5E7D"/>
    <w:rsid w:val="002E622F"/>
    <w:rsid w:val="002E6297"/>
    <w:rsid w:val="002E62BD"/>
    <w:rsid w:val="002E6361"/>
    <w:rsid w:val="002E68BB"/>
    <w:rsid w:val="002E6F3F"/>
    <w:rsid w:val="002E6FEA"/>
    <w:rsid w:val="002E7081"/>
    <w:rsid w:val="002E71EF"/>
    <w:rsid w:val="002E7589"/>
    <w:rsid w:val="002E76B3"/>
    <w:rsid w:val="002E7CA4"/>
    <w:rsid w:val="002F0212"/>
    <w:rsid w:val="002F037D"/>
    <w:rsid w:val="002F08DE"/>
    <w:rsid w:val="002F0A24"/>
    <w:rsid w:val="002F0B40"/>
    <w:rsid w:val="002F0F95"/>
    <w:rsid w:val="002F0F97"/>
    <w:rsid w:val="002F10B4"/>
    <w:rsid w:val="002F113D"/>
    <w:rsid w:val="002F1436"/>
    <w:rsid w:val="002F15E9"/>
    <w:rsid w:val="002F1B43"/>
    <w:rsid w:val="002F1B89"/>
    <w:rsid w:val="002F1FE8"/>
    <w:rsid w:val="002F2147"/>
    <w:rsid w:val="002F244C"/>
    <w:rsid w:val="002F24BD"/>
    <w:rsid w:val="002F25BF"/>
    <w:rsid w:val="002F2727"/>
    <w:rsid w:val="002F2952"/>
    <w:rsid w:val="002F2C83"/>
    <w:rsid w:val="002F2E99"/>
    <w:rsid w:val="002F2F43"/>
    <w:rsid w:val="002F3895"/>
    <w:rsid w:val="002F4373"/>
    <w:rsid w:val="002F469C"/>
    <w:rsid w:val="002F474E"/>
    <w:rsid w:val="002F5011"/>
    <w:rsid w:val="002F5088"/>
    <w:rsid w:val="002F519C"/>
    <w:rsid w:val="002F562D"/>
    <w:rsid w:val="002F5BB5"/>
    <w:rsid w:val="002F5E8F"/>
    <w:rsid w:val="002F5F52"/>
    <w:rsid w:val="002F62FA"/>
    <w:rsid w:val="002F6327"/>
    <w:rsid w:val="002F65CC"/>
    <w:rsid w:val="002F6760"/>
    <w:rsid w:val="002F67DF"/>
    <w:rsid w:val="002F6873"/>
    <w:rsid w:val="002F68D2"/>
    <w:rsid w:val="002F6B1C"/>
    <w:rsid w:val="002F6E23"/>
    <w:rsid w:val="002F6E7E"/>
    <w:rsid w:val="002F6FDE"/>
    <w:rsid w:val="002F7079"/>
    <w:rsid w:val="002F77C1"/>
    <w:rsid w:val="00300693"/>
    <w:rsid w:val="0030085D"/>
    <w:rsid w:val="00300C92"/>
    <w:rsid w:val="00301139"/>
    <w:rsid w:val="00301191"/>
    <w:rsid w:val="003014F0"/>
    <w:rsid w:val="0030166D"/>
    <w:rsid w:val="00301AEF"/>
    <w:rsid w:val="003025FE"/>
    <w:rsid w:val="003029F8"/>
    <w:rsid w:val="0030344D"/>
    <w:rsid w:val="0030352E"/>
    <w:rsid w:val="003035D9"/>
    <w:rsid w:val="003036AB"/>
    <w:rsid w:val="00303F66"/>
    <w:rsid w:val="00304C82"/>
    <w:rsid w:val="00304F4A"/>
    <w:rsid w:val="00304F97"/>
    <w:rsid w:val="003052C0"/>
    <w:rsid w:val="003059A6"/>
    <w:rsid w:val="00305A35"/>
    <w:rsid w:val="00305C45"/>
    <w:rsid w:val="00305C55"/>
    <w:rsid w:val="00305DCC"/>
    <w:rsid w:val="00306037"/>
    <w:rsid w:val="0030620D"/>
    <w:rsid w:val="0030660E"/>
    <w:rsid w:val="003067C8"/>
    <w:rsid w:val="00306C55"/>
    <w:rsid w:val="003071E9"/>
    <w:rsid w:val="0030786C"/>
    <w:rsid w:val="00307ACB"/>
    <w:rsid w:val="00310037"/>
    <w:rsid w:val="003102C0"/>
    <w:rsid w:val="00310447"/>
    <w:rsid w:val="003104EE"/>
    <w:rsid w:val="00310B71"/>
    <w:rsid w:val="003110F6"/>
    <w:rsid w:val="00311157"/>
    <w:rsid w:val="00311202"/>
    <w:rsid w:val="003113E8"/>
    <w:rsid w:val="00311453"/>
    <w:rsid w:val="00311603"/>
    <w:rsid w:val="003117AA"/>
    <w:rsid w:val="00311C7F"/>
    <w:rsid w:val="00311E33"/>
    <w:rsid w:val="00311F28"/>
    <w:rsid w:val="00312410"/>
    <w:rsid w:val="003125B2"/>
    <w:rsid w:val="003129F0"/>
    <w:rsid w:val="00312B9C"/>
    <w:rsid w:val="00312EA6"/>
    <w:rsid w:val="00313861"/>
    <w:rsid w:val="003142AC"/>
    <w:rsid w:val="00314BF8"/>
    <w:rsid w:val="00314EDF"/>
    <w:rsid w:val="0031532F"/>
    <w:rsid w:val="003154AA"/>
    <w:rsid w:val="003156FB"/>
    <w:rsid w:val="00315798"/>
    <w:rsid w:val="00315902"/>
    <w:rsid w:val="003159AF"/>
    <w:rsid w:val="00315FCF"/>
    <w:rsid w:val="00316078"/>
    <w:rsid w:val="003163B9"/>
    <w:rsid w:val="0031644C"/>
    <w:rsid w:val="00316901"/>
    <w:rsid w:val="00316967"/>
    <w:rsid w:val="00316A82"/>
    <w:rsid w:val="00316BA6"/>
    <w:rsid w:val="00316EDC"/>
    <w:rsid w:val="00316FA6"/>
    <w:rsid w:val="00316FA7"/>
    <w:rsid w:val="0031742F"/>
    <w:rsid w:val="00317447"/>
    <w:rsid w:val="003176A8"/>
    <w:rsid w:val="00317935"/>
    <w:rsid w:val="00320028"/>
    <w:rsid w:val="003201CE"/>
    <w:rsid w:val="0032020A"/>
    <w:rsid w:val="0032025E"/>
    <w:rsid w:val="00320B88"/>
    <w:rsid w:val="0032109E"/>
    <w:rsid w:val="0032134D"/>
    <w:rsid w:val="00321380"/>
    <w:rsid w:val="0032152F"/>
    <w:rsid w:val="0032218A"/>
    <w:rsid w:val="003225A9"/>
    <w:rsid w:val="00322B5F"/>
    <w:rsid w:val="00322E8B"/>
    <w:rsid w:val="003230E1"/>
    <w:rsid w:val="0032311F"/>
    <w:rsid w:val="003232D2"/>
    <w:rsid w:val="003233C6"/>
    <w:rsid w:val="00323581"/>
    <w:rsid w:val="0032383F"/>
    <w:rsid w:val="00323A13"/>
    <w:rsid w:val="0032401B"/>
    <w:rsid w:val="00324487"/>
    <w:rsid w:val="00324A0B"/>
    <w:rsid w:val="00324B7E"/>
    <w:rsid w:val="00324EF7"/>
    <w:rsid w:val="00324F0B"/>
    <w:rsid w:val="00325336"/>
    <w:rsid w:val="0032554D"/>
    <w:rsid w:val="00325DF8"/>
    <w:rsid w:val="00326B34"/>
    <w:rsid w:val="00326BF5"/>
    <w:rsid w:val="00326C65"/>
    <w:rsid w:val="003272DC"/>
    <w:rsid w:val="0032779E"/>
    <w:rsid w:val="00327903"/>
    <w:rsid w:val="00327CB0"/>
    <w:rsid w:val="00327DA9"/>
    <w:rsid w:val="00327EFC"/>
    <w:rsid w:val="00330138"/>
    <w:rsid w:val="00330329"/>
    <w:rsid w:val="0033043E"/>
    <w:rsid w:val="00330742"/>
    <w:rsid w:val="0033086F"/>
    <w:rsid w:val="00330A29"/>
    <w:rsid w:val="00330BE8"/>
    <w:rsid w:val="00330D09"/>
    <w:rsid w:val="00330FD4"/>
    <w:rsid w:val="00331132"/>
    <w:rsid w:val="00331347"/>
    <w:rsid w:val="00331400"/>
    <w:rsid w:val="0033193D"/>
    <w:rsid w:val="00332328"/>
    <w:rsid w:val="00332BC7"/>
    <w:rsid w:val="00333224"/>
    <w:rsid w:val="00333576"/>
    <w:rsid w:val="003337AE"/>
    <w:rsid w:val="003337B5"/>
    <w:rsid w:val="003337DA"/>
    <w:rsid w:val="00333CEA"/>
    <w:rsid w:val="0033417E"/>
    <w:rsid w:val="00334236"/>
    <w:rsid w:val="00334305"/>
    <w:rsid w:val="00334E83"/>
    <w:rsid w:val="003351B7"/>
    <w:rsid w:val="003351C5"/>
    <w:rsid w:val="00335331"/>
    <w:rsid w:val="00335497"/>
    <w:rsid w:val="003354D7"/>
    <w:rsid w:val="00335591"/>
    <w:rsid w:val="00335825"/>
    <w:rsid w:val="0033587C"/>
    <w:rsid w:val="00335E96"/>
    <w:rsid w:val="00335F9E"/>
    <w:rsid w:val="00336491"/>
    <w:rsid w:val="00336793"/>
    <w:rsid w:val="003367AB"/>
    <w:rsid w:val="00336CF0"/>
    <w:rsid w:val="00336D1D"/>
    <w:rsid w:val="003373A5"/>
    <w:rsid w:val="00337562"/>
    <w:rsid w:val="00337A4F"/>
    <w:rsid w:val="00337FCF"/>
    <w:rsid w:val="00340012"/>
    <w:rsid w:val="003403C4"/>
    <w:rsid w:val="0034088F"/>
    <w:rsid w:val="00340B24"/>
    <w:rsid w:val="00340B6C"/>
    <w:rsid w:val="00341A2A"/>
    <w:rsid w:val="00341D5E"/>
    <w:rsid w:val="00341FF2"/>
    <w:rsid w:val="00342106"/>
    <w:rsid w:val="0034224D"/>
    <w:rsid w:val="0034229B"/>
    <w:rsid w:val="00342451"/>
    <w:rsid w:val="00342E11"/>
    <w:rsid w:val="003432AA"/>
    <w:rsid w:val="00343487"/>
    <w:rsid w:val="0034362C"/>
    <w:rsid w:val="00343686"/>
    <w:rsid w:val="00344903"/>
    <w:rsid w:val="003449A8"/>
    <w:rsid w:val="00344A59"/>
    <w:rsid w:val="0034520E"/>
    <w:rsid w:val="00345A90"/>
    <w:rsid w:val="00345C98"/>
    <w:rsid w:val="00345EBC"/>
    <w:rsid w:val="00345EEA"/>
    <w:rsid w:val="00345FA4"/>
    <w:rsid w:val="003465BA"/>
    <w:rsid w:val="003466EC"/>
    <w:rsid w:val="00346708"/>
    <w:rsid w:val="003469F3"/>
    <w:rsid w:val="00346C5C"/>
    <w:rsid w:val="0034755C"/>
    <w:rsid w:val="0034763B"/>
    <w:rsid w:val="00347AB8"/>
    <w:rsid w:val="00347B85"/>
    <w:rsid w:val="00347C6E"/>
    <w:rsid w:val="00347D4E"/>
    <w:rsid w:val="0035000E"/>
    <w:rsid w:val="00350123"/>
    <w:rsid w:val="003503C5"/>
    <w:rsid w:val="00350473"/>
    <w:rsid w:val="003504D7"/>
    <w:rsid w:val="0035089A"/>
    <w:rsid w:val="00350F56"/>
    <w:rsid w:val="00351283"/>
    <w:rsid w:val="0035142E"/>
    <w:rsid w:val="00351D5A"/>
    <w:rsid w:val="003524A9"/>
    <w:rsid w:val="003525ED"/>
    <w:rsid w:val="003526A2"/>
    <w:rsid w:val="0035291D"/>
    <w:rsid w:val="00352D46"/>
    <w:rsid w:val="00352DA5"/>
    <w:rsid w:val="00352EE3"/>
    <w:rsid w:val="003530B0"/>
    <w:rsid w:val="0035356E"/>
    <w:rsid w:val="0035363A"/>
    <w:rsid w:val="00353756"/>
    <w:rsid w:val="003537B8"/>
    <w:rsid w:val="0035387F"/>
    <w:rsid w:val="00353DDA"/>
    <w:rsid w:val="00354227"/>
    <w:rsid w:val="003543EF"/>
    <w:rsid w:val="00354763"/>
    <w:rsid w:val="00354C83"/>
    <w:rsid w:val="00355201"/>
    <w:rsid w:val="0035597C"/>
    <w:rsid w:val="00355AC8"/>
    <w:rsid w:val="00355F2A"/>
    <w:rsid w:val="003569C1"/>
    <w:rsid w:val="00356E47"/>
    <w:rsid w:val="00356FEA"/>
    <w:rsid w:val="0035723F"/>
    <w:rsid w:val="003575FB"/>
    <w:rsid w:val="00357BB3"/>
    <w:rsid w:val="00360076"/>
    <w:rsid w:val="00360733"/>
    <w:rsid w:val="00360734"/>
    <w:rsid w:val="0036073F"/>
    <w:rsid w:val="0036091C"/>
    <w:rsid w:val="00360DC5"/>
    <w:rsid w:val="00361305"/>
    <w:rsid w:val="00361668"/>
    <w:rsid w:val="003617CA"/>
    <w:rsid w:val="00361D9E"/>
    <w:rsid w:val="003620DD"/>
    <w:rsid w:val="00362267"/>
    <w:rsid w:val="00362A54"/>
    <w:rsid w:val="00362C34"/>
    <w:rsid w:val="00362E0A"/>
    <w:rsid w:val="0036303E"/>
    <w:rsid w:val="00363178"/>
    <w:rsid w:val="00363507"/>
    <w:rsid w:val="00363533"/>
    <w:rsid w:val="00363C03"/>
    <w:rsid w:val="00364686"/>
    <w:rsid w:val="003648C9"/>
    <w:rsid w:val="00365B42"/>
    <w:rsid w:val="0036600C"/>
    <w:rsid w:val="00366358"/>
    <w:rsid w:val="00366B2A"/>
    <w:rsid w:val="00366BE0"/>
    <w:rsid w:val="00367891"/>
    <w:rsid w:val="0036798E"/>
    <w:rsid w:val="003702FD"/>
    <w:rsid w:val="00370ACF"/>
    <w:rsid w:val="00370F73"/>
    <w:rsid w:val="00371064"/>
    <w:rsid w:val="0037119A"/>
    <w:rsid w:val="00371503"/>
    <w:rsid w:val="003715BB"/>
    <w:rsid w:val="00371648"/>
    <w:rsid w:val="003717CB"/>
    <w:rsid w:val="003718D1"/>
    <w:rsid w:val="00371BA9"/>
    <w:rsid w:val="00371DF2"/>
    <w:rsid w:val="00372A4B"/>
    <w:rsid w:val="0037312B"/>
    <w:rsid w:val="00373913"/>
    <w:rsid w:val="00373AF5"/>
    <w:rsid w:val="00373F99"/>
    <w:rsid w:val="00374333"/>
    <w:rsid w:val="0037446C"/>
    <w:rsid w:val="003744F1"/>
    <w:rsid w:val="003746DE"/>
    <w:rsid w:val="003752DC"/>
    <w:rsid w:val="0037564F"/>
    <w:rsid w:val="00375952"/>
    <w:rsid w:val="00375E88"/>
    <w:rsid w:val="00375F3B"/>
    <w:rsid w:val="00375FEC"/>
    <w:rsid w:val="00376351"/>
    <w:rsid w:val="00376C64"/>
    <w:rsid w:val="00376C7D"/>
    <w:rsid w:val="0037702F"/>
    <w:rsid w:val="0037729D"/>
    <w:rsid w:val="003775F6"/>
    <w:rsid w:val="00377B1C"/>
    <w:rsid w:val="00377CA8"/>
    <w:rsid w:val="00377DFB"/>
    <w:rsid w:val="00380262"/>
    <w:rsid w:val="0038029D"/>
    <w:rsid w:val="003802CE"/>
    <w:rsid w:val="003808FE"/>
    <w:rsid w:val="00380DBE"/>
    <w:rsid w:val="00381127"/>
    <w:rsid w:val="00381696"/>
    <w:rsid w:val="00381AD6"/>
    <w:rsid w:val="00381BA8"/>
    <w:rsid w:val="00381F10"/>
    <w:rsid w:val="00382062"/>
    <w:rsid w:val="003824A1"/>
    <w:rsid w:val="00382C69"/>
    <w:rsid w:val="00382DD1"/>
    <w:rsid w:val="00382E73"/>
    <w:rsid w:val="00383034"/>
    <w:rsid w:val="0038311A"/>
    <w:rsid w:val="003831B8"/>
    <w:rsid w:val="00383390"/>
    <w:rsid w:val="00383773"/>
    <w:rsid w:val="00383A22"/>
    <w:rsid w:val="00383DE8"/>
    <w:rsid w:val="0038410A"/>
    <w:rsid w:val="00384329"/>
    <w:rsid w:val="003845FD"/>
    <w:rsid w:val="00384890"/>
    <w:rsid w:val="00384956"/>
    <w:rsid w:val="00384B5A"/>
    <w:rsid w:val="0038511B"/>
    <w:rsid w:val="0038514B"/>
    <w:rsid w:val="0038521A"/>
    <w:rsid w:val="003852ED"/>
    <w:rsid w:val="00385495"/>
    <w:rsid w:val="0038583F"/>
    <w:rsid w:val="00385AC7"/>
    <w:rsid w:val="0038685A"/>
    <w:rsid w:val="00386A13"/>
    <w:rsid w:val="00386E26"/>
    <w:rsid w:val="00387081"/>
    <w:rsid w:val="003872C8"/>
    <w:rsid w:val="00387561"/>
    <w:rsid w:val="003875D1"/>
    <w:rsid w:val="00387AE9"/>
    <w:rsid w:val="00387B0D"/>
    <w:rsid w:val="003901AB"/>
    <w:rsid w:val="00390301"/>
    <w:rsid w:val="00390A83"/>
    <w:rsid w:val="00390E82"/>
    <w:rsid w:val="0039190E"/>
    <w:rsid w:val="00391DF9"/>
    <w:rsid w:val="003920A9"/>
    <w:rsid w:val="0039226B"/>
    <w:rsid w:val="003922DB"/>
    <w:rsid w:val="003923C4"/>
    <w:rsid w:val="003924DA"/>
    <w:rsid w:val="0039253C"/>
    <w:rsid w:val="00392815"/>
    <w:rsid w:val="00392829"/>
    <w:rsid w:val="003928F3"/>
    <w:rsid w:val="00392B14"/>
    <w:rsid w:val="00392BF9"/>
    <w:rsid w:val="00392BFF"/>
    <w:rsid w:val="00392C63"/>
    <w:rsid w:val="00392D30"/>
    <w:rsid w:val="003930E4"/>
    <w:rsid w:val="0039341C"/>
    <w:rsid w:val="003938FD"/>
    <w:rsid w:val="00393ED9"/>
    <w:rsid w:val="003956CF"/>
    <w:rsid w:val="003965F5"/>
    <w:rsid w:val="00396878"/>
    <w:rsid w:val="00396912"/>
    <w:rsid w:val="00396B26"/>
    <w:rsid w:val="00396C7D"/>
    <w:rsid w:val="00396D3C"/>
    <w:rsid w:val="00396D7C"/>
    <w:rsid w:val="003972EA"/>
    <w:rsid w:val="00397946"/>
    <w:rsid w:val="003979C8"/>
    <w:rsid w:val="003A00B6"/>
    <w:rsid w:val="003A02E0"/>
    <w:rsid w:val="003A04FF"/>
    <w:rsid w:val="003A0589"/>
    <w:rsid w:val="003A0746"/>
    <w:rsid w:val="003A0B48"/>
    <w:rsid w:val="003A0FEF"/>
    <w:rsid w:val="003A1346"/>
    <w:rsid w:val="003A145A"/>
    <w:rsid w:val="003A1769"/>
    <w:rsid w:val="003A17BD"/>
    <w:rsid w:val="003A1D36"/>
    <w:rsid w:val="003A26BB"/>
    <w:rsid w:val="003A26C4"/>
    <w:rsid w:val="003A2958"/>
    <w:rsid w:val="003A300C"/>
    <w:rsid w:val="003A3289"/>
    <w:rsid w:val="003A3805"/>
    <w:rsid w:val="003A38F4"/>
    <w:rsid w:val="003A3B04"/>
    <w:rsid w:val="003A3BCA"/>
    <w:rsid w:val="003A3F99"/>
    <w:rsid w:val="003A47AE"/>
    <w:rsid w:val="003A4B4D"/>
    <w:rsid w:val="003A4C5E"/>
    <w:rsid w:val="003A4E05"/>
    <w:rsid w:val="003A50C6"/>
    <w:rsid w:val="003A533B"/>
    <w:rsid w:val="003A543A"/>
    <w:rsid w:val="003A6020"/>
    <w:rsid w:val="003A6113"/>
    <w:rsid w:val="003A61D5"/>
    <w:rsid w:val="003A627B"/>
    <w:rsid w:val="003A6B16"/>
    <w:rsid w:val="003A6BE1"/>
    <w:rsid w:val="003A6D54"/>
    <w:rsid w:val="003A6E56"/>
    <w:rsid w:val="003A6FDC"/>
    <w:rsid w:val="003A71D2"/>
    <w:rsid w:val="003A72B6"/>
    <w:rsid w:val="003A7BA4"/>
    <w:rsid w:val="003A7E70"/>
    <w:rsid w:val="003A7F2E"/>
    <w:rsid w:val="003A7FA3"/>
    <w:rsid w:val="003B0311"/>
    <w:rsid w:val="003B081C"/>
    <w:rsid w:val="003B09CA"/>
    <w:rsid w:val="003B0C36"/>
    <w:rsid w:val="003B0C86"/>
    <w:rsid w:val="003B0F13"/>
    <w:rsid w:val="003B1249"/>
    <w:rsid w:val="003B179D"/>
    <w:rsid w:val="003B1C9B"/>
    <w:rsid w:val="003B1CA5"/>
    <w:rsid w:val="003B203F"/>
    <w:rsid w:val="003B246F"/>
    <w:rsid w:val="003B265E"/>
    <w:rsid w:val="003B27B8"/>
    <w:rsid w:val="003B27BF"/>
    <w:rsid w:val="003B2E16"/>
    <w:rsid w:val="003B3049"/>
    <w:rsid w:val="003B3692"/>
    <w:rsid w:val="003B3AAE"/>
    <w:rsid w:val="003B432F"/>
    <w:rsid w:val="003B437C"/>
    <w:rsid w:val="003B45AC"/>
    <w:rsid w:val="003B4711"/>
    <w:rsid w:val="003B4815"/>
    <w:rsid w:val="003B4C5F"/>
    <w:rsid w:val="003B4E25"/>
    <w:rsid w:val="003B4F0E"/>
    <w:rsid w:val="003B4F4A"/>
    <w:rsid w:val="003B52A2"/>
    <w:rsid w:val="003B588B"/>
    <w:rsid w:val="003B5BB2"/>
    <w:rsid w:val="003B5EC3"/>
    <w:rsid w:val="003B5F9F"/>
    <w:rsid w:val="003B60E4"/>
    <w:rsid w:val="003B6ABA"/>
    <w:rsid w:val="003B6D1E"/>
    <w:rsid w:val="003B6EC0"/>
    <w:rsid w:val="003B7065"/>
    <w:rsid w:val="003B7556"/>
    <w:rsid w:val="003B7C34"/>
    <w:rsid w:val="003C01D6"/>
    <w:rsid w:val="003C075D"/>
    <w:rsid w:val="003C0B5C"/>
    <w:rsid w:val="003C1099"/>
    <w:rsid w:val="003C1675"/>
    <w:rsid w:val="003C2329"/>
    <w:rsid w:val="003C2619"/>
    <w:rsid w:val="003C2BC6"/>
    <w:rsid w:val="003C2F28"/>
    <w:rsid w:val="003C324A"/>
    <w:rsid w:val="003C340F"/>
    <w:rsid w:val="003C34A8"/>
    <w:rsid w:val="003C3504"/>
    <w:rsid w:val="003C37BD"/>
    <w:rsid w:val="003C3A1D"/>
    <w:rsid w:val="003C3B86"/>
    <w:rsid w:val="003C4B2E"/>
    <w:rsid w:val="003C4BE3"/>
    <w:rsid w:val="003C5635"/>
    <w:rsid w:val="003C564F"/>
    <w:rsid w:val="003C58A1"/>
    <w:rsid w:val="003C5C47"/>
    <w:rsid w:val="003C5E07"/>
    <w:rsid w:val="003C5EA8"/>
    <w:rsid w:val="003C6212"/>
    <w:rsid w:val="003C6550"/>
    <w:rsid w:val="003C691F"/>
    <w:rsid w:val="003C694C"/>
    <w:rsid w:val="003C6C6A"/>
    <w:rsid w:val="003C7129"/>
    <w:rsid w:val="003C73F2"/>
    <w:rsid w:val="003C7605"/>
    <w:rsid w:val="003C7841"/>
    <w:rsid w:val="003C7B83"/>
    <w:rsid w:val="003D090D"/>
    <w:rsid w:val="003D0E6F"/>
    <w:rsid w:val="003D0F99"/>
    <w:rsid w:val="003D1088"/>
    <w:rsid w:val="003D1192"/>
    <w:rsid w:val="003D11B7"/>
    <w:rsid w:val="003D168D"/>
    <w:rsid w:val="003D1994"/>
    <w:rsid w:val="003D19D9"/>
    <w:rsid w:val="003D1E3F"/>
    <w:rsid w:val="003D203D"/>
    <w:rsid w:val="003D21B8"/>
    <w:rsid w:val="003D221F"/>
    <w:rsid w:val="003D22D3"/>
    <w:rsid w:val="003D24C9"/>
    <w:rsid w:val="003D2589"/>
    <w:rsid w:val="003D2AAF"/>
    <w:rsid w:val="003D33F8"/>
    <w:rsid w:val="003D3FC4"/>
    <w:rsid w:val="003D4119"/>
    <w:rsid w:val="003D4343"/>
    <w:rsid w:val="003D45F3"/>
    <w:rsid w:val="003D4B8B"/>
    <w:rsid w:val="003D4E33"/>
    <w:rsid w:val="003D4E91"/>
    <w:rsid w:val="003D5399"/>
    <w:rsid w:val="003D54E1"/>
    <w:rsid w:val="003D5618"/>
    <w:rsid w:val="003D5C09"/>
    <w:rsid w:val="003D5EFF"/>
    <w:rsid w:val="003D61AB"/>
    <w:rsid w:val="003D6911"/>
    <w:rsid w:val="003D6D3A"/>
    <w:rsid w:val="003D721E"/>
    <w:rsid w:val="003D7246"/>
    <w:rsid w:val="003D7A31"/>
    <w:rsid w:val="003E02BB"/>
    <w:rsid w:val="003E0D6B"/>
    <w:rsid w:val="003E0DF4"/>
    <w:rsid w:val="003E103B"/>
    <w:rsid w:val="003E1485"/>
    <w:rsid w:val="003E168F"/>
    <w:rsid w:val="003E16AB"/>
    <w:rsid w:val="003E1914"/>
    <w:rsid w:val="003E1BFC"/>
    <w:rsid w:val="003E20AA"/>
    <w:rsid w:val="003E2270"/>
    <w:rsid w:val="003E2551"/>
    <w:rsid w:val="003E30E7"/>
    <w:rsid w:val="003E3179"/>
    <w:rsid w:val="003E31EC"/>
    <w:rsid w:val="003E35F4"/>
    <w:rsid w:val="003E3977"/>
    <w:rsid w:val="003E3AAD"/>
    <w:rsid w:val="003E404D"/>
    <w:rsid w:val="003E41B1"/>
    <w:rsid w:val="003E4500"/>
    <w:rsid w:val="003E483E"/>
    <w:rsid w:val="003E4866"/>
    <w:rsid w:val="003E567E"/>
    <w:rsid w:val="003E5F9E"/>
    <w:rsid w:val="003E6195"/>
    <w:rsid w:val="003E677A"/>
    <w:rsid w:val="003E677B"/>
    <w:rsid w:val="003E6B19"/>
    <w:rsid w:val="003E6D0B"/>
    <w:rsid w:val="003E6EF4"/>
    <w:rsid w:val="003E70F4"/>
    <w:rsid w:val="003E7118"/>
    <w:rsid w:val="003E71EF"/>
    <w:rsid w:val="003E72B1"/>
    <w:rsid w:val="003E74D7"/>
    <w:rsid w:val="003E7631"/>
    <w:rsid w:val="003E7844"/>
    <w:rsid w:val="003E795A"/>
    <w:rsid w:val="003F078C"/>
    <w:rsid w:val="003F0AE7"/>
    <w:rsid w:val="003F0BAF"/>
    <w:rsid w:val="003F0DC4"/>
    <w:rsid w:val="003F0F0C"/>
    <w:rsid w:val="003F1164"/>
    <w:rsid w:val="003F12E7"/>
    <w:rsid w:val="003F145A"/>
    <w:rsid w:val="003F1599"/>
    <w:rsid w:val="003F1D06"/>
    <w:rsid w:val="003F1DE2"/>
    <w:rsid w:val="003F1F08"/>
    <w:rsid w:val="003F2AAE"/>
    <w:rsid w:val="003F2D2B"/>
    <w:rsid w:val="003F30E6"/>
    <w:rsid w:val="003F3405"/>
    <w:rsid w:val="003F3BCD"/>
    <w:rsid w:val="003F3F96"/>
    <w:rsid w:val="003F41B7"/>
    <w:rsid w:val="003F42D1"/>
    <w:rsid w:val="003F437A"/>
    <w:rsid w:val="003F45ED"/>
    <w:rsid w:val="003F56AD"/>
    <w:rsid w:val="003F592C"/>
    <w:rsid w:val="003F5974"/>
    <w:rsid w:val="003F5BBF"/>
    <w:rsid w:val="003F5BD5"/>
    <w:rsid w:val="003F5C6E"/>
    <w:rsid w:val="003F5F65"/>
    <w:rsid w:val="003F605E"/>
    <w:rsid w:val="003F6341"/>
    <w:rsid w:val="003F661C"/>
    <w:rsid w:val="003F6889"/>
    <w:rsid w:val="003F6ACE"/>
    <w:rsid w:val="003F6C23"/>
    <w:rsid w:val="003F7BCB"/>
    <w:rsid w:val="003F7BD4"/>
    <w:rsid w:val="003F7C35"/>
    <w:rsid w:val="003F7D51"/>
    <w:rsid w:val="003F7F6B"/>
    <w:rsid w:val="004000F8"/>
    <w:rsid w:val="00400486"/>
    <w:rsid w:val="004008BB"/>
    <w:rsid w:val="00400F19"/>
    <w:rsid w:val="00400F62"/>
    <w:rsid w:val="00400FAA"/>
    <w:rsid w:val="00401107"/>
    <w:rsid w:val="00401135"/>
    <w:rsid w:val="004013E9"/>
    <w:rsid w:val="0040169F"/>
    <w:rsid w:val="00401A58"/>
    <w:rsid w:val="00401C63"/>
    <w:rsid w:val="0040248D"/>
    <w:rsid w:val="0040250A"/>
    <w:rsid w:val="00402F41"/>
    <w:rsid w:val="004031C4"/>
    <w:rsid w:val="004033AF"/>
    <w:rsid w:val="004036AE"/>
    <w:rsid w:val="00404059"/>
    <w:rsid w:val="004040D6"/>
    <w:rsid w:val="00404407"/>
    <w:rsid w:val="00404F5B"/>
    <w:rsid w:val="00405077"/>
    <w:rsid w:val="004052CC"/>
    <w:rsid w:val="00405405"/>
    <w:rsid w:val="0040564D"/>
    <w:rsid w:val="004056D6"/>
    <w:rsid w:val="004058A0"/>
    <w:rsid w:val="00405CA8"/>
    <w:rsid w:val="00405FC0"/>
    <w:rsid w:val="0040606F"/>
    <w:rsid w:val="00406352"/>
    <w:rsid w:val="004064ED"/>
    <w:rsid w:val="0040686A"/>
    <w:rsid w:val="00406A19"/>
    <w:rsid w:val="00406BD0"/>
    <w:rsid w:val="00406CB7"/>
    <w:rsid w:val="00406D7F"/>
    <w:rsid w:val="00406E2E"/>
    <w:rsid w:val="0040714F"/>
    <w:rsid w:val="004075A9"/>
    <w:rsid w:val="00407ED4"/>
    <w:rsid w:val="0041076C"/>
    <w:rsid w:val="00410BFB"/>
    <w:rsid w:val="00410D74"/>
    <w:rsid w:val="004110D6"/>
    <w:rsid w:val="0041114F"/>
    <w:rsid w:val="004111F2"/>
    <w:rsid w:val="0041149D"/>
    <w:rsid w:val="004117B2"/>
    <w:rsid w:val="004117B3"/>
    <w:rsid w:val="00412048"/>
    <w:rsid w:val="00412382"/>
    <w:rsid w:val="004125E7"/>
    <w:rsid w:val="00412704"/>
    <w:rsid w:val="00412741"/>
    <w:rsid w:val="00412889"/>
    <w:rsid w:val="00412D82"/>
    <w:rsid w:val="004131E8"/>
    <w:rsid w:val="004136A9"/>
    <w:rsid w:val="00413BA5"/>
    <w:rsid w:val="00413BF8"/>
    <w:rsid w:val="00413CEF"/>
    <w:rsid w:val="00413DF8"/>
    <w:rsid w:val="00414079"/>
    <w:rsid w:val="004140ED"/>
    <w:rsid w:val="00414196"/>
    <w:rsid w:val="00414369"/>
    <w:rsid w:val="004148B4"/>
    <w:rsid w:val="00414996"/>
    <w:rsid w:val="00414B7C"/>
    <w:rsid w:val="004150A9"/>
    <w:rsid w:val="0041546A"/>
    <w:rsid w:val="004155DD"/>
    <w:rsid w:val="004157D1"/>
    <w:rsid w:val="00415868"/>
    <w:rsid w:val="00415DF1"/>
    <w:rsid w:val="00415E21"/>
    <w:rsid w:val="0041619F"/>
    <w:rsid w:val="0041629C"/>
    <w:rsid w:val="00416481"/>
    <w:rsid w:val="004164EB"/>
    <w:rsid w:val="004165A2"/>
    <w:rsid w:val="00416B9A"/>
    <w:rsid w:val="00416D79"/>
    <w:rsid w:val="00416E8D"/>
    <w:rsid w:val="00416FDD"/>
    <w:rsid w:val="004170D2"/>
    <w:rsid w:val="004172DE"/>
    <w:rsid w:val="00417795"/>
    <w:rsid w:val="00417908"/>
    <w:rsid w:val="00417C71"/>
    <w:rsid w:val="00417ECC"/>
    <w:rsid w:val="00417ED8"/>
    <w:rsid w:val="004200DC"/>
    <w:rsid w:val="00420496"/>
    <w:rsid w:val="00420610"/>
    <w:rsid w:val="00420E90"/>
    <w:rsid w:val="0042103E"/>
    <w:rsid w:val="0042153A"/>
    <w:rsid w:val="004216FA"/>
    <w:rsid w:val="00421C2C"/>
    <w:rsid w:val="004220F3"/>
    <w:rsid w:val="0042233B"/>
    <w:rsid w:val="004224F8"/>
    <w:rsid w:val="00422580"/>
    <w:rsid w:val="00422B2D"/>
    <w:rsid w:val="00422BA9"/>
    <w:rsid w:val="00422DE1"/>
    <w:rsid w:val="00422F30"/>
    <w:rsid w:val="00422F61"/>
    <w:rsid w:val="0042359E"/>
    <w:rsid w:val="00423BF2"/>
    <w:rsid w:val="00423E02"/>
    <w:rsid w:val="00423F2F"/>
    <w:rsid w:val="00423FBD"/>
    <w:rsid w:val="00424B29"/>
    <w:rsid w:val="00424E5D"/>
    <w:rsid w:val="00424EFF"/>
    <w:rsid w:val="00425082"/>
    <w:rsid w:val="0042635D"/>
    <w:rsid w:val="004264A8"/>
    <w:rsid w:val="004266D0"/>
    <w:rsid w:val="00426831"/>
    <w:rsid w:val="00426BB7"/>
    <w:rsid w:val="00426C33"/>
    <w:rsid w:val="0042728F"/>
    <w:rsid w:val="00427332"/>
    <w:rsid w:val="0042750B"/>
    <w:rsid w:val="004276CA"/>
    <w:rsid w:val="0042777D"/>
    <w:rsid w:val="00427FA2"/>
    <w:rsid w:val="00430406"/>
    <w:rsid w:val="00430441"/>
    <w:rsid w:val="0043044B"/>
    <w:rsid w:val="00430486"/>
    <w:rsid w:val="004305D9"/>
    <w:rsid w:val="004306B1"/>
    <w:rsid w:val="00430F83"/>
    <w:rsid w:val="004310C0"/>
    <w:rsid w:val="0043112F"/>
    <w:rsid w:val="00431804"/>
    <w:rsid w:val="00431949"/>
    <w:rsid w:val="00431BCB"/>
    <w:rsid w:val="00431FF0"/>
    <w:rsid w:val="00432079"/>
    <w:rsid w:val="00432110"/>
    <w:rsid w:val="00432400"/>
    <w:rsid w:val="004325A6"/>
    <w:rsid w:val="004328FC"/>
    <w:rsid w:val="00432B84"/>
    <w:rsid w:val="00432F7A"/>
    <w:rsid w:val="0043300D"/>
    <w:rsid w:val="00433140"/>
    <w:rsid w:val="004335AD"/>
    <w:rsid w:val="00433717"/>
    <w:rsid w:val="004340EB"/>
    <w:rsid w:val="004344A9"/>
    <w:rsid w:val="00434551"/>
    <w:rsid w:val="004347DA"/>
    <w:rsid w:val="00434860"/>
    <w:rsid w:val="004348A7"/>
    <w:rsid w:val="0043528E"/>
    <w:rsid w:val="004354B3"/>
    <w:rsid w:val="00435585"/>
    <w:rsid w:val="004355DE"/>
    <w:rsid w:val="0043562A"/>
    <w:rsid w:val="00435AE4"/>
    <w:rsid w:val="00435BE7"/>
    <w:rsid w:val="00435FEF"/>
    <w:rsid w:val="00436261"/>
    <w:rsid w:val="004362F3"/>
    <w:rsid w:val="0043672E"/>
    <w:rsid w:val="00436F53"/>
    <w:rsid w:val="0043754F"/>
    <w:rsid w:val="004377C3"/>
    <w:rsid w:val="00437D84"/>
    <w:rsid w:val="00437F50"/>
    <w:rsid w:val="004401B5"/>
    <w:rsid w:val="004404DF"/>
    <w:rsid w:val="0044073B"/>
    <w:rsid w:val="00440BB5"/>
    <w:rsid w:val="00440D35"/>
    <w:rsid w:val="0044131D"/>
    <w:rsid w:val="0044190A"/>
    <w:rsid w:val="00441A3A"/>
    <w:rsid w:val="00441F0F"/>
    <w:rsid w:val="00441FB1"/>
    <w:rsid w:val="00442914"/>
    <w:rsid w:val="00442A5D"/>
    <w:rsid w:val="00442A8C"/>
    <w:rsid w:val="00442B49"/>
    <w:rsid w:val="00442FBF"/>
    <w:rsid w:val="00443426"/>
    <w:rsid w:val="00443801"/>
    <w:rsid w:val="00443993"/>
    <w:rsid w:val="00443AF1"/>
    <w:rsid w:val="00443B31"/>
    <w:rsid w:val="00443B88"/>
    <w:rsid w:val="00443B94"/>
    <w:rsid w:val="00443CC2"/>
    <w:rsid w:val="0044487E"/>
    <w:rsid w:val="0044494E"/>
    <w:rsid w:val="00444E03"/>
    <w:rsid w:val="0044514B"/>
    <w:rsid w:val="004453E8"/>
    <w:rsid w:val="00445636"/>
    <w:rsid w:val="00445735"/>
    <w:rsid w:val="004459EA"/>
    <w:rsid w:val="00445A66"/>
    <w:rsid w:val="00445D97"/>
    <w:rsid w:val="00445FB6"/>
    <w:rsid w:val="004460FE"/>
    <w:rsid w:val="004461C9"/>
    <w:rsid w:val="00446532"/>
    <w:rsid w:val="00446B11"/>
    <w:rsid w:val="00446BA0"/>
    <w:rsid w:val="00446C7B"/>
    <w:rsid w:val="004471AE"/>
    <w:rsid w:val="0044731C"/>
    <w:rsid w:val="00447431"/>
    <w:rsid w:val="0044759A"/>
    <w:rsid w:val="00447636"/>
    <w:rsid w:val="00447C31"/>
    <w:rsid w:val="0045051A"/>
    <w:rsid w:val="004507A8"/>
    <w:rsid w:val="00450815"/>
    <w:rsid w:val="00450888"/>
    <w:rsid w:val="00450BC7"/>
    <w:rsid w:val="004517EF"/>
    <w:rsid w:val="004519BA"/>
    <w:rsid w:val="004520A9"/>
    <w:rsid w:val="004522C6"/>
    <w:rsid w:val="004524A0"/>
    <w:rsid w:val="004526D8"/>
    <w:rsid w:val="00452DAC"/>
    <w:rsid w:val="00452ED5"/>
    <w:rsid w:val="00453AF3"/>
    <w:rsid w:val="00453B93"/>
    <w:rsid w:val="00453D7F"/>
    <w:rsid w:val="00453EFC"/>
    <w:rsid w:val="0045417D"/>
    <w:rsid w:val="00454260"/>
    <w:rsid w:val="004542E7"/>
    <w:rsid w:val="0045441B"/>
    <w:rsid w:val="004549FB"/>
    <w:rsid w:val="00454DFA"/>
    <w:rsid w:val="004550DD"/>
    <w:rsid w:val="00455239"/>
    <w:rsid w:val="004553C8"/>
    <w:rsid w:val="0045545C"/>
    <w:rsid w:val="0045553B"/>
    <w:rsid w:val="004559C0"/>
    <w:rsid w:val="00455B78"/>
    <w:rsid w:val="00455B9C"/>
    <w:rsid w:val="00455FE6"/>
    <w:rsid w:val="00456052"/>
    <w:rsid w:val="00456177"/>
    <w:rsid w:val="00456247"/>
    <w:rsid w:val="00456431"/>
    <w:rsid w:val="00456BA0"/>
    <w:rsid w:val="00456D1B"/>
    <w:rsid w:val="004570AC"/>
    <w:rsid w:val="004579C3"/>
    <w:rsid w:val="00457D2E"/>
    <w:rsid w:val="00457DE6"/>
    <w:rsid w:val="00460370"/>
    <w:rsid w:val="004605F5"/>
    <w:rsid w:val="0046089E"/>
    <w:rsid w:val="004608E5"/>
    <w:rsid w:val="00460D13"/>
    <w:rsid w:val="00461181"/>
    <w:rsid w:val="0046144E"/>
    <w:rsid w:val="004614B3"/>
    <w:rsid w:val="00461BCE"/>
    <w:rsid w:val="00461F51"/>
    <w:rsid w:val="00462E2C"/>
    <w:rsid w:val="00462F72"/>
    <w:rsid w:val="004632CA"/>
    <w:rsid w:val="0046330B"/>
    <w:rsid w:val="00463573"/>
    <w:rsid w:val="004637FA"/>
    <w:rsid w:val="00463C95"/>
    <w:rsid w:val="00464128"/>
    <w:rsid w:val="00464237"/>
    <w:rsid w:val="004642CF"/>
    <w:rsid w:val="004648EC"/>
    <w:rsid w:val="004649D5"/>
    <w:rsid w:val="00464B3D"/>
    <w:rsid w:val="00464D80"/>
    <w:rsid w:val="00465137"/>
    <w:rsid w:val="004653E1"/>
    <w:rsid w:val="0046565D"/>
    <w:rsid w:val="004657D9"/>
    <w:rsid w:val="00466511"/>
    <w:rsid w:val="0046660E"/>
    <w:rsid w:val="004666A6"/>
    <w:rsid w:val="00466BE2"/>
    <w:rsid w:val="00466C28"/>
    <w:rsid w:val="00466DA0"/>
    <w:rsid w:val="0046797E"/>
    <w:rsid w:val="00467A9E"/>
    <w:rsid w:val="00467B64"/>
    <w:rsid w:val="00467F70"/>
    <w:rsid w:val="0047005D"/>
    <w:rsid w:val="004705F0"/>
    <w:rsid w:val="0047065C"/>
    <w:rsid w:val="00470672"/>
    <w:rsid w:val="004709C0"/>
    <w:rsid w:val="00470D56"/>
    <w:rsid w:val="004715DB"/>
    <w:rsid w:val="004719CC"/>
    <w:rsid w:val="004719DC"/>
    <w:rsid w:val="00471B7C"/>
    <w:rsid w:val="00471E18"/>
    <w:rsid w:val="00471F0C"/>
    <w:rsid w:val="004720E2"/>
    <w:rsid w:val="0047210F"/>
    <w:rsid w:val="004722E5"/>
    <w:rsid w:val="00472366"/>
    <w:rsid w:val="004727D9"/>
    <w:rsid w:val="00472877"/>
    <w:rsid w:val="00472942"/>
    <w:rsid w:val="00472C78"/>
    <w:rsid w:val="00472D85"/>
    <w:rsid w:val="00473823"/>
    <w:rsid w:val="004741ED"/>
    <w:rsid w:val="0047429F"/>
    <w:rsid w:val="00474304"/>
    <w:rsid w:val="004745A8"/>
    <w:rsid w:val="0047478C"/>
    <w:rsid w:val="004749F8"/>
    <w:rsid w:val="0047560E"/>
    <w:rsid w:val="00475C60"/>
    <w:rsid w:val="004762D9"/>
    <w:rsid w:val="00476EDA"/>
    <w:rsid w:val="00476F36"/>
    <w:rsid w:val="00477E4D"/>
    <w:rsid w:val="00477F3D"/>
    <w:rsid w:val="0048062F"/>
    <w:rsid w:val="00480775"/>
    <w:rsid w:val="00480785"/>
    <w:rsid w:val="004808DD"/>
    <w:rsid w:val="00480EC3"/>
    <w:rsid w:val="004810C3"/>
    <w:rsid w:val="0048110F"/>
    <w:rsid w:val="00481723"/>
    <w:rsid w:val="00481925"/>
    <w:rsid w:val="00481C2F"/>
    <w:rsid w:val="00481E3B"/>
    <w:rsid w:val="00482240"/>
    <w:rsid w:val="004822CD"/>
    <w:rsid w:val="0048260B"/>
    <w:rsid w:val="004829E6"/>
    <w:rsid w:val="00482B78"/>
    <w:rsid w:val="004833E3"/>
    <w:rsid w:val="004835A5"/>
    <w:rsid w:val="0048365A"/>
    <w:rsid w:val="00483899"/>
    <w:rsid w:val="00483C5E"/>
    <w:rsid w:val="00483F29"/>
    <w:rsid w:val="00483FDC"/>
    <w:rsid w:val="0048401A"/>
    <w:rsid w:val="00484454"/>
    <w:rsid w:val="00484D57"/>
    <w:rsid w:val="00484DC1"/>
    <w:rsid w:val="00484F57"/>
    <w:rsid w:val="0048508B"/>
    <w:rsid w:val="004854D0"/>
    <w:rsid w:val="0048558A"/>
    <w:rsid w:val="00485DF5"/>
    <w:rsid w:val="00485FB9"/>
    <w:rsid w:val="00485FF4"/>
    <w:rsid w:val="0048606D"/>
    <w:rsid w:val="004860A8"/>
    <w:rsid w:val="0048665D"/>
    <w:rsid w:val="00486C01"/>
    <w:rsid w:val="00486D92"/>
    <w:rsid w:val="00487448"/>
    <w:rsid w:val="00487AE0"/>
    <w:rsid w:val="00487BC9"/>
    <w:rsid w:val="00487EA6"/>
    <w:rsid w:val="00487F95"/>
    <w:rsid w:val="00490207"/>
    <w:rsid w:val="0049020E"/>
    <w:rsid w:val="00490C9B"/>
    <w:rsid w:val="00490CB7"/>
    <w:rsid w:val="0049124A"/>
    <w:rsid w:val="00491741"/>
    <w:rsid w:val="00491B78"/>
    <w:rsid w:val="004923BB"/>
    <w:rsid w:val="004924CC"/>
    <w:rsid w:val="00493317"/>
    <w:rsid w:val="00493365"/>
    <w:rsid w:val="004935C5"/>
    <w:rsid w:val="0049368F"/>
    <w:rsid w:val="004938CA"/>
    <w:rsid w:val="0049394C"/>
    <w:rsid w:val="00493954"/>
    <w:rsid w:val="00493DAC"/>
    <w:rsid w:val="00494148"/>
    <w:rsid w:val="00494555"/>
    <w:rsid w:val="004947ED"/>
    <w:rsid w:val="00494953"/>
    <w:rsid w:val="004952AF"/>
    <w:rsid w:val="00495835"/>
    <w:rsid w:val="00495979"/>
    <w:rsid w:val="004959BB"/>
    <w:rsid w:val="00495C04"/>
    <w:rsid w:val="00496631"/>
    <w:rsid w:val="0049688F"/>
    <w:rsid w:val="00496ADB"/>
    <w:rsid w:val="00496DF5"/>
    <w:rsid w:val="004976C3"/>
    <w:rsid w:val="004979BA"/>
    <w:rsid w:val="00497BB2"/>
    <w:rsid w:val="004A030E"/>
    <w:rsid w:val="004A054B"/>
    <w:rsid w:val="004A05FA"/>
    <w:rsid w:val="004A074A"/>
    <w:rsid w:val="004A09C3"/>
    <w:rsid w:val="004A0B90"/>
    <w:rsid w:val="004A0C45"/>
    <w:rsid w:val="004A0F2E"/>
    <w:rsid w:val="004A0F58"/>
    <w:rsid w:val="004A1017"/>
    <w:rsid w:val="004A1177"/>
    <w:rsid w:val="004A141E"/>
    <w:rsid w:val="004A14BA"/>
    <w:rsid w:val="004A2197"/>
    <w:rsid w:val="004A23AB"/>
    <w:rsid w:val="004A2A4B"/>
    <w:rsid w:val="004A2AF2"/>
    <w:rsid w:val="004A2B19"/>
    <w:rsid w:val="004A2EDB"/>
    <w:rsid w:val="004A311C"/>
    <w:rsid w:val="004A3182"/>
    <w:rsid w:val="004A33D6"/>
    <w:rsid w:val="004A3514"/>
    <w:rsid w:val="004A4018"/>
    <w:rsid w:val="004A4288"/>
    <w:rsid w:val="004A463B"/>
    <w:rsid w:val="004A46E8"/>
    <w:rsid w:val="004A48CE"/>
    <w:rsid w:val="004A4AF6"/>
    <w:rsid w:val="004A4DBA"/>
    <w:rsid w:val="004A4E99"/>
    <w:rsid w:val="004A4ECC"/>
    <w:rsid w:val="004A5454"/>
    <w:rsid w:val="004A58F2"/>
    <w:rsid w:val="004A5A8B"/>
    <w:rsid w:val="004A5B52"/>
    <w:rsid w:val="004A6111"/>
    <w:rsid w:val="004A6115"/>
    <w:rsid w:val="004A6750"/>
    <w:rsid w:val="004A69D1"/>
    <w:rsid w:val="004A6B58"/>
    <w:rsid w:val="004A7578"/>
    <w:rsid w:val="004A76A9"/>
    <w:rsid w:val="004A76C6"/>
    <w:rsid w:val="004A799F"/>
    <w:rsid w:val="004B0BCF"/>
    <w:rsid w:val="004B0D35"/>
    <w:rsid w:val="004B0DD4"/>
    <w:rsid w:val="004B0EB4"/>
    <w:rsid w:val="004B0EC5"/>
    <w:rsid w:val="004B1457"/>
    <w:rsid w:val="004B1E7E"/>
    <w:rsid w:val="004B2425"/>
    <w:rsid w:val="004B25D8"/>
    <w:rsid w:val="004B2994"/>
    <w:rsid w:val="004B2AA5"/>
    <w:rsid w:val="004B2C8C"/>
    <w:rsid w:val="004B3367"/>
    <w:rsid w:val="004B35F3"/>
    <w:rsid w:val="004B3D01"/>
    <w:rsid w:val="004B3D86"/>
    <w:rsid w:val="004B437B"/>
    <w:rsid w:val="004B437E"/>
    <w:rsid w:val="004B43D3"/>
    <w:rsid w:val="004B47C3"/>
    <w:rsid w:val="004B4FD9"/>
    <w:rsid w:val="004B50EF"/>
    <w:rsid w:val="004B51B6"/>
    <w:rsid w:val="004B5475"/>
    <w:rsid w:val="004B58BB"/>
    <w:rsid w:val="004B5F20"/>
    <w:rsid w:val="004B61EA"/>
    <w:rsid w:val="004B6584"/>
    <w:rsid w:val="004B6642"/>
    <w:rsid w:val="004B668C"/>
    <w:rsid w:val="004B6834"/>
    <w:rsid w:val="004B685F"/>
    <w:rsid w:val="004B6D5A"/>
    <w:rsid w:val="004B6F40"/>
    <w:rsid w:val="004B6FB3"/>
    <w:rsid w:val="004B7048"/>
    <w:rsid w:val="004B706F"/>
    <w:rsid w:val="004B7336"/>
    <w:rsid w:val="004B7362"/>
    <w:rsid w:val="004B7A1F"/>
    <w:rsid w:val="004B7AFD"/>
    <w:rsid w:val="004B7D98"/>
    <w:rsid w:val="004B7E8F"/>
    <w:rsid w:val="004C008C"/>
    <w:rsid w:val="004C0134"/>
    <w:rsid w:val="004C032A"/>
    <w:rsid w:val="004C032D"/>
    <w:rsid w:val="004C03B5"/>
    <w:rsid w:val="004C0447"/>
    <w:rsid w:val="004C04B8"/>
    <w:rsid w:val="004C0992"/>
    <w:rsid w:val="004C0CED"/>
    <w:rsid w:val="004C10CA"/>
    <w:rsid w:val="004C1341"/>
    <w:rsid w:val="004C13DD"/>
    <w:rsid w:val="004C2835"/>
    <w:rsid w:val="004C28BB"/>
    <w:rsid w:val="004C2D78"/>
    <w:rsid w:val="004C3685"/>
    <w:rsid w:val="004C36B4"/>
    <w:rsid w:val="004C3832"/>
    <w:rsid w:val="004C3B94"/>
    <w:rsid w:val="004C3DDB"/>
    <w:rsid w:val="004C418D"/>
    <w:rsid w:val="004C429E"/>
    <w:rsid w:val="004C444F"/>
    <w:rsid w:val="004C4751"/>
    <w:rsid w:val="004C484E"/>
    <w:rsid w:val="004C4904"/>
    <w:rsid w:val="004C4B57"/>
    <w:rsid w:val="004C4FF7"/>
    <w:rsid w:val="004C500D"/>
    <w:rsid w:val="004C5521"/>
    <w:rsid w:val="004C5E0E"/>
    <w:rsid w:val="004C5F06"/>
    <w:rsid w:val="004C6164"/>
    <w:rsid w:val="004C62CE"/>
    <w:rsid w:val="004C64DE"/>
    <w:rsid w:val="004C67ED"/>
    <w:rsid w:val="004C68A8"/>
    <w:rsid w:val="004C6ACC"/>
    <w:rsid w:val="004C6BB5"/>
    <w:rsid w:val="004C6DAD"/>
    <w:rsid w:val="004C7365"/>
    <w:rsid w:val="004C7D90"/>
    <w:rsid w:val="004C7ED5"/>
    <w:rsid w:val="004D0360"/>
    <w:rsid w:val="004D1491"/>
    <w:rsid w:val="004D1AC6"/>
    <w:rsid w:val="004D20B5"/>
    <w:rsid w:val="004D269B"/>
    <w:rsid w:val="004D26EC"/>
    <w:rsid w:val="004D27D6"/>
    <w:rsid w:val="004D2837"/>
    <w:rsid w:val="004D2CF8"/>
    <w:rsid w:val="004D30D5"/>
    <w:rsid w:val="004D3A3C"/>
    <w:rsid w:val="004D3DBF"/>
    <w:rsid w:val="004D3F25"/>
    <w:rsid w:val="004D40C8"/>
    <w:rsid w:val="004D42F6"/>
    <w:rsid w:val="004D44BB"/>
    <w:rsid w:val="004D45FF"/>
    <w:rsid w:val="004D48C6"/>
    <w:rsid w:val="004D6476"/>
    <w:rsid w:val="004D65DF"/>
    <w:rsid w:val="004D69BE"/>
    <w:rsid w:val="004D6B55"/>
    <w:rsid w:val="004D70CC"/>
    <w:rsid w:val="004D73F1"/>
    <w:rsid w:val="004D7643"/>
    <w:rsid w:val="004D7E3D"/>
    <w:rsid w:val="004D7E6A"/>
    <w:rsid w:val="004E00B0"/>
    <w:rsid w:val="004E00F9"/>
    <w:rsid w:val="004E04E0"/>
    <w:rsid w:val="004E0EAA"/>
    <w:rsid w:val="004E0EE7"/>
    <w:rsid w:val="004E0F51"/>
    <w:rsid w:val="004E11A7"/>
    <w:rsid w:val="004E1279"/>
    <w:rsid w:val="004E12F9"/>
    <w:rsid w:val="004E1D56"/>
    <w:rsid w:val="004E1E6E"/>
    <w:rsid w:val="004E293E"/>
    <w:rsid w:val="004E2BA4"/>
    <w:rsid w:val="004E2FAD"/>
    <w:rsid w:val="004E334D"/>
    <w:rsid w:val="004E33B6"/>
    <w:rsid w:val="004E377B"/>
    <w:rsid w:val="004E402D"/>
    <w:rsid w:val="004E40C1"/>
    <w:rsid w:val="004E40F6"/>
    <w:rsid w:val="004E4277"/>
    <w:rsid w:val="004E449F"/>
    <w:rsid w:val="004E4699"/>
    <w:rsid w:val="004E482F"/>
    <w:rsid w:val="004E4BA9"/>
    <w:rsid w:val="004E4DB8"/>
    <w:rsid w:val="004E4F40"/>
    <w:rsid w:val="004E594A"/>
    <w:rsid w:val="004E5D16"/>
    <w:rsid w:val="004E5F78"/>
    <w:rsid w:val="004E633F"/>
    <w:rsid w:val="004E6CF6"/>
    <w:rsid w:val="004E6DE1"/>
    <w:rsid w:val="004E7094"/>
    <w:rsid w:val="004E70DF"/>
    <w:rsid w:val="004E725A"/>
    <w:rsid w:val="004E7543"/>
    <w:rsid w:val="004E795D"/>
    <w:rsid w:val="004E7ACD"/>
    <w:rsid w:val="004E7C91"/>
    <w:rsid w:val="004E7D83"/>
    <w:rsid w:val="004E7F50"/>
    <w:rsid w:val="004F01D2"/>
    <w:rsid w:val="004F0202"/>
    <w:rsid w:val="004F0A6A"/>
    <w:rsid w:val="004F0AF3"/>
    <w:rsid w:val="004F0D72"/>
    <w:rsid w:val="004F0E6E"/>
    <w:rsid w:val="004F180D"/>
    <w:rsid w:val="004F1A03"/>
    <w:rsid w:val="004F1B22"/>
    <w:rsid w:val="004F1E8F"/>
    <w:rsid w:val="004F1F08"/>
    <w:rsid w:val="004F2063"/>
    <w:rsid w:val="004F213D"/>
    <w:rsid w:val="004F2640"/>
    <w:rsid w:val="004F2B63"/>
    <w:rsid w:val="004F31F1"/>
    <w:rsid w:val="004F320E"/>
    <w:rsid w:val="004F348F"/>
    <w:rsid w:val="004F39D0"/>
    <w:rsid w:val="004F3A52"/>
    <w:rsid w:val="004F3CF1"/>
    <w:rsid w:val="004F3E0D"/>
    <w:rsid w:val="004F3E5E"/>
    <w:rsid w:val="004F41EF"/>
    <w:rsid w:val="004F420E"/>
    <w:rsid w:val="004F421C"/>
    <w:rsid w:val="004F4338"/>
    <w:rsid w:val="004F474C"/>
    <w:rsid w:val="004F496D"/>
    <w:rsid w:val="004F5115"/>
    <w:rsid w:val="004F5259"/>
    <w:rsid w:val="004F5323"/>
    <w:rsid w:val="004F54A7"/>
    <w:rsid w:val="004F5549"/>
    <w:rsid w:val="004F5B67"/>
    <w:rsid w:val="004F5C99"/>
    <w:rsid w:val="004F6896"/>
    <w:rsid w:val="004F6995"/>
    <w:rsid w:val="004F6D69"/>
    <w:rsid w:val="004F6E4A"/>
    <w:rsid w:val="004F774F"/>
    <w:rsid w:val="004F79B3"/>
    <w:rsid w:val="004F7A16"/>
    <w:rsid w:val="004F7D88"/>
    <w:rsid w:val="00500142"/>
    <w:rsid w:val="0050016A"/>
    <w:rsid w:val="005005BE"/>
    <w:rsid w:val="00500953"/>
    <w:rsid w:val="00500ED0"/>
    <w:rsid w:val="005014DB"/>
    <w:rsid w:val="0050164D"/>
    <w:rsid w:val="0050165D"/>
    <w:rsid w:val="005017FE"/>
    <w:rsid w:val="00501A11"/>
    <w:rsid w:val="00501D83"/>
    <w:rsid w:val="00501EA1"/>
    <w:rsid w:val="0050204B"/>
    <w:rsid w:val="00502EAE"/>
    <w:rsid w:val="00503573"/>
    <w:rsid w:val="0050369F"/>
    <w:rsid w:val="00503A77"/>
    <w:rsid w:val="00504096"/>
    <w:rsid w:val="00504485"/>
    <w:rsid w:val="00504CA1"/>
    <w:rsid w:val="00504F56"/>
    <w:rsid w:val="00505830"/>
    <w:rsid w:val="005059D2"/>
    <w:rsid w:val="00505B08"/>
    <w:rsid w:val="00506546"/>
    <w:rsid w:val="0050699F"/>
    <w:rsid w:val="0050740B"/>
    <w:rsid w:val="00507E88"/>
    <w:rsid w:val="0051002A"/>
    <w:rsid w:val="0051086A"/>
    <w:rsid w:val="00510A93"/>
    <w:rsid w:val="00510BEF"/>
    <w:rsid w:val="00511668"/>
    <w:rsid w:val="00511A65"/>
    <w:rsid w:val="00511B54"/>
    <w:rsid w:val="00511E5B"/>
    <w:rsid w:val="005122B3"/>
    <w:rsid w:val="005126ED"/>
    <w:rsid w:val="00512FB1"/>
    <w:rsid w:val="0051304E"/>
    <w:rsid w:val="005131D9"/>
    <w:rsid w:val="005134E1"/>
    <w:rsid w:val="00513735"/>
    <w:rsid w:val="00513802"/>
    <w:rsid w:val="00513882"/>
    <w:rsid w:val="0051397A"/>
    <w:rsid w:val="00513AE3"/>
    <w:rsid w:val="00513B99"/>
    <w:rsid w:val="00513BF1"/>
    <w:rsid w:val="00513D6A"/>
    <w:rsid w:val="00513EA8"/>
    <w:rsid w:val="0051406C"/>
    <w:rsid w:val="005143A5"/>
    <w:rsid w:val="00514961"/>
    <w:rsid w:val="005149B3"/>
    <w:rsid w:val="00514B93"/>
    <w:rsid w:val="00514F96"/>
    <w:rsid w:val="005150F2"/>
    <w:rsid w:val="0051591F"/>
    <w:rsid w:val="00515F60"/>
    <w:rsid w:val="0051606A"/>
    <w:rsid w:val="005167AE"/>
    <w:rsid w:val="00517EA3"/>
    <w:rsid w:val="005203CF"/>
    <w:rsid w:val="0052070B"/>
    <w:rsid w:val="00520C39"/>
    <w:rsid w:val="00520CE3"/>
    <w:rsid w:val="005216E7"/>
    <w:rsid w:val="00521704"/>
    <w:rsid w:val="00521759"/>
    <w:rsid w:val="00521858"/>
    <w:rsid w:val="0052188A"/>
    <w:rsid w:val="00521927"/>
    <w:rsid w:val="00521C7E"/>
    <w:rsid w:val="00522557"/>
    <w:rsid w:val="00522631"/>
    <w:rsid w:val="005226F6"/>
    <w:rsid w:val="0052297B"/>
    <w:rsid w:val="00522FBA"/>
    <w:rsid w:val="005232CF"/>
    <w:rsid w:val="00523309"/>
    <w:rsid w:val="00523482"/>
    <w:rsid w:val="00523A1F"/>
    <w:rsid w:val="00523A3C"/>
    <w:rsid w:val="00523AFC"/>
    <w:rsid w:val="00523E67"/>
    <w:rsid w:val="005245F8"/>
    <w:rsid w:val="0052482A"/>
    <w:rsid w:val="005256C7"/>
    <w:rsid w:val="00525922"/>
    <w:rsid w:val="0052643D"/>
    <w:rsid w:val="0052658E"/>
    <w:rsid w:val="00526789"/>
    <w:rsid w:val="00526A28"/>
    <w:rsid w:val="00526AF7"/>
    <w:rsid w:val="00527506"/>
    <w:rsid w:val="00527533"/>
    <w:rsid w:val="005275BC"/>
    <w:rsid w:val="00527C39"/>
    <w:rsid w:val="00527C7D"/>
    <w:rsid w:val="005301FD"/>
    <w:rsid w:val="005302C4"/>
    <w:rsid w:val="005303C4"/>
    <w:rsid w:val="005309C4"/>
    <w:rsid w:val="00530C60"/>
    <w:rsid w:val="0053134B"/>
    <w:rsid w:val="00531436"/>
    <w:rsid w:val="00531447"/>
    <w:rsid w:val="00531931"/>
    <w:rsid w:val="00531A9D"/>
    <w:rsid w:val="00532088"/>
    <w:rsid w:val="005320F4"/>
    <w:rsid w:val="00532536"/>
    <w:rsid w:val="0053271E"/>
    <w:rsid w:val="00532B4F"/>
    <w:rsid w:val="00532D30"/>
    <w:rsid w:val="00533247"/>
    <w:rsid w:val="005334D6"/>
    <w:rsid w:val="0053364D"/>
    <w:rsid w:val="00533964"/>
    <w:rsid w:val="005340B5"/>
    <w:rsid w:val="005343F7"/>
    <w:rsid w:val="005346C9"/>
    <w:rsid w:val="005347C9"/>
    <w:rsid w:val="00534AAC"/>
    <w:rsid w:val="00534D1F"/>
    <w:rsid w:val="00534D8B"/>
    <w:rsid w:val="00534F6F"/>
    <w:rsid w:val="00535000"/>
    <w:rsid w:val="00535048"/>
    <w:rsid w:val="00535583"/>
    <w:rsid w:val="00535682"/>
    <w:rsid w:val="00536787"/>
    <w:rsid w:val="005367C9"/>
    <w:rsid w:val="00536B8C"/>
    <w:rsid w:val="00536CFF"/>
    <w:rsid w:val="00536F5C"/>
    <w:rsid w:val="00536F85"/>
    <w:rsid w:val="005370AC"/>
    <w:rsid w:val="00537762"/>
    <w:rsid w:val="00537894"/>
    <w:rsid w:val="00537D16"/>
    <w:rsid w:val="00537FB9"/>
    <w:rsid w:val="00540A85"/>
    <w:rsid w:val="00540C43"/>
    <w:rsid w:val="00541E74"/>
    <w:rsid w:val="00541F52"/>
    <w:rsid w:val="0054200B"/>
    <w:rsid w:val="00542862"/>
    <w:rsid w:val="00542D1D"/>
    <w:rsid w:val="00542D36"/>
    <w:rsid w:val="00542EA8"/>
    <w:rsid w:val="00542F84"/>
    <w:rsid w:val="0054300F"/>
    <w:rsid w:val="005430D2"/>
    <w:rsid w:val="0054363E"/>
    <w:rsid w:val="0054369C"/>
    <w:rsid w:val="00543749"/>
    <w:rsid w:val="00543773"/>
    <w:rsid w:val="00543BA7"/>
    <w:rsid w:val="00543F5D"/>
    <w:rsid w:val="00543FBB"/>
    <w:rsid w:val="005441FC"/>
    <w:rsid w:val="00544253"/>
    <w:rsid w:val="005442D1"/>
    <w:rsid w:val="0054436E"/>
    <w:rsid w:val="0054496C"/>
    <w:rsid w:val="00544EC1"/>
    <w:rsid w:val="00545059"/>
    <w:rsid w:val="0054539C"/>
    <w:rsid w:val="005458EB"/>
    <w:rsid w:val="00545D79"/>
    <w:rsid w:val="0054635C"/>
    <w:rsid w:val="00546598"/>
    <w:rsid w:val="00546B64"/>
    <w:rsid w:val="00546DF2"/>
    <w:rsid w:val="0054775B"/>
    <w:rsid w:val="00547973"/>
    <w:rsid w:val="00547AD4"/>
    <w:rsid w:val="00547E94"/>
    <w:rsid w:val="00547F23"/>
    <w:rsid w:val="00550943"/>
    <w:rsid w:val="005509EC"/>
    <w:rsid w:val="00550D14"/>
    <w:rsid w:val="00550FD2"/>
    <w:rsid w:val="005510F5"/>
    <w:rsid w:val="005511CD"/>
    <w:rsid w:val="00551316"/>
    <w:rsid w:val="0055151A"/>
    <w:rsid w:val="0055172F"/>
    <w:rsid w:val="0055178E"/>
    <w:rsid w:val="00551C43"/>
    <w:rsid w:val="00551D65"/>
    <w:rsid w:val="00551DB5"/>
    <w:rsid w:val="00552574"/>
    <w:rsid w:val="005526FB"/>
    <w:rsid w:val="00552BD9"/>
    <w:rsid w:val="00552C4F"/>
    <w:rsid w:val="00552F9D"/>
    <w:rsid w:val="00553387"/>
    <w:rsid w:val="0055345E"/>
    <w:rsid w:val="00553465"/>
    <w:rsid w:val="005541DC"/>
    <w:rsid w:val="005546CA"/>
    <w:rsid w:val="0055546E"/>
    <w:rsid w:val="005558D7"/>
    <w:rsid w:val="00555FFC"/>
    <w:rsid w:val="0055629E"/>
    <w:rsid w:val="005563B4"/>
    <w:rsid w:val="005564E8"/>
    <w:rsid w:val="00557302"/>
    <w:rsid w:val="00557969"/>
    <w:rsid w:val="00557989"/>
    <w:rsid w:val="00557B0F"/>
    <w:rsid w:val="00557CCC"/>
    <w:rsid w:val="0056096F"/>
    <w:rsid w:val="0056181F"/>
    <w:rsid w:val="0056184B"/>
    <w:rsid w:val="00561B82"/>
    <w:rsid w:val="00561CC0"/>
    <w:rsid w:val="0056258B"/>
    <w:rsid w:val="005627E5"/>
    <w:rsid w:val="00562A71"/>
    <w:rsid w:val="00562AB4"/>
    <w:rsid w:val="00562BB0"/>
    <w:rsid w:val="00562CC3"/>
    <w:rsid w:val="0056326F"/>
    <w:rsid w:val="0056349A"/>
    <w:rsid w:val="00563847"/>
    <w:rsid w:val="00563C01"/>
    <w:rsid w:val="00563CDA"/>
    <w:rsid w:val="00563EAB"/>
    <w:rsid w:val="005642E0"/>
    <w:rsid w:val="005644DE"/>
    <w:rsid w:val="00564533"/>
    <w:rsid w:val="00564696"/>
    <w:rsid w:val="00564743"/>
    <w:rsid w:val="00564B6D"/>
    <w:rsid w:val="00564E0E"/>
    <w:rsid w:val="00564E43"/>
    <w:rsid w:val="0056500D"/>
    <w:rsid w:val="00565061"/>
    <w:rsid w:val="0056530D"/>
    <w:rsid w:val="00565585"/>
    <w:rsid w:val="00565E3D"/>
    <w:rsid w:val="00566596"/>
    <w:rsid w:val="0056743C"/>
    <w:rsid w:val="005675F2"/>
    <w:rsid w:val="0056763A"/>
    <w:rsid w:val="00567B0F"/>
    <w:rsid w:val="005700B3"/>
    <w:rsid w:val="00570479"/>
    <w:rsid w:val="0057067C"/>
    <w:rsid w:val="00570A2B"/>
    <w:rsid w:val="00570B5E"/>
    <w:rsid w:val="00570BE4"/>
    <w:rsid w:val="00570CCF"/>
    <w:rsid w:val="00570DFA"/>
    <w:rsid w:val="0057102E"/>
    <w:rsid w:val="005711F1"/>
    <w:rsid w:val="005712EB"/>
    <w:rsid w:val="0057146B"/>
    <w:rsid w:val="0057174B"/>
    <w:rsid w:val="00571DBE"/>
    <w:rsid w:val="00571FE6"/>
    <w:rsid w:val="00572197"/>
    <w:rsid w:val="00572888"/>
    <w:rsid w:val="00572AAC"/>
    <w:rsid w:val="00572C29"/>
    <w:rsid w:val="00572CE5"/>
    <w:rsid w:val="00573361"/>
    <w:rsid w:val="0057357E"/>
    <w:rsid w:val="00573B26"/>
    <w:rsid w:val="00573D94"/>
    <w:rsid w:val="00573E90"/>
    <w:rsid w:val="00573F32"/>
    <w:rsid w:val="00574161"/>
    <w:rsid w:val="0057426B"/>
    <w:rsid w:val="005745FF"/>
    <w:rsid w:val="005746BD"/>
    <w:rsid w:val="0057477A"/>
    <w:rsid w:val="00574905"/>
    <w:rsid w:val="00575073"/>
    <w:rsid w:val="00575671"/>
    <w:rsid w:val="0057568C"/>
    <w:rsid w:val="0057573A"/>
    <w:rsid w:val="00575AC8"/>
    <w:rsid w:val="00575CBB"/>
    <w:rsid w:val="00576FF4"/>
    <w:rsid w:val="00577044"/>
    <w:rsid w:val="0057718D"/>
    <w:rsid w:val="0057724B"/>
    <w:rsid w:val="0058015C"/>
    <w:rsid w:val="0058032A"/>
    <w:rsid w:val="005804D4"/>
    <w:rsid w:val="0058061B"/>
    <w:rsid w:val="005806F7"/>
    <w:rsid w:val="005812D6"/>
    <w:rsid w:val="005815D8"/>
    <w:rsid w:val="00581944"/>
    <w:rsid w:val="00581B46"/>
    <w:rsid w:val="00582A66"/>
    <w:rsid w:val="00583034"/>
    <w:rsid w:val="0058307F"/>
    <w:rsid w:val="005830B6"/>
    <w:rsid w:val="00583236"/>
    <w:rsid w:val="005834F1"/>
    <w:rsid w:val="00583E6B"/>
    <w:rsid w:val="00583FF1"/>
    <w:rsid w:val="0058519C"/>
    <w:rsid w:val="00585733"/>
    <w:rsid w:val="00585A42"/>
    <w:rsid w:val="00585B3A"/>
    <w:rsid w:val="00585C25"/>
    <w:rsid w:val="00585CBE"/>
    <w:rsid w:val="00585F66"/>
    <w:rsid w:val="005867BC"/>
    <w:rsid w:val="00586AF3"/>
    <w:rsid w:val="00586B6C"/>
    <w:rsid w:val="005872BC"/>
    <w:rsid w:val="00587479"/>
    <w:rsid w:val="00587625"/>
    <w:rsid w:val="00587DCF"/>
    <w:rsid w:val="0059011F"/>
    <w:rsid w:val="00590230"/>
    <w:rsid w:val="005904AF"/>
    <w:rsid w:val="00590665"/>
    <w:rsid w:val="0059075C"/>
    <w:rsid w:val="00590CEA"/>
    <w:rsid w:val="00590F3A"/>
    <w:rsid w:val="005911C6"/>
    <w:rsid w:val="0059138F"/>
    <w:rsid w:val="0059158B"/>
    <w:rsid w:val="005916F8"/>
    <w:rsid w:val="00591A0C"/>
    <w:rsid w:val="00591F26"/>
    <w:rsid w:val="00591F45"/>
    <w:rsid w:val="005923EE"/>
    <w:rsid w:val="005924A9"/>
    <w:rsid w:val="00592838"/>
    <w:rsid w:val="00592A46"/>
    <w:rsid w:val="00592C04"/>
    <w:rsid w:val="00593227"/>
    <w:rsid w:val="005934DF"/>
    <w:rsid w:val="00593AFB"/>
    <w:rsid w:val="00593C16"/>
    <w:rsid w:val="00593D61"/>
    <w:rsid w:val="00593EB7"/>
    <w:rsid w:val="00593FF9"/>
    <w:rsid w:val="005942C0"/>
    <w:rsid w:val="00594321"/>
    <w:rsid w:val="00594361"/>
    <w:rsid w:val="005943FF"/>
    <w:rsid w:val="00594DA3"/>
    <w:rsid w:val="00594EB4"/>
    <w:rsid w:val="00594F9E"/>
    <w:rsid w:val="0059508A"/>
    <w:rsid w:val="00595792"/>
    <w:rsid w:val="00595888"/>
    <w:rsid w:val="00595A9C"/>
    <w:rsid w:val="00595D74"/>
    <w:rsid w:val="00596279"/>
    <w:rsid w:val="0059647D"/>
    <w:rsid w:val="0059685B"/>
    <w:rsid w:val="0059692C"/>
    <w:rsid w:val="00596FEF"/>
    <w:rsid w:val="0059711F"/>
    <w:rsid w:val="005971C2"/>
    <w:rsid w:val="005971D0"/>
    <w:rsid w:val="005973ED"/>
    <w:rsid w:val="0059745F"/>
    <w:rsid w:val="0059753A"/>
    <w:rsid w:val="00597A12"/>
    <w:rsid w:val="005A0047"/>
    <w:rsid w:val="005A03F3"/>
    <w:rsid w:val="005A070F"/>
    <w:rsid w:val="005A0783"/>
    <w:rsid w:val="005A0791"/>
    <w:rsid w:val="005A0BF9"/>
    <w:rsid w:val="005A0F5D"/>
    <w:rsid w:val="005A1242"/>
    <w:rsid w:val="005A12EB"/>
    <w:rsid w:val="005A1431"/>
    <w:rsid w:val="005A1488"/>
    <w:rsid w:val="005A15CC"/>
    <w:rsid w:val="005A1B7F"/>
    <w:rsid w:val="005A1E9C"/>
    <w:rsid w:val="005A1ECA"/>
    <w:rsid w:val="005A2446"/>
    <w:rsid w:val="005A26DB"/>
    <w:rsid w:val="005A2894"/>
    <w:rsid w:val="005A2927"/>
    <w:rsid w:val="005A29E3"/>
    <w:rsid w:val="005A32BC"/>
    <w:rsid w:val="005A3A7F"/>
    <w:rsid w:val="005A42F3"/>
    <w:rsid w:val="005A43E8"/>
    <w:rsid w:val="005A472A"/>
    <w:rsid w:val="005A479D"/>
    <w:rsid w:val="005A4AF5"/>
    <w:rsid w:val="005A4FB6"/>
    <w:rsid w:val="005A54E7"/>
    <w:rsid w:val="005A5569"/>
    <w:rsid w:val="005A5BD3"/>
    <w:rsid w:val="005A5DAB"/>
    <w:rsid w:val="005A5DB6"/>
    <w:rsid w:val="005A61DE"/>
    <w:rsid w:val="005A68B3"/>
    <w:rsid w:val="005A6A97"/>
    <w:rsid w:val="005A7028"/>
    <w:rsid w:val="005A7558"/>
    <w:rsid w:val="005A7D6A"/>
    <w:rsid w:val="005B0356"/>
    <w:rsid w:val="005B04A4"/>
    <w:rsid w:val="005B0523"/>
    <w:rsid w:val="005B06A6"/>
    <w:rsid w:val="005B0C7B"/>
    <w:rsid w:val="005B10C7"/>
    <w:rsid w:val="005B141A"/>
    <w:rsid w:val="005B15DF"/>
    <w:rsid w:val="005B1A46"/>
    <w:rsid w:val="005B20DC"/>
    <w:rsid w:val="005B20F1"/>
    <w:rsid w:val="005B23D7"/>
    <w:rsid w:val="005B2462"/>
    <w:rsid w:val="005B311D"/>
    <w:rsid w:val="005B386A"/>
    <w:rsid w:val="005B39C6"/>
    <w:rsid w:val="005B3E83"/>
    <w:rsid w:val="005B3ED9"/>
    <w:rsid w:val="005B463D"/>
    <w:rsid w:val="005B48D0"/>
    <w:rsid w:val="005B4C16"/>
    <w:rsid w:val="005B55EF"/>
    <w:rsid w:val="005B5793"/>
    <w:rsid w:val="005B5A92"/>
    <w:rsid w:val="005B5C9E"/>
    <w:rsid w:val="005B61F3"/>
    <w:rsid w:val="005B62AE"/>
    <w:rsid w:val="005B67CE"/>
    <w:rsid w:val="005B691F"/>
    <w:rsid w:val="005B6E55"/>
    <w:rsid w:val="005B70A9"/>
    <w:rsid w:val="005B72E5"/>
    <w:rsid w:val="005B7352"/>
    <w:rsid w:val="005B73A1"/>
    <w:rsid w:val="005B7D1A"/>
    <w:rsid w:val="005C0223"/>
    <w:rsid w:val="005C058A"/>
    <w:rsid w:val="005C0629"/>
    <w:rsid w:val="005C0A11"/>
    <w:rsid w:val="005C0C54"/>
    <w:rsid w:val="005C0DC1"/>
    <w:rsid w:val="005C11BA"/>
    <w:rsid w:val="005C1260"/>
    <w:rsid w:val="005C1EA8"/>
    <w:rsid w:val="005C20BF"/>
    <w:rsid w:val="005C219C"/>
    <w:rsid w:val="005C2256"/>
    <w:rsid w:val="005C247A"/>
    <w:rsid w:val="005C24F3"/>
    <w:rsid w:val="005C27DE"/>
    <w:rsid w:val="005C2BFF"/>
    <w:rsid w:val="005C2CA4"/>
    <w:rsid w:val="005C31AA"/>
    <w:rsid w:val="005C35AA"/>
    <w:rsid w:val="005C3668"/>
    <w:rsid w:val="005C39B8"/>
    <w:rsid w:val="005C3C4A"/>
    <w:rsid w:val="005C3C83"/>
    <w:rsid w:val="005C477E"/>
    <w:rsid w:val="005C501D"/>
    <w:rsid w:val="005C5542"/>
    <w:rsid w:val="005C55CB"/>
    <w:rsid w:val="005C5C05"/>
    <w:rsid w:val="005C601D"/>
    <w:rsid w:val="005C6148"/>
    <w:rsid w:val="005C6602"/>
    <w:rsid w:val="005C669B"/>
    <w:rsid w:val="005C6D72"/>
    <w:rsid w:val="005C772A"/>
    <w:rsid w:val="005C78BE"/>
    <w:rsid w:val="005C7C16"/>
    <w:rsid w:val="005C7C5E"/>
    <w:rsid w:val="005D002E"/>
    <w:rsid w:val="005D00A2"/>
    <w:rsid w:val="005D0505"/>
    <w:rsid w:val="005D0689"/>
    <w:rsid w:val="005D0E9E"/>
    <w:rsid w:val="005D107C"/>
    <w:rsid w:val="005D1111"/>
    <w:rsid w:val="005D1154"/>
    <w:rsid w:val="005D126F"/>
    <w:rsid w:val="005D15AF"/>
    <w:rsid w:val="005D15BC"/>
    <w:rsid w:val="005D163F"/>
    <w:rsid w:val="005D1C20"/>
    <w:rsid w:val="005D1F7F"/>
    <w:rsid w:val="005D289C"/>
    <w:rsid w:val="005D2E3E"/>
    <w:rsid w:val="005D305D"/>
    <w:rsid w:val="005D33A9"/>
    <w:rsid w:val="005D377A"/>
    <w:rsid w:val="005D37F4"/>
    <w:rsid w:val="005D3CAB"/>
    <w:rsid w:val="005D3D76"/>
    <w:rsid w:val="005D3F5C"/>
    <w:rsid w:val="005D4211"/>
    <w:rsid w:val="005D4BEC"/>
    <w:rsid w:val="005D5377"/>
    <w:rsid w:val="005D54BE"/>
    <w:rsid w:val="005D59EF"/>
    <w:rsid w:val="005D5C2D"/>
    <w:rsid w:val="005D5F66"/>
    <w:rsid w:val="005D6532"/>
    <w:rsid w:val="005D65EB"/>
    <w:rsid w:val="005D671E"/>
    <w:rsid w:val="005D6DBA"/>
    <w:rsid w:val="005E006A"/>
    <w:rsid w:val="005E00E7"/>
    <w:rsid w:val="005E0178"/>
    <w:rsid w:val="005E05B5"/>
    <w:rsid w:val="005E0897"/>
    <w:rsid w:val="005E10E6"/>
    <w:rsid w:val="005E1219"/>
    <w:rsid w:val="005E12F2"/>
    <w:rsid w:val="005E1300"/>
    <w:rsid w:val="005E220F"/>
    <w:rsid w:val="005E247E"/>
    <w:rsid w:val="005E24A6"/>
    <w:rsid w:val="005E28F4"/>
    <w:rsid w:val="005E2B45"/>
    <w:rsid w:val="005E2C78"/>
    <w:rsid w:val="005E350A"/>
    <w:rsid w:val="005E3690"/>
    <w:rsid w:val="005E3832"/>
    <w:rsid w:val="005E3EC5"/>
    <w:rsid w:val="005E3EF5"/>
    <w:rsid w:val="005E3F5D"/>
    <w:rsid w:val="005E4452"/>
    <w:rsid w:val="005E4455"/>
    <w:rsid w:val="005E4A91"/>
    <w:rsid w:val="005E4B65"/>
    <w:rsid w:val="005E4DA4"/>
    <w:rsid w:val="005E4DEA"/>
    <w:rsid w:val="005E53CE"/>
    <w:rsid w:val="005E55F5"/>
    <w:rsid w:val="005E5661"/>
    <w:rsid w:val="005E5BE6"/>
    <w:rsid w:val="005E5C13"/>
    <w:rsid w:val="005E605A"/>
    <w:rsid w:val="005E61E4"/>
    <w:rsid w:val="005E731A"/>
    <w:rsid w:val="005E759D"/>
    <w:rsid w:val="005E791E"/>
    <w:rsid w:val="005F002D"/>
    <w:rsid w:val="005F02FA"/>
    <w:rsid w:val="005F0649"/>
    <w:rsid w:val="005F0727"/>
    <w:rsid w:val="005F0771"/>
    <w:rsid w:val="005F08F9"/>
    <w:rsid w:val="005F096B"/>
    <w:rsid w:val="005F0E5B"/>
    <w:rsid w:val="005F0E70"/>
    <w:rsid w:val="005F122E"/>
    <w:rsid w:val="005F1484"/>
    <w:rsid w:val="005F152D"/>
    <w:rsid w:val="005F187E"/>
    <w:rsid w:val="005F1B73"/>
    <w:rsid w:val="005F1CEC"/>
    <w:rsid w:val="005F1FB8"/>
    <w:rsid w:val="005F20C3"/>
    <w:rsid w:val="005F21E5"/>
    <w:rsid w:val="005F2294"/>
    <w:rsid w:val="005F2439"/>
    <w:rsid w:val="005F24B3"/>
    <w:rsid w:val="005F2844"/>
    <w:rsid w:val="005F288C"/>
    <w:rsid w:val="005F33BE"/>
    <w:rsid w:val="005F40F9"/>
    <w:rsid w:val="005F4EB2"/>
    <w:rsid w:val="005F50A6"/>
    <w:rsid w:val="005F561E"/>
    <w:rsid w:val="005F567F"/>
    <w:rsid w:val="005F5B50"/>
    <w:rsid w:val="005F6111"/>
    <w:rsid w:val="005F620F"/>
    <w:rsid w:val="005F65F0"/>
    <w:rsid w:val="005F670E"/>
    <w:rsid w:val="005F6711"/>
    <w:rsid w:val="005F6739"/>
    <w:rsid w:val="005F68D3"/>
    <w:rsid w:val="005F699B"/>
    <w:rsid w:val="005F6B45"/>
    <w:rsid w:val="005F6D7D"/>
    <w:rsid w:val="005F6E05"/>
    <w:rsid w:val="005F6F2D"/>
    <w:rsid w:val="005F7088"/>
    <w:rsid w:val="005F7476"/>
    <w:rsid w:val="005F77DB"/>
    <w:rsid w:val="005F7D3D"/>
    <w:rsid w:val="005F7FE6"/>
    <w:rsid w:val="00600244"/>
    <w:rsid w:val="006002E6"/>
    <w:rsid w:val="00600CD5"/>
    <w:rsid w:val="00600DBD"/>
    <w:rsid w:val="00601396"/>
    <w:rsid w:val="00601F5F"/>
    <w:rsid w:val="00602056"/>
    <w:rsid w:val="00602503"/>
    <w:rsid w:val="006025BF"/>
    <w:rsid w:val="00602812"/>
    <w:rsid w:val="00602A0A"/>
    <w:rsid w:val="006035BD"/>
    <w:rsid w:val="00603E58"/>
    <w:rsid w:val="00603EAB"/>
    <w:rsid w:val="00604780"/>
    <w:rsid w:val="006047AF"/>
    <w:rsid w:val="00604C6F"/>
    <w:rsid w:val="00604E4C"/>
    <w:rsid w:val="0060528B"/>
    <w:rsid w:val="00605633"/>
    <w:rsid w:val="00605720"/>
    <w:rsid w:val="00605958"/>
    <w:rsid w:val="006059C9"/>
    <w:rsid w:val="00605CEA"/>
    <w:rsid w:val="00605F67"/>
    <w:rsid w:val="00607400"/>
    <w:rsid w:val="00607743"/>
    <w:rsid w:val="0060791D"/>
    <w:rsid w:val="006079CF"/>
    <w:rsid w:val="00607A13"/>
    <w:rsid w:val="00607AD4"/>
    <w:rsid w:val="00607C5D"/>
    <w:rsid w:val="006103F5"/>
    <w:rsid w:val="0061050C"/>
    <w:rsid w:val="00610542"/>
    <w:rsid w:val="00610B6B"/>
    <w:rsid w:val="00610BF8"/>
    <w:rsid w:val="00610FFC"/>
    <w:rsid w:val="0061100C"/>
    <w:rsid w:val="006110A3"/>
    <w:rsid w:val="00611144"/>
    <w:rsid w:val="006111B3"/>
    <w:rsid w:val="00611540"/>
    <w:rsid w:val="00611706"/>
    <w:rsid w:val="00611BA7"/>
    <w:rsid w:val="00611D3F"/>
    <w:rsid w:val="006121A4"/>
    <w:rsid w:val="00612413"/>
    <w:rsid w:val="00612506"/>
    <w:rsid w:val="006127A0"/>
    <w:rsid w:val="00612C00"/>
    <w:rsid w:val="00612D20"/>
    <w:rsid w:val="00612D52"/>
    <w:rsid w:val="00613081"/>
    <w:rsid w:val="006130A2"/>
    <w:rsid w:val="006130B1"/>
    <w:rsid w:val="0061354C"/>
    <w:rsid w:val="00613BE4"/>
    <w:rsid w:val="00613E6D"/>
    <w:rsid w:val="0061431E"/>
    <w:rsid w:val="0061473A"/>
    <w:rsid w:val="0061484C"/>
    <w:rsid w:val="00614919"/>
    <w:rsid w:val="00614AAE"/>
    <w:rsid w:val="00614DE2"/>
    <w:rsid w:val="00614E01"/>
    <w:rsid w:val="00614E6B"/>
    <w:rsid w:val="00614F3C"/>
    <w:rsid w:val="006151B1"/>
    <w:rsid w:val="00615314"/>
    <w:rsid w:val="0061559D"/>
    <w:rsid w:val="006156AE"/>
    <w:rsid w:val="006164C7"/>
    <w:rsid w:val="00616644"/>
    <w:rsid w:val="006166FD"/>
    <w:rsid w:val="00616921"/>
    <w:rsid w:val="00617184"/>
    <w:rsid w:val="00617268"/>
    <w:rsid w:val="006174B1"/>
    <w:rsid w:val="006174C3"/>
    <w:rsid w:val="006176FE"/>
    <w:rsid w:val="00617C08"/>
    <w:rsid w:val="00617EEF"/>
    <w:rsid w:val="0062062F"/>
    <w:rsid w:val="006206DE"/>
    <w:rsid w:val="00620809"/>
    <w:rsid w:val="00620C6C"/>
    <w:rsid w:val="00621138"/>
    <w:rsid w:val="00621480"/>
    <w:rsid w:val="00621A46"/>
    <w:rsid w:val="00621A6E"/>
    <w:rsid w:val="00621D41"/>
    <w:rsid w:val="00621D43"/>
    <w:rsid w:val="00621E8F"/>
    <w:rsid w:val="006221BD"/>
    <w:rsid w:val="006224DB"/>
    <w:rsid w:val="006224DF"/>
    <w:rsid w:val="006226A7"/>
    <w:rsid w:val="006226F2"/>
    <w:rsid w:val="00622BB9"/>
    <w:rsid w:val="00622BF9"/>
    <w:rsid w:val="00622EB6"/>
    <w:rsid w:val="006233E1"/>
    <w:rsid w:val="00623503"/>
    <w:rsid w:val="0062379A"/>
    <w:rsid w:val="00623835"/>
    <w:rsid w:val="00623A55"/>
    <w:rsid w:val="00623CF6"/>
    <w:rsid w:val="00623D96"/>
    <w:rsid w:val="00623DDA"/>
    <w:rsid w:val="0062409C"/>
    <w:rsid w:val="006240DC"/>
    <w:rsid w:val="00624609"/>
    <w:rsid w:val="0062473E"/>
    <w:rsid w:val="00624888"/>
    <w:rsid w:val="00624BA7"/>
    <w:rsid w:val="00624E20"/>
    <w:rsid w:val="0062520A"/>
    <w:rsid w:val="0062554E"/>
    <w:rsid w:val="006256D2"/>
    <w:rsid w:val="00625AB6"/>
    <w:rsid w:val="00625BC6"/>
    <w:rsid w:val="006263EF"/>
    <w:rsid w:val="0062645D"/>
    <w:rsid w:val="00626972"/>
    <w:rsid w:val="00626E61"/>
    <w:rsid w:val="00626EE0"/>
    <w:rsid w:val="00627218"/>
    <w:rsid w:val="0062753F"/>
    <w:rsid w:val="0062760C"/>
    <w:rsid w:val="00627A85"/>
    <w:rsid w:val="00627F47"/>
    <w:rsid w:val="00627FB9"/>
    <w:rsid w:val="00630335"/>
    <w:rsid w:val="00630ACF"/>
    <w:rsid w:val="00630BCE"/>
    <w:rsid w:val="006312EC"/>
    <w:rsid w:val="006313A0"/>
    <w:rsid w:val="006316AB"/>
    <w:rsid w:val="006317F9"/>
    <w:rsid w:val="00631AB7"/>
    <w:rsid w:val="00631FFC"/>
    <w:rsid w:val="0063206A"/>
    <w:rsid w:val="00632589"/>
    <w:rsid w:val="0063278E"/>
    <w:rsid w:val="00632B56"/>
    <w:rsid w:val="00633F91"/>
    <w:rsid w:val="00634C96"/>
    <w:rsid w:val="006350DF"/>
    <w:rsid w:val="00635F45"/>
    <w:rsid w:val="00636013"/>
    <w:rsid w:val="00636255"/>
    <w:rsid w:val="0063633A"/>
    <w:rsid w:val="00636EAD"/>
    <w:rsid w:val="0063769D"/>
    <w:rsid w:val="00637751"/>
    <w:rsid w:val="00637DD7"/>
    <w:rsid w:val="006402DB"/>
    <w:rsid w:val="006406C9"/>
    <w:rsid w:val="006408E3"/>
    <w:rsid w:val="00640A93"/>
    <w:rsid w:val="00640AD4"/>
    <w:rsid w:val="006412D6"/>
    <w:rsid w:val="00641C12"/>
    <w:rsid w:val="00641C4A"/>
    <w:rsid w:val="00642077"/>
    <w:rsid w:val="00642755"/>
    <w:rsid w:val="00642BA2"/>
    <w:rsid w:val="00642C0C"/>
    <w:rsid w:val="0064358D"/>
    <w:rsid w:val="0064373B"/>
    <w:rsid w:val="00643C21"/>
    <w:rsid w:val="00643E7C"/>
    <w:rsid w:val="0064406E"/>
    <w:rsid w:val="0064407B"/>
    <w:rsid w:val="00644855"/>
    <w:rsid w:val="00644A4F"/>
    <w:rsid w:val="006450BB"/>
    <w:rsid w:val="006456B1"/>
    <w:rsid w:val="006457FD"/>
    <w:rsid w:val="00645A5F"/>
    <w:rsid w:val="00645B0A"/>
    <w:rsid w:val="00645F58"/>
    <w:rsid w:val="00645F6B"/>
    <w:rsid w:val="006461EE"/>
    <w:rsid w:val="006465D4"/>
    <w:rsid w:val="00646AE2"/>
    <w:rsid w:val="00646B33"/>
    <w:rsid w:val="00646D2E"/>
    <w:rsid w:val="00646E33"/>
    <w:rsid w:val="00647070"/>
    <w:rsid w:val="00647242"/>
    <w:rsid w:val="00647251"/>
    <w:rsid w:val="00647C05"/>
    <w:rsid w:val="00647E72"/>
    <w:rsid w:val="006501B8"/>
    <w:rsid w:val="006506D4"/>
    <w:rsid w:val="006507C2"/>
    <w:rsid w:val="006509F9"/>
    <w:rsid w:val="00650C4F"/>
    <w:rsid w:val="00650DBA"/>
    <w:rsid w:val="006510A6"/>
    <w:rsid w:val="00651494"/>
    <w:rsid w:val="00651803"/>
    <w:rsid w:val="006519CA"/>
    <w:rsid w:val="0065231A"/>
    <w:rsid w:val="0065294C"/>
    <w:rsid w:val="006531F7"/>
    <w:rsid w:val="00653AA3"/>
    <w:rsid w:val="00653EFA"/>
    <w:rsid w:val="00654713"/>
    <w:rsid w:val="00654D36"/>
    <w:rsid w:val="00654D50"/>
    <w:rsid w:val="00654DB7"/>
    <w:rsid w:val="00654E2D"/>
    <w:rsid w:val="00654FB7"/>
    <w:rsid w:val="00655085"/>
    <w:rsid w:val="0065530F"/>
    <w:rsid w:val="0065548F"/>
    <w:rsid w:val="00655DAB"/>
    <w:rsid w:val="006560FB"/>
    <w:rsid w:val="006567D2"/>
    <w:rsid w:val="006568C3"/>
    <w:rsid w:val="00657121"/>
    <w:rsid w:val="006573F1"/>
    <w:rsid w:val="0065766E"/>
    <w:rsid w:val="0065770F"/>
    <w:rsid w:val="00657A52"/>
    <w:rsid w:val="00657A7D"/>
    <w:rsid w:val="00657AAC"/>
    <w:rsid w:val="00660318"/>
    <w:rsid w:val="0066042E"/>
    <w:rsid w:val="00660571"/>
    <w:rsid w:val="00660A4F"/>
    <w:rsid w:val="00660A6F"/>
    <w:rsid w:val="006610CC"/>
    <w:rsid w:val="00661467"/>
    <w:rsid w:val="006619E5"/>
    <w:rsid w:val="00661B6C"/>
    <w:rsid w:val="00661CE2"/>
    <w:rsid w:val="006621D4"/>
    <w:rsid w:val="006629AF"/>
    <w:rsid w:val="00662BD4"/>
    <w:rsid w:val="00662BF5"/>
    <w:rsid w:val="006635B7"/>
    <w:rsid w:val="00663760"/>
    <w:rsid w:val="006637B7"/>
    <w:rsid w:val="00663863"/>
    <w:rsid w:val="006638A6"/>
    <w:rsid w:val="00663F1F"/>
    <w:rsid w:val="0066404C"/>
    <w:rsid w:val="006642A2"/>
    <w:rsid w:val="006646F0"/>
    <w:rsid w:val="00664A46"/>
    <w:rsid w:val="00664A96"/>
    <w:rsid w:val="00664D53"/>
    <w:rsid w:val="00664FEF"/>
    <w:rsid w:val="00665074"/>
    <w:rsid w:val="0066538F"/>
    <w:rsid w:val="00665565"/>
    <w:rsid w:val="00665FF7"/>
    <w:rsid w:val="006661A6"/>
    <w:rsid w:val="00666916"/>
    <w:rsid w:val="00666ABD"/>
    <w:rsid w:val="00666B99"/>
    <w:rsid w:val="00666C17"/>
    <w:rsid w:val="00666D1D"/>
    <w:rsid w:val="00667133"/>
    <w:rsid w:val="006672A4"/>
    <w:rsid w:val="006673D9"/>
    <w:rsid w:val="0066766B"/>
    <w:rsid w:val="00667B6D"/>
    <w:rsid w:val="00667C26"/>
    <w:rsid w:val="00667ED2"/>
    <w:rsid w:val="006700D3"/>
    <w:rsid w:val="00670278"/>
    <w:rsid w:val="00670462"/>
    <w:rsid w:val="006706E2"/>
    <w:rsid w:val="00670AE1"/>
    <w:rsid w:val="00670C0C"/>
    <w:rsid w:val="00671009"/>
    <w:rsid w:val="00671215"/>
    <w:rsid w:val="0067132B"/>
    <w:rsid w:val="00671428"/>
    <w:rsid w:val="006714B3"/>
    <w:rsid w:val="0067187D"/>
    <w:rsid w:val="006718A7"/>
    <w:rsid w:val="006719F8"/>
    <w:rsid w:val="00671D8B"/>
    <w:rsid w:val="00671DE7"/>
    <w:rsid w:val="00671F02"/>
    <w:rsid w:val="00672246"/>
    <w:rsid w:val="00672440"/>
    <w:rsid w:val="00672739"/>
    <w:rsid w:val="00672B61"/>
    <w:rsid w:val="00672C18"/>
    <w:rsid w:val="006730D0"/>
    <w:rsid w:val="0067348C"/>
    <w:rsid w:val="006735CE"/>
    <w:rsid w:val="00673B1E"/>
    <w:rsid w:val="00673D58"/>
    <w:rsid w:val="00673EC5"/>
    <w:rsid w:val="00673FE7"/>
    <w:rsid w:val="00674066"/>
    <w:rsid w:val="006745FE"/>
    <w:rsid w:val="006746E3"/>
    <w:rsid w:val="00674A3F"/>
    <w:rsid w:val="00674C21"/>
    <w:rsid w:val="00674C60"/>
    <w:rsid w:val="00674FD9"/>
    <w:rsid w:val="00675C24"/>
    <w:rsid w:val="00675F13"/>
    <w:rsid w:val="006766CC"/>
    <w:rsid w:val="00676AA7"/>
    <w:rsid w:val="00676BA7"/>
    <w:rsid w:val="00676D84"/>
    <w:rsid w:val="006772C0"/>
    <w:rsid w:val="0067785C"/>
    <w:rsid w:val="006801F8"/>
    <w:rsid w:val="00680215"/>
    <w:rsid w:val="00680751"/>
    <w:rsid w:val="00680F3C"/>
    <w:rsid w:val="0068103C"/>
    <w:rsid w:val="006812B5"/>
    <w:rsid w:val="006812C6"/>
    <w:rsid w:val="006813BA"/>
    <w:rsid w:val="006816FE"/>
    <w:rsid w:val="00681B41"/>
    <w:rsid w:val="00681B57"/>
    <w:rsid w:val="00681D6D"/>
    <w:rsid w:val="0068224D"/>
    <w:rsid w:val="00682455"/>
    <w:rsid w:val="00682912"/>
    <w:rsid w:val="00682925"/>
    <w:rsid w:val="006829A0"/>
    <w:rsid w:val="00682C34"/>
    <w:rsid w:val="00682DC2"/>
    <w:rsid w:val="00683139"/>
    <w:rsid w:val="006831FF"/>
    <w:rsid w:val="006832AB"/>
    <w:rsid w:val="0068360E"/>
    <w:rsid w:val="00683F94"/>
    <w:rsid w:val="0068409F"/>
    <w:rsid w:val="0068431E"/>
    <w:rsid w:val="006845F3"/>
    <w:rsid w:val="00684B30"/>
    <w:rsid w:val="00684B33"/>
    <w:rsid w:val="00684D17"/>
    <w:rsid w:val="00685451"/>
    <w:rsid w:val="0068561E"/>
    <w:rsid w:val="00685701"/>
    <w:rsid w:val="00685953"/>
    <w:rsid w:val="00685A11"/>
    <w:rsid w:val="00685B63"/>
    <w:rsid w:val="00685D5E"/>
    <w:rsid w:val="00685E8F"/>
    <w:rsid w:val="00685FEC"/>
    <w:rsid w:val="0068602E"/>
    <w:rsid w:val="00686BD5"/>
    <w:rsid w:val="00687274"/>
    <w:rsid w:val="0068738C"/>
    <w:rsid w:val="0068765C"/>
    <w:rsid w:val="006877A2"/>
    <w:rsid w:val="00687CFA"/>
    <w:rsid w:val="00690966"/>
    <w:rsid w:val="00690B31"/>
    <w:rsid w:val="00690BD4"/>
    <w:rsid w:val="00690C46"/>
    <w:rsid w:val="00690D89"/>
    <w:rsid w:val="00690E7D"/>
    <w:rsid w:val="006915C7"/>
    <w:rsid w:val="006917FC"/>
    <w:rsid w:val="00691898"/>
    <w:rsid w:val="0069243B"/>
    <w:rsid w:val="00692794"/>
    <w:rsid w:val="00692857"/>
    <w:rsid w:val="0069293B"/>
    <w:rsid w:val="00692D8D"/>
    <w:rsid w:val="00692F0C"/>
    <w:rsid w:val="006930E3"/>
    <w:rsid w:val="00693248"/>
    <w:rsid w:val="006935C0"/>
    <w:rsid w:val="006935DD"/>
    <w:rsid w:val="00693693"/>
    <w:rsid w:val="00693980"/>
    <w:rsid w:val="00694040"/>
    <w:rsid w:val="00694138"/>
    <w:rsid w:val="00694239"/>
    <w:rsid w:val="0069450D"/>
    <w:rsid w:val="006945B5"/>
    <w:rsid w:val="00695449"/>
    <w:rsid w:val="00695F6A"/>
    <w:rsid w:val="0069755D"/>
    <w:rsid w:val="00697943"/>
    <w:rsid w:val="00697BA3"/>
    <w:rsid w:val="00697C49"/>
    <w:rsid w:val="00697C6C"/>
    <w:rsid w:val="00697F2F"/>
    <w:rsid w:val="00697F33"/>
    <w:rsid w:val="006A011E"/>
    <w:rsid w:val="006A059B"/>
    <w:rsid w:val="006A0B8C"/>
    <w:rsid w:val="006A0C60"/>
    <w:rsid w:val="006A0F44"/>
    <w:rsid w:val="006A0F7A"/>
    <w:rsid w:val="006A0FBD"/>
    <w:rsid w:val="006A10C9"/>
    <w:rsid w:val="006A10D8"/>
    <w:rsid w:val="006A1E5D"/>
    <w:rsid w:val="006A238D"/>
    <w:rsid w:val="006A245B"/>
    <w:rsid w:val="006A2F03"/>
    <w:rsid w:val="006A395B"/>
    <w:rsid w:val="006A3A45"/>
    <w:rsid w:val="006A464E"/>
    <w:rsid w:val="006A470B"/>
    <w:rsid w:val="006A4742"/>
    <w:rsid w:val="006A4D81"/>
    <w:rsid w:val="006A5051"/>
    <w:rsid w:val="006A5375"/>
    <w:rsid w:val="006A5EFD"/>
    <w:rsid w:val="006A6115"/>
    <w:rsid w:val="006A6498"/>
    <w:rsid w:val="006A67F6"/>
    <w:rsid w:val="006A6DBB"/>
    <w:rsid w:val="006A6EF0"/>
    <w:rsid w:val="006A70B1"/>
    <w:rsid w:val="006A747E"/>
    <w:rsid w:val="006A7994"/>
    <w:rsid w:val="006A79C3"/>
    <w:rsid w:val="006A7AE4"/>
    <w:rsid w:val="006A7DD6"/>
    <w:rsid w:val="006B0059"/>
    <w:rsid w:val="006B085A"/>
    <w:rsid w:val="006B0FA2"/>
    <w:rsid w:val="006B10C7"/>
    <w:rsid w:val="006B125D"/>
    <w:rsid w:val="006B1C3A"/>
    <w:rsid w:val="006B2071"/>
    <w:rsid w:val="006B215B"/>
    <w:rsid w:val="006B28CB"/>
    <w:rsid w:val="006B3F33"/>
    <w:rsid w:val="006B4441"/>
    <w:rsid w:val="006B4718"/>
    <w:rsid w:val="006B4AF8"/>
    <w:rsid w:val="006B4D6E"/>
    <w:rsid w:val="006B4FBF"/>
    <w:rsid w:val="006B500A"/>
    <w:rsid w:val="006B515A"/>
    <w:rsid w:val="006B569D"/>
    <w:rsid w:val="006B5EA5"/>
    <w:rsid w:val="006B5F3B"/>
    <w:rsid w:val="006B617A"/>
    <w:rsid w:val="006B62F3"/>
    <w:rsid w:val="006B6369"/>
    <w:rsid w:val="006B668B"/>
    <w:rsid w:val="006B6D5A"/>
    <w:rsid w:val="006B708E"/>
    <w:rsid w:val="006B70D1"/>
    <w:rsid w:val="006B7907"/>
    <w:rsid w:val="006B7A45"/>
    <w:rsid w:val="006B7B81"/>
    <w:rsid w:val="006C012C"/>
    <w:rsid w:val="006C06B4"/>
    <w:rsid w:val="006C07AC"/>
    <w:rsid w:val="006C0910"/>
    <w:rsid w:val="006C0CD0"/>
    <w:rsid w:val="006C1183"/>
    <w:rsid w:val="006C13D8"/>
    <w:rsid w:val="006C17D7"/>
    <w:rsid w:val="006C2176"/>
    <w:rsid w:val="006C248E"/>
    <w:rsid w:val="006C2503"/>
    <w:rsid w:val="006C25B0"/>
    <w:rsid w:val="006C28D5"/>
    <w:rsid w:val="006C2E7B"/>
    <w:rsid w:val="006C329C"/>
    <w:rsid w:val="006C32A7"/>
    <w:rsid w:val="006C390C"/>
    <w:rsid w:val="006C396A"/>
    <w:rsid w:val="006C39C3"/>
    <w:rsid w:val="006C4249"/>
    <w:rsid w:val="006C4ABA"/>
    <w:rsid w:val="006C4D9B"/>
    <w:rsid w:val="006C4DE2"/>
    <w:rsid w:val="006C555F"/>
    <w:rsid w:val="006C5660"/>
    <w:rsid w:val="006C5EC2"/>
    <w:rsid w:val="006C5F63"/>
    <w:rsid w:val="006C6424"/>
    <w:rsid w:val="006C6522"/>
    <w:rsid w:val="006C66C0"/>
    <w:rsid w:val="006C676F"/>
    <w:rsid w:val="006C6D97"/>
    <w:rsid w:val="006C71A0"/>
    <w:rsid w:val="006C72AE"/>
    <w:rsid w:val="006C73A4"/>
    <w:rsid w:val="006C758D"/>
    <w:rsid w:val="006C7BA1"/>
    <w:rsid w:val="006D01CF"/>
    <w:rsid w:val="006D07D0"/>
    <w:rsid w:val="006D094E"/>
    <w:rsid w:val="006D1136"/>
    <w:rsid w:val="006D1504"/>
    <w:rsid w:val="006D1650"/>
    <w:rsid w:val="006D170B"/>
    <w:rsid w:val="006D17DE"/>
    <w:rsid w:val="006D1855"/>
    <w:rsid w:val="006D19C2"/>
    <w:rsid w:val="006D1B0E"/>
    <w:rsid w:val="006D1B5E"/>
    <w:rsid w:val="006D1EC9"/>
    <w:rsid w:val="006D1FAB"/>
    <w:rsid w:val="006D20DA"/>
    <w:rsid w:val="006D2269"/>
    <w:rsid w:val="006D2333"/>
    <w:rsid w:val="006D266D"/>
    <w:rsid w:val="006D2781"/>
    <w:rsid w:val="006D29E8"/>
    <w:rsid w:val="006D2C3C"/>
    <w:rsid w:val="006D2C93"/>
    <w:rsid w:val="006D3627"/>
    <w:rsid w:val="006D3687"/>
    <w:rsid w:val="006D37FE"/>
    <w:rsid w:val="006D3BEA"/>
    <w:rsid w:val="006D3E31"/>
    <w:rsid w:val="006D3F15"/>
    <w:rsid w:val="006D42E9"/>
    <w:rsid w:val="006D44BE"/>
    <w:rsid w:val="006D459B"/>
    <w:rsid w:val="006D47EE"/>
    <w:rsid w:val="006D481A"/>
    <w:rsid w:val="006D4AB2"/>
    <w:rsid w:val="006D5020"/>
    <w:rsid w:val="006D50D0"/>
    <w:rsid w:val="006D5284"/>
    <w:rsid w:val="006D57A8"/>
    <w:rsid w:val="006D64F9"/>
    <w:rsid w:val="006D6915"/>
    <w:rsid w:val="006D6A9A"/>
    <w:rsid w:val="006D6C06"/>
    <w:rsid w:val="006D6C5C"/>
    <w:rsid w:val="006D6D90"/>
    <w:rsid w:val="006D6DEC"/>
    <w:rsid w:val="006D7651"/>
    <w:rsid w:val="006D77B0"/>
    <w:rsid w:val="006D7932"/>
    <w:rsid w:val="006D7AA7"/>
    <w:rsid w:val="006D7C40"/>
    <w:rsid w:val="006D7C56"/>
    <w:rsid w:val="006D7FE5"/>
    <w:rsid w:val="006E0061"/>
    <w:rsid w:val="006E01B0"/>
    <w:rsid w:val="006E01DE"/>
    <w:rsid w:val="006E01EB"/>
    <w:rsid w:val="006E0A59"/>
    <w:rsid w:val="006E1143"/>
    <w:rsid w:val="006E1672"/>
    <w:rsid w:val="006E1950"/>
    <w:rsid w:val="006E19BB"/>
    <w:rsid w:val="006E1C2A"/>
    <w:rsid w:val="006E2F00"/>
    <w:rsid w:val="006E3338"/>
    <w:rsid w:val="006E3518"/>
    <w:rsid w:val="006E36EC"/>
    <w:rsid w:val="006E3AEE"/>
    <w:rsid w:val="006E3E7C"/>
    <w:rsid w:val="006E4106"/>
    <w:rsid w:val="006E42A4"/>
    <w:rsid w:val="006E536B"/>
    <w:rsid w:val="006E53EB"/>
    <w:rsid w:val="006E5680"/>
    <w:rsid w:val="006E60A8"/>
    <w:rsid w:val="006E6849"/>
    <w:rsid w:val="006E6E07"/>
    <w:rsid w:val="006E6F1C"/>
    <w:rsid w:val="006E70D7"/>
    <w:rsid w:val="006E7123"/>
    <w:rsid w:val="006E7221"/>
    <w:rsid w:val="006E7AC5"/>
    <w:rsid w:val="006E7AEF"/>
    <w:rsid w:val="006E7DFF"/>
    <w:rsid w:val="006E7E4E"/>
    <w:rsid w:val="006F015C"/>
    <w:rsid w:val="006F05D6"/>
    <w:rsid w:val="006F061A"/>
    <w:rsid w:val="006F0866"/>
    <w:rsid w:val="006F096C"/>
    <w:rsid w:val="006F0A53"/>
    <w:rsid w:val="006F0AD5"/>
    <w:rsid w:val="006F0AEC"/>
    <w:rsid w:val="006F0B36"/>
    <w:rsid w:val="006F0DCB"/>
    <w:rsid w:val="006F0FC5"/>
    <w:rsid w:val="006F10BC"/>
    <w:rsid w:val="006F1515"/>
    <w:rsid w:val="006F2580"/>
    <w:rsid w:val="006F2708"/>
    <w:rsid w:val="006F2836"/>
    <w:rsid w:val="006F29A3"/>
    <w:rsid w:val="006F2A1F"/>
    <w:rsid w:val="006F2EDD"/>
    <w:rsid w:val="006F3094"/>
    <w:rsid w:val="006F30C4"/>
    <w:rsid w:val="006F324E"/>
    <w:rsid w:val="006F364E"/>
    <w:rsid w:val="006F3658"/>
    <w:rsid w:val="006F39AA"/>
    <w:rsid w:val="006F3D28"/>
    <w:rsid w:val="006F4075"/>
    <w:rsid w:val="006F4277"/>
    <w:rsid w:val="006F43B6"/>
    <w:rsid w:val="006F4BFB"/>
    <w:rsid w:val="006F4C25"/>
    <w:rsid w:val="006F4E24"/>
    <w:rsid w:val="006F4EC6"/>
    <w:rsid w:val="006F5098"/>
    <w:rsid w:val="006F54B5"/>
    <w:rsid w:val="006F56D5"/>
    <w:rsid w:val="006F57A2"/>
    <w:rsid w:val="006F57B4"/>
    <w:rsid w:val="006F5D6C"/>
    <w:rsid w:val="006F5DBE"/>
    <w:rsid w:val="006F6B8D"/>
    <w:rsid w:val="006F6C78"/>
    <w:rsid w:val="006F6FAD"/>
    <w:rsid w:val="006F70C3"/>
    <w:rsid w:val="006F7140"/>
    <w:rsid w:val="006F72EC"/>
    <w:rsid w:val="006F7595"/>
    <w:rsid w:val="006F7B83"/>
    <w:rsid w:val="006F7D25"/>
    <w:rsid w:val="006F7EE3"/>
    <w:rsid w:val="006F7FC0"/>
    <w:rsid w:val="00700489"/>
    <w:rsid w:val="00700790"/>
    <w:rsid w:val="00700879"/>
    <w:rsid w:val="0070096A"/>
    <w:rsid w:val="00700E65"/>
    <w:rsid w:val="00700FB6"/>
    <w:rsid w:val="00701326"/>
    <w:rsid w:val="00701637"/>
    <w:rsid w:val="00701775"/>
    <w:rsid w:val="007018AB"/>
    <w:rsid w:val="007018C7"/>
    <w:rsid w:val="00701BE1"/>
    <w:rsid w:val="00701C14"/>
    <w:rsid w:val="00701E2E"/>
    <w:rsid w:val="0070238D"/>
    <w:rsid w:val="00702560"/>
    <w:rsid w:val="00702782"/>
    <w:rsid w:val="007027FB"/>
    <w:rsid w:val="00702C28"/>
    <w:rsid w:val="00702DD3"/>
    <w:rsid w:val="00703A66"/>
    <w:rsid w:val="00703BE9"/>
    <w:rsid w:val="00703E9D"/>
    <w:rsid w:val="007041DC"/>
    <w:rsid w:val="00704476"/>
    <w:rsid w:val="00704BA8"/>
    <w:rsid w:val="00704BBE"/>
    <w:rsid w:val="00704F7C"/>
    <w:rsid w:val="00705102"/>
    <w:rsid w:val="0070554E"/>
    <w:rsid w:val="00705638"/>
    <w:rsid w:val="007059B0"/>
    <w:rsid w:val="00705CA6"/>
    <w:rsid w:val="00706C92"/>
    <w:rsid w:val="00706E19"/>
    <w:rsid w:val="0070735D"/>
    <w:rsid w:val="00707427"/>
    <w:rsid w:val="007074B6"/>
    <w:rsid w:val="007076F0"/>
    <w:rsid w:val="00707ABA"/>
    <w:rsid w:val="00707B85"/>
    <w:rsid w:val="007100A5"/>
    <w:rsid w:val="00710238"/>
    <w:rsid w:val="007104D8"/>
    <w:rsid w:val="00710649"/>
    <w:rsid w:val="00710C5D"/>
    <w:rsid w:val="00710E90"/>
    <w:rsid w:val="0071108C"/>
    <w:rsid w:val="0071112A"/>
    <w:rsid w:val="0071140E"/>
    <w:rsid w:val="00711772"/>
    <w:rsid w:val="00711A44"/>
    <w:rsid w:val="007120E9"/>
    <w:rsid w:val="00712355"/>
    <w:rsid w:val="007125C8"/>
    <w:rsid w:val="007125D2"/>
    <w:rsid w:val="00712692"/>
    <w:rsid w:val="00712738"/>
    <w:rsid w:val="0071288F"/>
    <w:rsid w:val="007129D0"/>
    <w:rsid w:val="007130B9"/>
    <w:rsid w:val="00713BE0"/>
    <w:rsid w:val="00713C75"/>
    <w:rsid w:val="00713C8B"/>
    <w:rsid w:val="00713ECC"/>
    <w:rsid w:val="00714078"/>
    <w:rsid w:val="00714264"/>
    <w:rsid w:val="00714680"/>
    <w:rsid w:val="007146D0"/>
    <w:rsid w:val="00714A72"/>
    <w:rsid w:val="00714F07"/>
    <w:rsid w:val="00714FA4"/>
    <w:rsid w:val="00715024"/>
    <w:rsid w:val="00715634"/>
    <w:rsid w:val="00715702"/>
    <w:rsid w:val="007157A0"/>
    <w:rsid w:val="00715861"/>
    <w:rsid w:val="00715F81"/>
    <w:rsid w:val="007166C4"/>
    <w:rsid w:val="0071670A"/>
    <w:rsid w:val="007167F5"/>
    <w:rsid w:val="00716967"/>
    <w:rsid w:val="00716AC3"/>
    <w:rsid w:val="00716FBF"/>
    <w:rsid w:val="007170B0"/>
    <w:rsid w:val="00717166"/>
    <w:rsid w:val="007176ED"/>
    <w:rsid w:val="007179B1"/>
    <w:rsid w:val="00717A62"/>
    <w:rsid w:val="00717B73"/>
    <w:rsid w:val="00717BA2"/>
    <w:rsid w:val="00717C97"/>
    <w:rsid w:val="00717CCF"/>
    <w:rsid w:val="00717EA1"/>
    <w:rsid w:val="00720047"/>
    <w:rsid w:val="00720317"/>
    <w:rsid w:val="00720481"/>
    <w:rsid w:val="00720946"/>
    <w:rsid w:val="0072097D"/>
    <w:rsid w:val="00720A1C"/>
    <w:rsid w:val="00720D2C"/>
    <w:rsid w:val="007213DA"/>
    <w:rsid w:val="0072147D"/>
    <w:rsid w:val="007217D8"/>
    <w:rsid w:val="007217F6"/>
    <w:rsid w:val="00721FCB"/>
    <w:rsid w:val="00721FE7"/>
    <w:rsid w:val="00721FF2"/>
    <w:rsid w:val="0072203E"/>
    <w:rsid w:val="00722394"/>
    <w:rsid w:val="0072243B"/>
    <w:rsid w:val="00722514"/>
    <w:rsid w:val="007227C2"/>
    <w:rsid w:val="00722800"/>
    <w:rsid w:val="00722A1E"/>
    <w:rsid w:val="00723007"/>
    <w:rsid w:val="00723209"/>
    <w:rsid w:val="0072333A"/>
    <w:rsid w:val="00723E14"/>
    <w:rsid w:val="007247DD"/>
    <w:rsid w:val="00724979"/>
    <w:rsid w:val="00724D70"/>
    <w:rsid w:val="00725248"/>
    <w:rsid w:val="007254A6"/>
    <w:rsid w:val="0072551D"/>
    <w:rsid w:val="007255BE"/>
    <w:rsid w:val="0072585A"/>
    <w:rsid w:val="00725996"/>
    <w:rsid w:val="00725CED"/>
    <w:rsid w:val="00725EDF"/>
    <w:rsid w:val="00726714"/>
    <w:rsid w:val="0072678B"/>
    <w:rsid w:val="00726D75"/>
    <w:rsid w:val="00727248"/>
    <w:rsid w:val="007273FB"/>
    <w:rsid w:val="00727612"/>
    <w:rsid w:val="0072788A"/>
    <w:rsid w:val="00727B18"/>
    <w:rsid w:val="00727B8B"/>
    <w:rsid w:val="00727E4F"/>
    <w:rsid w:val="007304E0"/>
    <w:rsid w:val="007307BF"/>
    <w:rsid w:val="00730B7B"/>
    <w:rsid w:val="00730E7A"/>
    <w:rsid w:val="00731A64"/>
    <w:rsid w:val="00731F3E"/>
    <w:rsid w:val="00732251"/>
    <w:rsid w:val="007322A7"/>
    <w:rsid w:val="00732390"/>
    <w:rsid w:val="00732449"/>
    <w:rsid w:val="0073252B"/>
    <w:rsid w:val="0073254F"/>
    <w:rsid w:val="0073289E"/>
    <w:rsid w:val="007329AD"/>
    <w:rsid w:val="007329FD"/>
    <w:rsid w:val="007330B2"/>
    <w:rsid w:val="007336EC"/>
    <w:rsid w:val="0073375A"/>
    <w:rsid w:val="00733892"/>
    <w:rsid w:val="00733B4C"/>
    <w:rsid w:val="00733CF2"/>
    <w:rsid w:val="0073464F"/>
    <w:rsid w:val="00734771"/>
    <w:rsid w:val="007348F9"/>
    <w:rsid w:val="00734B71"/>
    <w:rsid w:val="00734CA2"/>
    <w:rsid w:val="00735338"/>
    <w:rsid w:val="00735685"/>
    <w:rsid w:val="007357DA"/>
    <w:rsid w:val="00735950"/>
    <w:rsid w:val="007359B6"/>
    <w:rsid w:val="00735A54"/>
    <w:rsid w:val="00735A86"/>
    <w:rsid w:val="00735DDA"/>
    <w:rsid w:val="00736127"/>
    <w:rsid w:val="0073621D"/>
    <w:rsid w:val="0073639C"/>
    <w:rsid w:val="00736613"/>
    <w:rsid w:val="00736867"/>
    <w:rsid w:val="0073758B"/>
    <w:rsid w:val="0073762C"/>
    <w:rsid w:val="00737A7B"/>
    <w:rsid w:val="00737C2F"/>
    <w:rsid w:val="00737FDE"/>
    <w:rsid w:val="0074013B"/>
    <w:rsid w:val="0074048C"/>
    <w:rsid w:val="00740EC4"/>
    <w:rsid w:val="00741096"/>
    <w:rsid w:val="00741844"/>
    <w:rsid w:val="0074196B"/>
    <w:rsid w:val="00741ACD"/>
    <w:rsid w:val="00741C4A"/>
    <w:rsid w:val="00741D0D"/>
    <w:rsid w:val="00742011"/>
    <w:rsid w:val="007421FC"/>
    <w:rsid w:val="00742C4C"/>
    <w:rsid w:val="00742C4D"/>
    <w:rsid w:val="007432B9"/>
    <w:rsid w:val="0074392C"/>
    <w:rsid w:val="00743977"/>
    <w:rsid w:val="00744161"/>
    <w:rsid w:val="00744201"/>
    <w:rsid w:val="007444AA"/>
    <w:rsid w:val="0074464C"/>
    <w:rsid w:val="00744767"/>
    <w:rsid w:val="00744B24"/>
    <w:rsid w:val="00744FBB"/>
    <w:rsid w:val="0074569A"/>
    <w:rsid w:val="00745E77"/>
    <w:rsid w:val="007461AE"/>
    <w:rsid w:val="007463C9"/>
    <w:rsid w:val="00746698"/>
    <w:rsid w:val="007473FC"/>
    <w:rsid w:val="007474E4"/>
    <w:rsid w:val="0074772D"/>
    <w:rsid w:val="0075035D"/>
    <w:rsid w:val="0075095D"/>
    <w:rsid w:val="00750E60"/>
    <w:rsid w:val="007512CE"/>
    <w:rsid w:val="00751588"/>
    <w:rsid w:val="0075174C"/>
    <w:rsid w:val="00751A1E"/>
    <w:rsid w:val="00751E69"/>
    <w:rsid w:val="00751FB4"/>
    <w:rsid w:val="007521F3"/>
    <w:rsid w:val="0075243D"/>
    <w:rsid w:val="00752534"/>
    <w:rsid w:val="00752839"/>
    <w:rsid w:val="0075287E"/>
    <w:rsid w:val="00753004"/>
    <w:rsid w:val="00753398"/>
    <w:rsid w:val="00753D75"/>
    <w:rsid w:val="00754188"/>
    <w:rsid w:val="00754261"/>
    <w:rsid w:val="007547AC"/>
    <w:rsid w:val="007547FF"/>
    <w:rsid w:val="0075482D"/>
    <w:rsid w:val="0075488D"/>
    <w:rsid w:val="007549F3"/>
    <w:rsid w:val="00755990"/>
    <w:rsid w:val="0075602A"/>
    <w:rsid w:val="00756E3C"/>
    <w:rsid w:val="00757533"/>
    <w:rsid w:val="007575A7"/>
    <w:rsid w:val="00757AD8"/>
    <w:rsid w:val="0076012C"/>
    <w:rsid w:val="007602DA"/>
    <w:rsid w:val="00760A48"/>
    <w:rsid w:val="00760DB1"/>
    <w:rsid w:val="00760E0F"/>
    <w:rsid w:val="00760FEE"/>
    <w:rsid w:val="007611A7"/>
    <w:rsid w:val="00761683"/>
    <w:rsid w:val="00761DDC"/>
    <w:rsid w:val="00761F05"/>
    <w:rsid w:val="00762691"/>
    <w:rsid w:val="0076269E"/>
    <w:rsid w:val="00762B6F"/>
    <w:rsid w:val="00762C71"/>
    <w:rsid w:val="00763134"/>
    <w:rsid w:val="007634E5"/>
    <w:rsid w:val="007635F3"/>
    <w:rsid w:val="007636E6"/>
    <w:rsid w:val="00763ADD"/>
    <w:rsid w:val="00763EA1"/>
    <w:rsid w:val="00763F2E"/>
    <w:rsid w:val="007640AE"/>
    <w:rsid w:val="00764146"/>
    <w:rsid w:val="00764334"/>
    <w:rsid w:val="00765A8B"/>
    <w:rsid w:val="00765C04"/>
    <w:rsid w:val="00765D47"/>
    <w:rsid w:val="00765D9B"/>
    <w:rsid w:val="00765FFC"/>
    <w:rsid w:val="007660CC"/>
    <w:rsid w:val="007662EA"/>
    <w:rsid w:val="007664E7"/>
    <w:rsid w:val="00766C4E"/>
    <w:rsid w:val="00766D17"/>
    <w:rsid w:val="00767687"/>
    <w:rsid w:val="00767BD9"/>
    <w:rsid w:val="00767DE0"/>
    <w:rsid w:val="0077031F"/>
    <w:rsid w:val="00770A58"/>
    <w:rsid w:val="00770C43"/>
    <w:rsid w:val="0077171C"/>
    <w:rsid w:val="007718FC"/>
    <w:rsid w:val="0077192B"/>
    <w:rsid w:val="00771DEE"/>
    <w:rsid w:val="00772104"/>
    <w:rsid w:val="007723C0"/>
    <w:rsid w:val="007728F6"/>
    <w:rsid w:val="00772C45"/>
    <w:rsid w:val="00773891"/>
    <w:rsid w:val="00773A27"/>
    <w:rsid w:val="00773A93"/>
    <w:rsid w:val="00773D6E"/>
    <w:rsid w:val="00773DB4"/>
    <w:rsid w:val="00773E8E"/>
    <w:rsid w:val="00774061"/>
    <w:rsid w:val="007740BE"/>
    <w:rsid w:val="007743AA"/>
    <w:rsid w:val="007743FA"/>
    <w:rsid w:val="00774680"/>
    <w:rsid w:val="00774701"/>
    <w:rsid w:val="00774837"/>
    <w:rsid w:val="00774F04"/>
    <w:rsid w:val="0077571D"/>
    <w:rsid w:val="00775DED"/>
    <w:rsid w:val="007760A0"/>
    <w:rsid w:val="007764BB"/>
    <w:rsid w:val="0077681C"/>
    <w:rsid w:val="0077682C"/>
    <w:rsid w:val="00776A30"/>
    <w:rsid w:val="00776BE9"/>
    <w:rsid w:val="00776C14"/>
    <w:rsid w:val="00776C2C"/>
    <w:rsid w:val="00776D27"/>
    <w:rsid w:val="00776DFD"/>
    <w:rsid w:val="00776EA5"/>
    <w:rsid w:val="00777174"/>
    <w:rsid w:val="00777627"/>
    <w:rsid w:val="00777DD6"/>
    <w:rsid w:val="00780015"/>
    <w:rsid w:val="007803F0"/>
    <w:rsid w:val="00780653"/>
    <w:rsid w:val="0078091B"/>
    <w:rsid w:val="00780C79"/>
    <w:rsid w:val="00780D6D"/>
    <w:rsid w:val="00780D6E"/>
    <w:rsid w:val="00780D98"/>
    <w:rsid w:val="0078151D"/>
    <w:rsid w:val="00781585"/>
    <w:rsid w:val="00781789"/>
    <w:rsid w:val="00781A1E"/>
    <w:rsid w:val="00781BAC"/>
    <w:rsid w:val="00781C18"/>
    <w:rsid w:val="00781E3F"/>
    <w:rsid w:val="00781EF0"/>
    <w:rsid w:val="00782D87"/>
    <w:rsid w:val="00782FCD"/>
    <w:rsid w:val="00783605"/>
    <w:rsid w:val="00783D05"/>
    <w:rsid w:val="00783E71"/>
    <w:rsid w:val="00784085"/>
    <w:rsid w:val="00784141"/>
    <w:rsid w:val="0078418E"/>
    <w:rsid w:val="0078463F"/>
    <w:rsid w:val="007846B8"/>
    <w:rsid w:val="007847A3"/>
    <w:rsid w:val="00784FB0"/>
    <w:rsid w:val="00785464"/>
    <w:rsid w:val="0078555E"/>
    <w:rsid w:val="00785795"/>
    <w:rsid w:val="007857CD"/>
    <w:rsid w:val="00785CC4"/>
    <w:rsid w:val="00785D20"/>
    <w:rsid w:val="00785DBE"/>
    <w:rsid w:val="00786073"/>
    <w:rsid w:val="00786256"/>
    <w:rsid w:val="00786313"/>
    <w:rsid w:val="00786F7D"/>
    <w:rsid w:val="0078751D"/>
    <w:rsid w:val="0078787E"/>
    <w:rsid w:val="00787973"/>
    <w:rsid w:val="00787B01"/>
    <w:rsid w:val="00787C7D"/>
    <w:rsid w:val="00787FD8"/>
    <w:rsid w:val="007906C3"/>
    <w:rsid w:val="00790D39"/>
    <w:rsid w:val="00790E93"/>
    <w:rsid w:val="007913C4"/>
    <w:rsid w:val="00791500"/>
    <w:rsid w:val="00791982"/>
    <w:rsid w:val="00791AB7"/>
    <w:rsid w:val="00791C4E"/>
    <w:rsid w:val="00791F21"/>
    <w:rsid w:val="00792841"/>
    <w:rsid w:val="00792B9B"/>
    <w:rsid w:val="00792CB9"/>
    <w:rsid w:val="00792D18"/>
    <w:rsid w:val="00792EDF"/>
    <w:rsid w:val="00793091"/>
    <w:rsid w:val="007931EF"/>
    <w:rsid w:val="007934C0"/>
    <w:rsid w:val="007935E6"/>
    <w:rsid w:val="007939BD"/>
    <w:rsid w:val="00793D53"/>
    <w:rsid w:val="00793E9D"/>
    <w:rsid w:val="00794946"/>
    <w:rsid w:val="00795348"/>
    <w:rsid w:val="007954D4"/>
    <w:rsid w:val="007955B3"/>
    <w:rsid w:val="00795B62"/>
    <w:rsid w:val="00795CCE"/>
    <w:rsid w:val="00795E4B"/>
    <w:rsid w:val="00795F1E"/>
    <w:rsid w:val="00796991"/>
    <w:rsid w:val="00796D36"/>
    <w:rsid w:val="00797651"/>
    <w:rsid w:val="00797CBD"/>
    <w:rsid w:val="00797DE2"/>
    <w:rsid w:val="00797F4F"/>
    <w:rsid w:val="007A003E"/>
    <w:rsid w:val="007A06B3"/>
    <w:rsid w:val="007A0B16"/>
    <w:rsid w:val="007A1319"/>
    <w:rsid w:val="007A227E"/>
    <w:rsid w:val="007A29F5"/>
    <w:rsid w:val="007A2B1A"/>
    <w:rsid w:val="007A2CE1"/>
    <w:rsid w:val="007A2D5B"/>
    <w:rsid w:val="007A363C"/>
    <w:rsid w:val="007A3905"/>
    <w:rsid w:val="007A3AA7"/>
    <w:rsid w:val="007A3BAB"/>
    <w:rsid w:val="007A3CCE"/>
    <w:rsid w:val="007A4493"/>
    <w:rsid w:val="007A4BCB"/>
    <w:rsid w:val="007A4C86"/>
    <w:rsid w:val="007A4DA3"/>
    <w:rsid w:val="007A4E92"/>
    <w:rsid w:val="007A5742"/>
    <w:rsid w:val="007A5846"/>
    <w:rsid w:val="007A5927"/>
    <w:rsid w:val="007A5F97"/>
    <w:rsid w:val="007A614C"/>
    <w:rsid w:val="007A62A3"/>
    <w:rsid w:val="007A68A0"/>
    <w:rsid w:val="007A6A5B"/>
    <w:rsid w:val="007A6B27"/>
    <w:rsid w:val="007A6C3F"/>
    <w:rsid w:val="007A6DF3"/>
    <w:rsid w:val="007A6F47"/>
    <w:rsid w:val="007A74DE"/>
    <w:rsid w:val="007A75DA"/>
    <w:rsid w:val="007A76EE"/>
    <w:rsid w:val="007A7B43"/>
    <w:rsid w:val="007B0454"/>
    <w:rsid w:val="007B0589"/>
    <w:rsid w:val="007B06F2"/>
    <w:rsid w:val="007B0EBC"/>
    <w:rsid w:val="007B10FC"/>
    <w:rsid w:val="007B15B4"/>
    <w:rsid w:val="007B1603"/>
    <w:rsid w:val="007B1E3E"/>
    <w:rsid w:val="007B21A7"/>
    <w:rsid w:val="007B23D4"/>
    <w:rsid w:val="007B2687"/>
    <w:rsid w:val="007B2A7E"/>
    <w:rsid w:val="007B313D"/>
    <w:rsid w:val="007B3338"/>
    <w:rsid w:val="007B37B2"/>
    <w:rsid w:val="007B3908"/>
    <w:rsid w:val="007B3A98"/>
    <w:rsid w:val="007B437A"/>
    <w:rsid w:val="007B4ABA"/>
    <w:rsid w:val="007B54AB"/>
    <w:rsid w:val="007B54C9"/>
    <w:rsid w:val="007B55BB"/>
    <w:rsid w:val="007B5D29"/>
    <w:rsid w:val="007B5E88"/>
    <w:rsid w:val="007B636A"/>
    <w:rsid w:val="007B6541"/>
    <w:rsid w:val="007B67AF"/>
    <w:rsid w:val="007B6972"/>
    <w:rsid w:val="007B6A03"/>
    <w:rsid w:val="007B6A71"/>
    <w:rsid w:val="007B6ABD"/>
    <w:rsid w:val="007B7063"/>
    <w:rsid w:val="007B74C1"/>
    <w:rsid w:val="007B75FC"/>
    <w:rsid w:val="007B7769"/>
    <w:rsid w:val="007C0673"/>
    <w:rsid w:val="007C0A99"/>
    <w:rsid w:val="007C0C8A"/>
    <w:rsid w:val="007C0D8D"/>
    <w:rsid w:val="007C0F96"/>
    <w:rsid w:val="007C1148"/>
    <w:rsid w:val="007C1288"/>
    <w:rsid w:val="007C1625"/>
    <w:rsid w:val="007C1675"/>
    <w:rsid w:val="007C1692"/>
    <w:rsid w:val="007C19B3"/>
    <w:rsid w:val="007C1D3B"/>
    <w:rsid w:val="007C1FCD"/>
    <w:rsid w:val="007C223E"/>
    <w:rsid w:val="007C2B29"/>
    <w:rsid w:val="007C2B3E"/>
    <w:rsid w:val="007C2DAF"/>
    <w:rsid w:val="007C350B"/>
    <w:rsid w:val="007C35F5"/>
    <w:rsid w:val="007C362B"/>
    <w:rsid w:val="007C3735"/>
    <w:rsid w:val="007C3EA9"/>
    <w:rsid w:val="007C3FD2"/>
    <w:rsid w:val="007C4530"/>
    <w:rsid w:val="007C48D7"/>
    <w:rsid w:val="007C4CD9"/>
    <w:rsid w:val="007C4E40"/>
    <w:rsid w:val="007C4ECD"/>
    <w:rsid w:val="007C530B"/>
    <w:rsid w:val="007C5846"/>
    <w:rsid w:val="007C5885"/>
    <w:rsid w:val="007C58E2"/>
    <w:rsid w:val="007C645D"/>
    <w:rsid w:val="007C68D8"/>
    <w:rsid w:val="007C6FFB"/>
    <w:rsid w:val="007C703B"/>
    <w:rsid w:val="007D004A"/>
    <w:rsid w:val="007D047D"/>
    <w:rsid w:val="007D058C"/>
    <w:rsid w:val="007D0EEC"/>
    <w:rsid w:val="007D0F71"/>
    <w:rsid w:val="007D1245"/>
    <w:rsid w:val="007D16E7"/>
    <w:rsid w:val="007D18A3"/>
    <w:rsid w:val="007D1919"/>
    <w:rsid w:val="007D209A"/>
    <w:rsid w:val="007D23A9"/>
    <w:rsid w:val="007D2618"/>
    <w:rsid w:val="007D262B"/>
    <w:rsid w:val="007D27A8"/>
    <w:rsid w:val="007D2913"/>
    <w:rsid w:val="007D30FE"/>
    <w:rsid w:val="007D3619"/>
    <w:rsid w:val="007D3EF4"/>
    <w:rsid w:val="007D3F63"/>
    <w:rsid w:val="007D4CD3"/>
    <w:rsid w:val="007D4F14"/>
    <w:rsid w:val="007D4F58"/>
    <w:rsid w:val="007D4FA3"/>
    <w:rsid w:val="007D5275"/>
    <w:rsid w:val="007D56D0"/>
    <w:rsid w:val="007D5879"/>
    <w:rsid w:val="007D5A70"/>
    <w:rsid w:val="007D5B2F"/>
    <w:rsid w:val="007D5BB5"/>
    <w:rsid w:val="007D5E54"/>
    <w:rsid w:val="007D5ED6"/>
    <w:rsid w:val="007D5EDC"/>
    <w:rsid w:val="007D622A"/>
    <w:rsid w:val="007D6DD0"/>
    <w:rsid w:val="007D6DFF"/>
    <w:rsid w:val="007D6E91"/>
    <w:rsid w:val="007D71AB"/>
    <w:rsid w:val="007D7342"/>
    <w:rsid w:val="007D7467"/>
    <w:rsid w:val="007D7664"/>
    <w:rsid w:val="007D7BDD"/>
    <w:rsid w:val="007D7EFF"/>
    <w:rsid w:val="007E0192"/>
    <w:rsid w:val="007E04FD"/>
    <w:rsid w:val="007E0525"/>
    <w:rsid w:val="007E06E2"/>
    <w:rsid w:val="007E0DB9"/>
    <w:rsid w:val="007E15AF"/>
    <w:rsid w:val="007E1C4B"/>
    <w:rsid w:val="007E1DF0"/>
    <w:rsid w:val="007E21E9"/>
    <w:rsid w:val="007E2AD9"/>
    <w:rsid w:val="007E2ED5"/>
    <w:rsid w:val="007E3052"/>
    <w:rsid w:val="007E331C"/>
    <w:rsid w:val="007E341F"/>
    <w:rsid w:val="007E397E"/>
    <w:rsid w:val="007E4079"/>
    <w:rsid w:val="007E42EC"/>
    <w:rsid w:val="007E45A5"/>
    <w:rsid w:val="007E4A9D"/>
    <w:rsid w:val="007E4AE1"/>
    <w:rsid w:val="007E4E9A"/>
    <w:rsid w:val="007E5271"/>
    <w:rsid w:val="007E537B"/>
    <w:rsid w:val="007E551C"/>
    <w:rsid w:val="007E5948"/>
    <w:rsid w:val="007E5AE1"/>
    <w:rsid w:val="007E5BB2"/>
    <w:rsid w:val="007E6024"/>
    <w:rsid w:val="007E612C"/>
    <w:rsid w:val="007E62DE"/>
    <w:rsid w:val="007E62E9"/>
    <w:rsid w:val="007E6781"/>
    <w:rsid w:val="007E6F68"/>
    <w:rsid w:val="007E6FE0"/>
    <w:rsid w:val="007E72CE"/>
    <w:rsid w:val="007E7613"/>
    <w:rsid w:val="007E77F7"/>
    <w:rsid w:val="007E7911"/>
    <w:rsid w:val="007E7A18"/>
    <w:rsid w:val="007E7BCE"/>
    <w:rsid w:val="007E7FA8"/>
    <w:rsid w:val="007F02C2"/>
    <w:rsid w:val="007F0374"/>
    <w:rsid w:val="007F076F"/>
    <w:rsid w:val="007F079F"/>
    <w:rsid w:val="007F09DB"/>
    <w:rsid w:val="007F0D64"/>
    <w:rsid w:val="007F14DF"/>
    <w:rsid w:val="007F1731"/>
    <w:rsid w:val="007F1C17"/>
    <w:rsid w:val="007F1C72"/>
    <w:rsid w:val="007F1D33"/>
    <w:rsid w:val="007F22AF"/>
    <w:rsid w:val="007F2302"/>
    <w:rsid w:val="007F2BA1"/>
    <w:rsid w:val="007F2C0B"/>
    <w:rsid w:val="007F3198"/>
    <w:rsid w:val="007F364E"/>
    <w:rsid w:val="007F3683"/>
    <w:rsid w:val="007F36C8"/>
    <w:rsid w:val="007F3CCE"/>
    <w:rsid w:val="007F40DD"/>
    <w:rsid w:val="007F4E05"/>
    <w:rsid w:val="007F4EA3"/>
    <w:rsid w:val="007F51AA"/>
    <w:rsid w:val="007F52CB"/>
    <w:rsid w:val="007F55CC"/>
    <w:rsid w:val="007F58B6"/>
    <w:rsid w:val="007F5BDA"/>
    <w:rsid w:val="007F5F23"/>
    <w:rsid w:val="007F5FB7"/>
    <w:rsid w:val="007F63F7"/>
    <w:rsid w:val="007F6CD0"/>
    <w:rsid w:val="007F755F"/>
    <w:rsid w:val="007F7579"/>
    <w:rsid w:val="007F7AC4"/>
    <w:rsid w:val="007F7CAF"/>
    <w:rsid w:val="007F7EFA"/>
    <w:rsid w:val="008003A6"/>
    <w:rsid w:val="008005D9"/>
    <w:rsid w:val="008008CA"/>
    <w:rsid w:val="00800D7B"/>
    <w:rsid w:val="00801030"/>
    <w:rsid w:val="008010EE"/>
    <w:rsid w:val="008013D1"/>
    <w:rsid w:val="008017E9"/>
    <w:rsid w:val="00801FA6"/>
    <w:rsid w:val="00802113"/>
    <w:rsid w:val="0080225B"/>
    <w:rsid w:val="00802997"/>
    <w:rsid w:val="00802D35"/>
    <w:rsid w:val="008037CF"/>
    <w:rsid w:val="00803EC2"/>
    <w:rsid w:val="00803F9B"/>
    <w:rsid w:val="00804275"/>
    <w:rsid w:val="00804686"/>
    <w:rsid w:val="008048E9"/>
    <w:rsid w:val="00804B08"/>
    <w:rsid w:val="00804E08"/>
    <w:rsid w:val="00805073"/>
    <w:rsid w:val="00805279"/>
    <w:rsid w:val="00805A0F"/>
    <w:rsid w:val="00805B2A"/>
    <w:rsid w:val="00805E6D"/>
    <w:rsid w:val="00806033"/>
    <w:rsid w:val="00806B56"/>
    <w:rsid w:val="00806E11"/>
    <w:rsid w:val="00806F13"/>
    <w:rsid w:val="008073F3"/>
    <w:rsid w:val="0080740D"/>
    <w:rsid w:val="008075A5"/>
    <w:rsid w:val="0081007D"/>
    <w:rsid w:val="00810209"/>
    <w:rsid w:val="008108A6"/>
    <w:rsid w:val="0081097D"/>
    <w:rsid w:val="00810B0E"/>
    <w:rsid w:val="00810F9D"/>
    <w:rsid w:val="008114D9"/>
    <w:rsid w:val="0081152C"/>
    <w:rsid w:val="0081161F"/>
    <w:rsid w:val="008116A1"/>
    <w:rsid w:val="00811943"/>
    <w:rsid w:val="008128C7"/>
    <w:rsid w:val="00812CB5"/>
    <w:rsid w:val="00812CC5"/>
    <w:rsid w:val="00812F23"/>
    <w:rsid w:val="008135D6"/>
    <w:rsid w:val="00813705"/>
    <w:rsid w:val="00813734"/>
    <w:rsid w:val="0081378A"/>
    <w:rsid w:val="00814FA5"/>
    <w:rsid w:val="00815123"/>
    <w:rsid w:val="008151BA"/>
    <w:rsid w:val="008151D7"/>
    <w:rsid w:val="008156F7"/>
    <w:rsid w:val="00815EEC"/>
    <w:rsid w:val="0081604D"/>
    <w:rsid w:val="008161CC"/>
    <w:rsid w:val="008162F3"/>
    <w:rsid w:val="008164FB"/>
    <w:rsid w:val="008166E7"/>
    <w:rsid w:val="00816C23"/>
    <w:rsid w:val="00816DD9"/>
    <w:rsid w:val="00817242"/>
    <w:rsid w:val="008175C7"/>
    <w:rsid w:val="00817608"/>
    <w:rsid w:val="00817738"/>
    <w:rsid w:val="0081773A"/>
    <w:rsid w:val="00817DA9"/>
    <w:rsid w:val="00817FF3"/>
    <w:rsid w:val="00820777"/>
    <w:rsid w:val="008208EC"/>
    <w:rsid w:val="0082090A"/>
    <w:rsid w:val="00820A09"/>
    <w:rsid w:val="00820BB7"/>
    <w:rsid w:val="008214A6"/>
    <w:rsid w:val="00821651"/>
    <w:rsid w:val="008216A4"/>
    <w:rsid w:val="00821884"/>
    <w:rsid w:val="00821BBE"/>
    <w:rsid w:val="00821E4D"/>
    <w:rsid w:val="00822B09"/>
    <w:rsid w:val="00822B58"/>
    <w:rsid w:val="00822E64"/>
    <w:rsid w:val="00823169"/>
    <w:rsid w:val="008231F9"/>
    <w:rsid w:val="0082345E"/>
    <w:rsid w:val="00823696"/>
    <w:rsid w:val="00823777"/>
    <w:rsid w:val="008238DD"/>
    <w:rsid w:val="00823B67"/>
    <w:rsid w:val="00823E62"/>
    <w:rsid w:val="00823EBF"/>
    <w:rsid w:val="0082586F"/>
    <w:rsid w:val="00825CC4"/>
    <w:rsid w:val="008262D1"/>
    <w:rsid w:val="00826763"/>
    <w:rsid w:val="00826CA0"/>
    <w:rsid w:val="0082700D"/>
    <w:rsid w:val="008273DB"/>
    <w:rsid w:val="00830138"/>
    <w:rsid w:val="008302AB"/>
    <w:rsid w:val="00830418"/>
    <w:rsid w:val="008304EB"/>
    <w:rsid w:val="0083057A"/>
    <w:rsid w:val="00830BA9"/>
    <w:rsid w:val="00830E6F"/>
    <w:rsid w:val="00830FDD"/>
    <w:rsid w:val="008311A2"/>
    <w:rsid w:val="008314DC"/>
    <w:rsid w:val="0083189E"/>
    <w:rsid w:val="008319E1"/>
    <w:rsid w:val="00831A2F"/>
    <w:rsid w:val="00831A98"/>
    <w:rsid w:val="00831AF0"/>
    <w:rsid w:val="00831E12"/>
    <w:rsid w:val="00832692"/>
    <w:rsid w:val="00832818"/>
    <w:rsid w:val="00833260"/>
    <w:rsid w:val="008335DD"/>
    <w:rsid w:val="00833725"/>
    <w:rsid w:val="00833A06"/>
    <w:rsid w:val="00833D35"/>
    <w:rsid w:val="00833D41"/>
    <w:rsid w:val="00833F0A"/>
    <w:rsid w:val="00833F8E"/>
    <w:rsid w:val="0083494E"/>
    <w:rsid w:val="00834AF6"/>
    <w:rsid w:val="00834BDA"/>
    <w:rsid w:val="00834BDC"/>
    <w:rsid w:val="008351A5"/>
    <w:rsid w:val="008351C8"/>
    <w:rsid w:val="0083525A"/>
    <w:rsid w:val="008355AC"/>
    <w:rsid w:val="00835D57"/>
    <w:rsid w:val="008362F2"/>
    <w:rsid w:val="00836662"/>
    <w:rsid w:val="008366A6"/>
    <w:rsid w:val="0083671A"/>
    <w:rsid w:val="00836F1A"/>
    <w:rsid w:val="008371AA"/>
    <w:rsid w:val="00837563"/>
    <w:rsid w:val="0083764D"/>
    <w:rsid w:val="00837C69"/>
    <w:rsid w:val="00840199"/>
    <w:rsid w:val="008408E5"/>
    <w:rsid w:val="00840BFC"/>
    <w:rsid w:val="00840FDB"/>
    <w:rsid w:val="00841212"/>
    <w:rsid w:val="008412E8"/>
    <w:rsid w:val="0084134E"/>
    <w:rsid w:val="00841FAF"/>
    <w:rsid w:val="008420C6"/>
    <w:rsid w:val="008420D7"/>
    <w:rsid w:val="008422CD"/>
    <w:rsid w:val="00842381"/>
    <w:rsid w:val="008424B3"/>
    <w:rsid w:val="008425C5"/>
    <w:rsid w:val="00842935"/>
    <w:rsid w:val="00842C14"/>
    <w:rsid w:val="00842C35"/>
    <w:rsid w:val="00842EFC"/>
    <w:rsid w:val="008430C9"/>
    <w:rsid w:val="0084337F"/>
    <w:rsid w:val="008436C6"/>
    <w:rsid w:val="00843B6E"/>
    <w:rsid w:val="008440DD"/>
    <w:rsid w:val="0084411D"/>
    <w:rsid w:val="0084414F"/>
    <w:rsid w:val="008442AF"/>
    <w:rsid w:val="008442B9"/>
    <w:rsid w:val="008448A1"/>
    <w:rsid w:val="00844BC4"/>
    <w:rsid w:val="00844D09"/>
    <w:rsid w:val="008453C7"/>
    <w:rsid w:val="00845CDA"/>
    <w:rsid w:val="0084692C"/>
    <w:rsid w:val="00846A7A"/>
    <w:rsid w:val="00846BE1"/>
    <w:rsid w:val="008471BA"/>
    <w:rsid w:val="008473C0"/>
    <w:rsid w:val="00847664"/>
    <w:rsid w:val="008478A6"/>
    <w:rsid w:val="00847A56"/>
    <w:rsid w:val="00847C32"/>
    <w:rsid w:val="00847CCB"/>
    <w:rsid w:val="00847D2C"/>
    <w:rsid w:val="00847D69"/>
    <w:rsid w:val="00850429"/>
    <w:rsid w:val="00850733"/>
    <w:rsid w:val="008507A7"/>
    <w:rsid w:val="00850C91"/>
    <w:rsid w:val="00850CCD"/>
    <w:rsid w:val="00851124"/>
    <w:rsid w:val="008514C5"/>
    <w:rsid w:val="008515A9"/>
    <w:rsid w:val="00851601"/>
    <w:rsid w:val="0085165C"/>
    <w:rsid w:val="008516F0"/>
    <w:rsid w:val="0085189C"/>
    <w:rsid w:val="00851A9F"/>
    <w:rsid w:val="00851B07"/>
    <w:rsid w:val="00851E7E"/>
    <w:rsid w:val="00852015"/>
    <w:rsid w:val="008525E6"/>
    <w:rsid w:val="00853381"/>
    <w:rsid w:val="008533B5"/>
    <w:rsid w:val="00853CFB"/>
    <w:rsid w:val="00853D41"/>
    <w:rsid w:val="00854317"/>
    <w:rsid w:val="00854344"/>
    <w:rsid w:val="00854EF1"/>
    <w:rsid w:val="00855106"/>
    <w:rsid w:val="0085527A"/>
    <w:rsid w:val="00855462"/>
    <w:rsid w:val="00855515"/>
    <w:rsid w:val="00855753"/>
    <w:rsid w:val="008557B5"/>
    <w:rsid w:val="008558CE"/>
    <w:rsid w:val="00856012"/>
    <w:rsid w:val="00856050"/>
    <w:rsid w:val="00856216"/>
    <w:rsid w:val="008563EB"/>
    <w:rsid w:val="008568C3"/>
    <w:rsid w:val="00856920"/>
    <w:rsid w:val="00856B36"/>
    <w:rsid w:val="00856BA2"/>
    <w:rsid w:val="00856E70"/>
    <w:rsid w:val="00857343"/>
    <w:rsid w:val="00857527"/>
    <w:rsid w:val="00857618"/>
    <w:rsid w:val="008577A5"/>
    <w:rsid w:val="00857E7F"/>
    <w:rsid w:val="00857E98"/>
    <w:rsid w:val="00857EAA"/>
    <w:rsid w:val="008605FF"/>
    <w:rsid w:val="008606C6"/>
    <w:rsid w:val="008606CB"/>
    <w:rsid w:val="0086096E"/>
    <w:rsid w:val="00860A0A"/>
    <w:rsid w:val="00860A27"/>
    <w:rsid w:val="00860D68"/>
    <w:rsid w:val="00861896"/>
    <w:rsid w:val="008621C3"/>
    <w:rsid w:val="00862289"/>
    <w:rsid w:val="008626AD"/>
    <w:rsid w:val="0086270E"/>
    <w:rsid w:val="00862EC0"/>
    <w:rsid w:val="00863079"/>
    <w:rsid w:val="008630ED"/>
    <w:rsid w:val="0086335C"/>
    <w:rsid w:val="00863C6E"/>
    <w:rsid w:val="00864100"/>
    <w:rsid w:val="00864522"/>
    <w:rsid w:val="00864B90"/>
    <w:rsid w:val="00864DD7"/>
    <w:rsid w:val="008659E1"/>
    <w:rsid w:val="00865B4A"/>
    <w:rsid w:val="00865DF7"/>
    <w:rsid w:val="008664B1"/>
    <w:rsid w:val="00866CB8"/>
    <w:rsid w:val="00867011"/>
    <w:rsid w:val="00867700"/>
    <w:rsid w:val="00867B61"/>
    <w:rsid w:val="00867BD3"/>
    <w:rsid w:val="00867D9D"/>
    <w:rsid w:val="00867E53"/>
    <w:rsid w:val="00870381"/>
    <w:rsid w:val="00870754"/>
    <w:rsid w:val="00870AA2"/>
    <w:rsid w:val="00870B3F"/>
    <w:rsid w:val="00870D59"/>
    <w:rsid w:val="00870F21"/>
    <w:rsid w:val="00871203"/>
    <w:rsid w:val="00871384"/>
    <w:rsid w:val="0087185E"/>
    <w:rsid w:val="00871E84"/>
    <w:rsid w:val="008720EA"/>
    <w:rsid w:val="00872944"/>
    <w:rsid w:val="008729EC"/>
    <w:rsid w:val="00872AEA"/>
    <w:rsid w:val="0087303B"/>
    <w:rsid w:val="00873048"/>
    <w:rsid w:val="008730FA"/>
    <w:rsid w:val="0087318F"/>
    <w:rsid w:val="008732C5"/>
    <w:rsid w:val="00873864"/>
    <w:rsid w:val="00873C4A"/>
    <w:rsid w:val="008740B7"/>
    <w:rsid w:val="0087439C"/>
    <w:rsid w:val="00874434"/>
    <w:rsid w:val="00874435"/>
    <w:rsid w:val="008745BE"/>
    <w:rsid w:val="0087473C"/>
    <w:rsid w:val="00874B52"/>
    <w:rsid w:val="00874B74"/>
    <w:rsid w:val="00874E32"/>
    <w:rsid w:val="00874FF0"/>
    <w:rsid w:val="008750A4"/>
    <w:rsid w:val="00875397"/>
    <w:rsid w:val="0087549D"/>
    <w:rsid w:val="00875560"/>
    <w:rsid w:val="00876049"/>
    <w:rsid w:val="008760FD"/>
    <w:rsid w:val="0087624E"/>
    <w:rsid w:val="008763A3"/>
    <w:rsid w:val="008763A4"/>
    <w:rsid w:val="00876476"/>
    <w:rsid w:val="008766B0"/>
    <w:rsid w:val="00877089"/>
    <w:rsid w:val="00877171"/>
    <w:rsid w:val="008772A6"/>
    <w:rsid w:val="008777A5"/>
    <w:rsid w:val="00877929"/>
    <w:rsid w:val="00877EA9"/>
    <w:rsid w:val="0088044A"/>
    <w:rsid w:val="00880916"/>
    <w:rsid w:val="00880D36"/>
    <w:rsid w:val="0088121C"/>
    <w:rsid w:val="00881CF8"/>
    <w:rsid w:val="00881EC7"/>
    <w:rsid w:val="008821B6"/>
    <w:rsid w:val="008826BC"/>
    <w:rsid w:val="008832BE"/>
    <w:rsid w:val="00883391"/>
    <w:rsid w:val="008838A6"/>
    <w:rsid w:val="00883B78"/>
    <w:rsid w:val="00883D37"/>
    <w:rsid w:val="00883ECA"/>
    <w:rsid w:val="00883F14"/>
    <w:rsid w:val="00884216"/>
    <w:rsid w:val="00884288"/>
    <w:rsid w:val="00884657"/>
    <w:rsid w:val="0088488C"/>
    <w:rsid w:val="008848C1"/>
    <w:rsid w:val="008849B6"/>
    <w:rsid w:val="00884C9B"/>
    <w:rsid w:val="00884E21"/>
    <w:rsid w:val="008860CD"/>
    <w:rsid w:val="008864C5"/>
    <w:rsid w:val="008865F6"/>
    <w:rsid w:val="0088678A"/>
    <w:rsid w:val="008868E5"/>
    <w:rsid w:val="008869FF"/>
    <w:rsid w:val="00886A7A"/>
    <w:rsid w:val="008870EC"/>
    <w:rsid w:val="00887898"/>
    <w:rsid w:val="00887B0C"/>
    <w:rsid w:val="00887E05"/>
    <w:rsid w:val="00890070"/>
    <w:rsid w:val="00890190"/>
    <w:rsid w:val="00890192"/>
    <w:rsid w:val="00890532"/>
    <w:rsid w:val="0089062E"/>
    <w:rsid w:val="00891273"/>
    <w:rsid w:val="00891586"/>
    <w:rsid w:val="008916AF"/>
    <w:rsid w:val="00891DDB"/>
    <w:rsid w:val="00891E55"/>
    <w:rsid w:val="008925CF"/>
    <w:rsid w:val="00892625"/>
    <w:rsid w:val="008927B9"/>
    <w:rsid w:val="00892969"/>
    <w:rsid w:val="00892EAA"/>
    <w:rsid w:val="00893936"/>
    <w:rsid w:val="00893EF3"/>
    <w:rsid w:val="00893F2B"/>
    <w:rsid w:val="008941FD"/>
    <w:rsid w:val="00894882"/>
    <w:rsid w:val="0089497B"/>
    <w:rsid w:val="00894C71"/>
    <w:rsid w:val="00895293"/>
    <w:rsid w:val="00895570"/>
    <w:rsid w:val="008957A7"/>
    <w:rsid w:val="008957A8"/>
    <w:rsid w:val="00895864"/>
    <w:rsid w:val="00895984"/>
    <w:rsid w:val="00895FB7"/>
    <w:rsid w:val="00896B55"/>
    <w:rsid w:val="00896D8A"/>
    <w:rsid w:val="00896DBF"/>
    <w:rsid w:val="00896F0F"/>
    <w:rsid w:val="00897201"/>
    <w:rsid w:val="00897CB8"/>
    <w:rsid w:val="00897FD1"/>
    <w:rsid w:val="008A0399"/>
    <w:rsid w:val="008A03EC"/>
    <w:rsid w:val="008A04B6"/>
    <w:rsid w:val="008A12B4"/>
    <w:rsid w:val="008A1A21"/>
    <w:rsid w:val="008A1DA5"/>
    <w:rsid w:val="008A2535"/>
    <w:rsid w:val="008A25FB"/>
    <w:rsid w:val="008A29D5"/>
    <w:rsid w:val="008A2C1C"/>
    <w:rsid w:val="008A2DC2"/>
    <w:rsid w:val="008A2F3C"/>
    <w:rsid w:val="008A3074"/>
    <w:rsid w:val="008A3670"/>
    <w:rsid w:val="008A3693"/>
    <w:rsid w:val="008A399F"/>
    <w:rsid w:val="008A3CBA"/>
    <w:rsid w:val="008A3EBD"/>
    <w:rsid w:val="008A44DE"/>
    <w:rsid w:val="008A44E4"/>
    <w:rsid w:val="008A50AE"/>
    <w:rsid w:val="008A51D4"/>
    <w:rsid w:val="008A56C8"/>
    <w:rsid w:val="008A5D1C"/>
    <w:rsid w:val="008A5DA9"/>
    <w:rsid w:val="008A5DB2"/>
    <w:rsid w:val="008A6162"/>
    <w:rsid w:val="008A68D1"/>
    <w:rsid w:val="008A6BE9"/>
    <w:rsid w:val="008A6C9C"/>
    <w:rsid w:val="008A6E62"/>
    <w:rsid w:val="008A709E"/>
    <w:rsid w:val="008A7632"/>
    <w:rsid w:val="008A76FB"/>
    <w:rsid w:val="008A7922"/>
    <w:rsid w:val="008A7B4B"/>
    <w:rsid w:val="008A7C50"/>
    <w:rsid w:val="008A7D26"/>
    <w:rsid w:val="008A7EA2"/>
    <w:rsid w:val="008A7EBB"/>
    <w:rsid w:val="008B03B7"/>
    <w:rsid w:val="008B07C6"/>
    <w:rsid w:val="008B0B0D"/>
    <w:rsid w:val="008B0C8C"/>
    <w:rsid w:val="008B0CA6"/>
    <w:rsid w:val="008B0E98"/>
    <w:rsid w:val="008B0FC5"/>
    <w:rsid w:val="008B1243"/>
    <w:rsid w:val="008B18E8"/>
    <w:rsid w:val="008B1B0D"/>
    <w:rsid w:val="008B2118"/>
    <w:rsid w:val="008B23E7"/>
    <w:rsid w:val="008B26FB"/>
    <w:rsid w:val="008B2720"/>
    <w:rsid w:val="008B2785"/>
    <w:rsid w:val="008B3167"/>
    <w:rsid w:val="008B3455"/>
    <w:rsid w:val="008B3667"/>
    <w:rsid w:val="008B3807"/>
    <w:rsid w:val="008B392B"/>
    <w:rsid w:val="008B3A69"/>
    <w:rsid w:val="008B3AF2"/>
    <w:rsid w:val="008B3B0C"/>
    <w:rsid w:val="008B465B"/>
    <w:rsid w:val="008B4692"/>
    <w:rsid w:val="008B4D8A"/>
    <w:rsid w:val="008B523A"/>
    <w:rsid w:val="008B5494"/>
    <w:rsid w:val="008B56C5"/>
    <w:rsid w:val="008B5C15"/>
    <w:rsid w:val="008B5DEE"/>
    <w:rsid w:val="008B60B6"/>
    <w:rsid w:val="008B6691"/>
    <w:rsid w:val="008B68B8"/>
    <w:rsid w:val="008B6929"/>
    <w:rsid w:val="008B6950"/>
    <w:rsid w:val="008B6DF8"/>
    <w:rsid w:val="008B74D3"/>
    <w:rsid w:val="008B7C65"/>
    <w:rsid w:val="008C01C9"/>
    <w:rsid w:val="008C079A"/>
    <w:rsid w:val="008C0904"/>
    <w:rsid w:val="008C149E"/>
    <w:rsid w:val="008C14FC"/>
    <w:rsid w:val="008C18A3"/>
    <w:rsid w:val="008C1F25"/>
    <w:rsid w:val="008C241B"/>
    <w:rsid w:val="008C2927"/>
    <w:rsid w:val="008C2C5E"/>
    <w:rsid w:val="008C2C87"/>
    <w:rsid w:val="008C31D6"/>
    <w:rsid w:val="008C32B3"/>
    <w:rsid w:val="008C33F8"/>
    <w:rsid w:val="008C369C"/>
    <w:rsid w:val="008C3851"/>
    <w:rsid w:val="008C3FFB"/>
    <w:rsid w:val="008C4237"/>
    <w:rsid w:val="008C4430"/>
    <w:rsid w:val="008C443B"/>
    <w:rsid w:val="008C475D"/>
    <w:rsid w:val="008C4BFF"/>
    <w:rsid w:val="008C4D20"/>
    <w:rsid w:val="008C4F9E"/>
    <w:rsid w:val="008C52C0"/>
    <w:rsid w:val="008C58EA"/>
    <w:rsid w:val="008C59F3"/>
    <w:rsid w:val="008C5A37"/>
    <w:rsid w:val="008C6432"/>
    <w:rsid w:val="008C650D"/>
    <w:rsid w:val="008C65E4"/>
    <w:rsid w:val="008C6D01"/>
    <w:rsid w:val="008C6E2D"/>
    <w:rsid w:val="008C6F2B"/>
    <w:rsid w:val="008C73AD"/>
    <w:rsid w:val="008C7635"/>
    <w:rsid w:val="008C7947"/>
    <w:rsid w:val="008C7BCA"/>
    <w:rsid w:val="008C7C49"/>
    <w:rsid w:val="008D0655"/>
    <w:rsid w:val="008D0D6B"/>
    <w:rsid w:val="008D1211"/>
    <w:rsid w:val="008D149D"/>
    <w:rsid w:val="008D1A73"/>
    <w:rsid w:val="008D1A92"/>
    <w:rsid w:val="008D1C64"/>
    <w:rsid w:val="008D1D76"/>
    <w:rsid w:val="008D1DA6"/>
    <w:rsid w:val="008D20DF"/>
    <w:rsid w:val="008D2176"/>
    <w:rsid w:val="008D2211"/>
    <w:rsid w:val="008D2251"/>
    <w:rsid w:val="008D28D1"/>
    <w:rsid w:val="008D2EFE"/>
    <w:rsid w:val="008D33BC"/>
    <w:rsid w:val="008D33C2"/>
    <w:rsid w:val="008D3437"/>
    <w:rsid w:val="008D34FA"/>
    <w:rsid w:val="008D394A"/>
    <w:rsid w:val="008D3B47"/>
    <w:rsid w:val="008D3C34"/>
    <w:rsid w:val="008D463B"/>
    <w:rsid w:val="008D49FF"/>
    <w:rsid w:val="008D4A48"/>
    <w:rsid w:val="008D4A4F"/>
    <w:rsid w:val="008D4EA7"/>
    <w:rsid w:val="008D4FA3"/>
    <w:rsid w:val="008D5194"/>
    <w:rsid w:val="008D52C4"/>
    <w:rsid w:val="008D538A"/>
    <w:rsid w:val="008D5399"/>
    <w:rsid w:val="008D5952"/>
    <w:rsid w:val="008D5F66"/>
    <w:rsid w:val="008D70DA"/>
    <w:rsid w:val="008D7338"/>
    <w:rsid w:val="008D7361"/>
    <w:rsid w:val="008D7927"/>
    <w:rsid w:val="008E0490"/>
    <w:rsid w:val="008E134D"/>
    <w:rsid w:val="008E18EC"/>
    <w:rsid w:val="008E20B0"/>
    <w:rsid w:val="008E20DE"/>
    <w:rsid w:val="008E214E"/>
    <w:rsid w:val="008E218A"/>
    <w:rsid w:val="008E2264"/>
    <w:rsid w:val="008E2791"/>
    <w:rsid w:val="008E29B0"/>
    <w:rsid w:val="008E2CE1"/>
    <w:rsid w:val="008E3000"/>
    <w:rsid w:val="008E34F2"/>
    <w:rsid w:val="008E3839"/>
    <w:rsid w:val="008E41E8"/>
    <w:rsid w:val="008E436E"/>
    <w:rsid w:val="008E4A6B"/>
    <w:rsid w:val="008E4D8B"/>
    <w:rsid w:val="008E51CA"/>
    <w:rsid w:val="008E51D4"/>
    <w:rsid w:val="008E53FE"/>
    <w:rsid w:val="008E57B7"/>
    <w:rsid w:val="008E5955"/>
    <w:rsid w:val="008E5C2D"/>
    <w:rsid w:val="008E601D"/>
    <w:rsid w:val="008E60C0"/>
    <w:rsid w:val="008E610E"/>
    <w:rsid w:val="008E61B9"/>
    <w:rsid w:val="008E6663"/>
    <w:rsid w:val="008E69E7"/>
    <w:rsid w:val="008E7311"/>
    <w:rsid w:val="008E73A5"/>
    <w:rsid w:val="008E75B1"/>
    <w:rsid w:val="008E7641"/>
    <w:rsid w:val="008E7E4C"/>
    <w:rsid w:val="008F0624"/>
    <w:rsid w:val="008F13EF"/>
    <w:rsid w:val="008F1C9F"/>
    <w:rsid w:val="008F1FAB"/>
    <w:rsid w:val="008F2048"/>
    <w:rsid w:val="008F253E"/>
    <w:rsid w:val="008F2B19"/>
    <w:rsid w:val="008F34CD"/>
    <w:rsid w:val="008F353A"/>
    <w:rsid w:val="008F3CC8"/>
    <w:rsid w:val="008F4367"/>
    <w:rsid w:val="008F43C4"/>
    <w:rsid w:val="008F4511"/>
    <w:rsid w:val="008F4675"/>
    <w:rsid w:val="008F49B9"/>
    <w:rsid w:val="008F4CB4"/>
    <w:rsid w:val="008F4E58"/>
    <w:rsid w:val="008F4F82"/>
    <w:rsid w:val="008F5018"/>
    <w:rsid w:val="008F54F0"/>
    <w:rsid w:val="008F579C"/>
    <w:rsid w:val="008F5C3B"/>
    <w:rsid w:val="008F5C58"/>
    <w:rsid w:val="008F5E6E"/>
    <w:rsid w:val="008F5EB4"/>
    <w:rsid w:val="008F606E"/>
    <w:rsid w:val="008F618D"/>
    <w:rsid w:val="008F63B1"/>
    <w:rsid w:val="008F63EF"/>
    <w:rsid w:val="008F6BE7"/>
    <w:rsid w:val="008F75D8"/>
    <w:rsid w:val="008F7631"/>
    <w:rsid w:val="008F78FE"/>
    <w:rsid w:val="008F7FFD"/>
    <w:rsid w:val="00900825"/>
    <w:rsid w:val="00900E9A"/>
    <w:rsid w:val="00901594"/>
    <w:rsid w:val="0090159B"/>
    <w:rsid w:val="00901705"/>
    <w:rsid w:val="00901A39"/>
    <w:rsid w:val="00901BE8"/>
    <w:rsid w:val="009020A0"/>
    <w:rsid w:val="009028A7"/>
    <w:rsid w:val="009030A7"/>
    <w:rsid w:val="0090311B"/>
    <w:rsid w:val="0090322D"/>
    <w:rsid w:val="00903421"/>
    <w:rsid w:val="00903617"/>
    <w:rsid w:val="00903FF0"/>
    <w:rsid w:val="009047FC"/>
    <w:rsid w:val="009048AF"/>
    <w:rsid w:val="009049A6"/>
    <w:rsid w:val="00904A84"/>
    <w:rsid w:val="00904B99"/>
    <w:rsid w:val="0090501A"/>
    <w:rsid w:val="00905215"/>
    <w:rsid w:val="00905B3B"/>
    <w:rsid w:val="00905C6E"/>
    <w:rsid w:val="00905EBC"/>
    <w:rsid w:val="00905F35"/>
    <w:rsid w:val="0090637E"/>
    <w:rsid w:val="0090655F"/>
    <w:rsid w:val="00907407"/>
    <w:rsid w:val="00907491"/>
    <w:rsid w:val="0090799F"/>
    <w:rsid w:val="00907F7F"/>
    <w:rsid w:val="00910279"/>
    <w:rsid w:val="0091090A"/>
    <w:rsid w:val="00910AA4"/>
    <w:rsid w:val="00911499"/>
    <w:rsid w:val="00911C82"/>
    <w:rsid w:val="00911CDA"/>
    <w:rsid w:val="0091221B"/>
    <w:rsid w:val="00913EE5"/>
    <w:rsid w:val="009142C0"/>
    <w:rsid w:val="00914AF8"/>
    <w:rsid w:val="009157D2"/>
    <w:rsid w:val="00915F20"/>
    <w:rsid w:val="00915FA0"/>
    <w:rsid w:val="00915FEF"/>
    <w:rsid w:val="00916193"/>
    <w:rsid w:val="009161B0"/>
    <w:rsid w:val="009161C0"/>
    <w:rsid w:val="00916206"/>
    <w:rsid w:val="009163BF"/>
    <w:rsid w:val="009165E7"/>
    <w:rsid w:val="00916A89"/>
    <w:rsid w:val="00916AA9"/>
    <w:rsid w:val="00917148"/>
    <w:rsid w:val="009171A6"/>
    <w:rsid w:val="0091776C"/>
    <w:rsid w:val="00917E9B"/>
    <w:rsid w:val="009205A0"/>
    <w:rsid w:val="00920921"/>
    <w:rsid w:val="00920BB8"/>
    <w:rsid w:val="00920E89"/>
    <w:rsid w:val="009210B8"/>
    <w:rsid w:val="00921127"/>
    <w:rsid w:val="009213C4"/>
    <w:rsid w:val="00921504"/>
    <w:rsid w:val="009217A1"/>
    <w:rsid w:val="009218CE"/>
    <w:rsid w:val="009219FB"/>
    <w:rsid w:val="00921F56"/>
    <w:rsid w:val="009225D8"/>
    <w:rsid w:val="00922936"/>
    <w:rsid w:val="00922ABB"/>
    <w:rsid w:val="00922DAC"/>
    <w:rsid w:val="00922F1E"/>
    <w:rsid w:val="00923032"/>
    <w:rsid w:val="009232FB"/>
    <w:rsid w:val="00923ADB"/>
    <w:rsid w:val="00923B0C"/>
    <w:rsid w:val="00923E71"/>
    <w:rsid w:val="00923EF7"/>
    <w:rsid w:val="00924262"/>
    <w:rsid w:val="009242A4"/>
    <w:rsid w:val="009243D0"/>
    <w:rsid w:val="009247D0"/>
    <w:rsid w:val="0092490D"/>
    <w:rsid w:val="009249D4"/>
    <w:rsid w:val="00924D4C"/>
    <w:rsid w:val="00924F4D"/>
    <w:rsid w:val="009250D2"/>
    <w:rsid w:val="0092554D"/>
    <w:rsid w:val="0092575C"/>
    <w:rsid w:val="00925AB1"/>
    <w:rsid w:val="00925AC7"/>
    <w:rsid w:val="0092625A"/>
    <w:rsid w:val="0092675D"/>
    <w:rsid w:val="0092676C"/>
    <w:rsid w:val="00926B33"/>
    <w:rsid w:val="00926DF9"/>
    <w:rsid w:val="00926E35"/>
    <w:rsid w:val="00930437"/>
    <w:rsid w:val="009304B5"/>
    <w:rsid w:val="00930556"/>
    <w:rsid w:val="009308B2"/>
    <w:rsid w:val="00930A5F"/>
    <w:rsid w:val="00930DE8"/>
    <w:rsid w:val="0093103C"/>
    <w:rsid w:val="00931ABD"/>
    <w:rsid w:val="00931BAB"/>
    <w:rsid w:val="00931C97"/>
    <w:rsid w:val="00931EAB"/>
    <w:rsid w:val="00932053"/>
    <w:rsid w:val="009320C5"/>
    <w:rsid w:val="00932266"/>
    <w:rsid w:val="00932A18"/>
    <w:rsid w:val="00932B5B"/>
    <w:rsid w:val="009333E9"/>
    <w:rsid w:val="00933B5F"/>
    <w:rsid w:val="00933DA9"/>
    <w:rsid w:val="00934098"/>
    <w:rsid w:val="00934099"/>
    <w:rsid w:val="009341FA"/>
    <w:rsid w:val="009343E9"/>
    <w:rsid w:val="009344C5"/>
    <w:rsid w:val="00934523"/>
    <w:rsid w:val="00934693"/>
    <w:rsid w:val="00934752"/>
    <w:rsid w:val="00934A72"/>
    <w:rsid w:val="00934B58"/>
    <w:rsid w:val="00935363"/>
    <w:rsid w:val="00935A33"/>
    <w:rsid w:val="00935D2A"/>
    <w:rsid w:val="0093682A"/>
    <w:rsid w:val="00936C85"/>
    <w:rsid w:val="00936EA1"/>
    <w:rsid w:val="00936F64"/>
    <w:rsid w:val="009371B9"/>
    <w:rsid w:val="0093725A"/>
    <w:rsid w:val="00937B95"/>
    <w:rsid w:val="00937EC0"/>
    <w:rsid w:val="00940099"/>
    <w:rsid w:val="009401A6"/>
    <w:rsid w:val="009402FA"/>
    <w:rsid w:val="00940654"/>
    <w:rsid w:val="00940723"/>
    <w:rsid w:val="009409A5"/>
    <w:rsid w:val="00940F9F"/>
    <w:rsid w:val="00941846"/>
    <w:rsid w:val="0094194B"/>
    <w:rsid w:val="00941986"/>
    <w:rsid w:val="00941E0B"/>
    <w:rsid w:val="00941F02"/>
    <w:rsid w:val="00942184"/>
    <w:rsid w:val="00942666"/>
    <w:rsid w:val="009426C5"/>
    <w:rsid w:val="0094272B"/>
    <w:rsid w:val="00942BF3"/>
    <w:rsid w:val="009435E8"/>
    <w:rsid w:val="009436A2"/>
    <w:rsid w:val="00943A4A"/>
    <w:rsid w:val="009446F0"/>
    <w:rsid w:val="0094474D"/>
    <w:rsid w:val="00944BE0"/>
    <w:rsid w:val="00944EA6"/>
    <w:rsid w:val="0094512D"/>
    <w:rsid w:val="00945205"/>
    <w:rsid w:val="00945212"/>
    <w:rsid w:val="00945DB4"/>
    <w:rsid w:val="0094600C"/>
    <w:rsid w:val="00946487"/>
    <w:rsid w:val="00946666"/>
    <w:rsid w:val="00946A16"/>
    <w:rsid w:val="00946D69"/>
    <w:rsid w:val="0094713B"/>
    <w:rsid w:val="009471E2"/>
    <w:rsid w:val="009474CC"/>
    <w:rsid w:val="009479C3"/>
    <w:rsid w:val="00947A81"/>
    <w:rsid w:val="00950089"/>
    <w:rsid w:val="009502AE"/>
    <w:rsid w:val="00950393"/>
    <w:rsid w:val="0095070B"/>
    <w:rsid w:val="0095071E"/>
    <w:rsid w:val="0095078B"/>
    <w:rsid w:val="00950A11"/>
    <w:rsid w:val="00950C5A"/>
    <w:rsid w:val="00951612"/>
    <w:rsid w:val="009516D9"/>
    <w:rsid w:val="00951BB5"/>
    <w:rsid w:val="00951CCB"/>
    <w:rsid w:val="00951CE8"/>
    <w:rsid w:val="00951E71"/>
    <w:rsid w:val="009522DC"/>
    <w:rsid w:val="00952596"/>
    <w:rsid w:val="00952658"/>
    <w:rsid w:val="009526CD"/>
    <w:rsid w:val="00952996"/>
    <w:rsid w:val="00952CAB"/>
    <w:rsid w:val="00953344"/>
    <w:rsid w:val="00953565"/>
    <w:rsid w:val="00953CF5"/>
    <w:rsid w:val="00954072"/>
    <w:rsid w:val="0095435F"/>
    <w:rsid w:val="00954528"/>
    <w:rsid w:val="009546CF"/>
    <w:rsid w:val="009546EC"/>
    <w:rsid w:val="0095498A"/>
    <w:rsid w:val="00954B22"/>
    <w:rsid w:val="00954C64"/>
    <w:rsid w:val="00954E3F"/>
    <w:rsid w:val="00955393"/>
    <w:rsid w:val="00955501"/>
    <w:rsid w:val="009558CC"/>
    <w:rsid w:val="00955B85"/>
    <w:rsid w:val="0095627B"/>
    <w:rsid w:val="00956576"/>
    <w:rsid w:val="00956675"/>
    <w:rsid w:val="00956A16"/>
    <w:rsid w:val="00956A17"/>
    <w:rsid w:val="00956B1A"/>
    <w:rsid w:val="009570A6"/>
    <w:rsid w:val="0095743E"/>
    <w:rsid w:val="0095775F"/>
    <w:rsid w:val="00957763"/>
    <w:rsid w:val="00957D78"/>
    <w:rsid w:val="00957E77"/>
    <w:rsid w:val="0096018C"/>
    <w:rsid w:val="009604FD"/>
    <w:rsid w:val="00960874"/>
    <w:rsid w:val="00960DA0"/>
    <w:rsid w:val="00960DF0"/>
    <w:rsid w:val="009611DF"/>
    <w:rsid w:val="00961837"/>
    <w:rsid w:val="009618F6"/>
    <w:rsid w:val="00961BAD"/>
    <w:rsid w:val="00962265"/>
    <w:rsid w:val="0096231E"/>
    <w:rsid w:val="009625EF"/>
    <w:rsid w:val="00962845"/>
    <w:rsid w:val="009629A9"/>
    <w:rsid w:val="00962C6F"/>
    <w:rsid w:val="00963176"/>
    <w:rsid w:val="00963450"/>
    <w:rsid w:val="0096351A"/>
    <w:rsid w:val="00963A2C"/>
    <w:rsid w:val="00963B5F"/>
    <w:rsid w:val="00963ECB"/>
    <w:rsid w:val="00963F64"/>
    <w:rsid w:val="0096404E"/>
    <w:rsid w:val="009643EF"/>
    <w:rsid w:val="009645E7"/>
    <w:rsid w:val="0096469D"/>
    <w:rsid w:val="009647DD"/>
    <w:rsid w:val="00964B25"/>
    <w:rsid w:val="00965895"/>
    <w:rsid w:val="00965DEA"/>
    <w:rsid w:val="009661F9"/>
    <w:rsid w:val="0096655D"/>
    <w:rsid w:val="009665B7"/>
    <w:rsid w:val="0096672B"/>
    <w:rsid w:val="0096697D"/>
    <w:rsid w:val="00966BBA"/>
    <w:rsid w:val="00966E54"/>
    <w:rsid w:val="009670E7"/>
    <w:rsid w:val="0096745F"/>
    <w:rsid w:val="00967835"/>
    <w:rsid w:val="00967BD6"/>
    <w:rsid w:val="00970A6A"/>
    <w:rsid w:val="00970B96"/>
    <w:rsid w:val="00970C91"/>
    <w:rsid w:val="00970D7B"/>
    <w:rsid w:val="009710EA"/>
    <w:rsid w:val="009712A1"/>
    <w:rsid w:val="00971370"/>
    <w:rsid w:val="00971405"/>
    <w:rsid w:val="009718AD"/>
    <w:rsid w:val="009719AD"/>
    <w:rsid w:val="00971A11"/>
    <w:rsid w:val="00971D39"/>
    <w:rsid w:val="00972389"/>
    <w:rsid w:val="009723D9"/>
    <w:rsid w:val="00972531"/>
    <w:rsid w:val="00972743"/>
    <w:rsid w:val="00972BAC"/>
    <w:rsid w:val="00972BE7"/>
    <w:rsid w:val="00972FD9"/>
    <w:rsid w:val="0097316E"/>
    <w:rsid w:val="00973944"/>
    <w:rsid w:val="00973990"/>
    <w:rsid w:val="00973B5F"/>
    <w:rsid w:val="0097428B"/>
    <w:rsid w:val="00974380"/>
    <w:rsid w:val="009745F7"/>
    <w:rsid w:val="00974893"/>
    <w:rsid w:val="00974A6A"/>
    <w:rsid w:val="00974B42"/>
    <w:rsid w:val="00975192"/>
    <w:rsid w:val="009751D0"/>
    <w:rsid w:val="0097531F"/>
    <w:rsid w:val="00975447"/>
    <w:rsid w:val="00975675"/>
    <w:rsid w:val="009756B5"/>
    <w:rsid w:val="00975706"/>
    <w:rsid w:val="00975B4C"/>
    <w:rsid w:val="00975E5A"/>
    <w:rsid w:val="009761BD"/>
    <w:rsid w:val="009768EB"/>
    <w:rsid w:val="00976CB4"/>
    <w:rsid w:val="00976EB2"/>
    <w:rsid w:val="009770B1"/>
    <w:rsid w:val="00977219"/>
    <w:rsid w:val="009774BA"/>
    <w:rsid w:val="009777FF"/>
    <w:rsid w:val="00977F07"/>
    <w:rsid w:val="009804CD"/>
    <w:rsid w:val="0098059A"/>
    <w:rsid w:val="00980701"/>
    <w:rsid w:val="00981298"/>
    <w:rsid w:val="009816B7"/>
    <w:rsid w:val="00981775"/>
    <w:rsid w:val="00981D3E"/>
    <w:rsid w:val="00982C41"/>
    <w:rsid w:val="00982E4E"/>
    <w:rsid w:val="00982F0A"/>
    <w:rsid w:val="00982F79"/>
    <w:rsid w:val="00983273"/>
    <w:rsid w:val="009832E9"/>
    <w:rsid w:val="00983316"/>
    <w:rsid w:val="009833AC"/>
    <w:rsid w:val="00983AB8"/>
    <w:rsid w:val="009846AA"/>
    <w:rsid w:val="009848D8"/>
    <w:rsid w:val="00984AC2"/>
    <w:rsid w:val="00984AFE"/>
    <w:rsid w:val="00984B0C"/>
    <w:rsid w:val="00984BE9"/>
    <w:rsid w:val="0098545D"/>
    <w:rsid w:val="009856E7"/>
    <w:rsid w:val="00985CD4"/>
    <w:rsid w:val="00985FF8"/>
    <w:rsid w:val="00986081"/>
    <w:rsid w:val="0098629C"/>
    <w:rsid w:val="0098648D"/>
    <w:rsid w:val="009866B1"/>
    <w:rsid w:val="0098678F"/>
    <w:rsid w:val="009867DA"/>
    <w:rsid w:val="00986B06"/>
    <w:rsid w:val="0098702E"/>
    <w:rsid w:val="00987180"/>
    <w:rsid w:val="00987686"/>
    <w:rsid w:val="009879DD"/>
    <w:rsid w:val="009903DA"/>
    <w:rsid w:val="00990429"/>
    <w:rsid w:val="009905C1"/>
    <w:rsid w:val="00990D6D"/>
    <w:rsid w:val="009918D0"/>
    <w:rsid w:val="00991907"/>
    <w:rsid w:val="00992073"/>
    <w:rsid w:val="0099210D"/>
    <w:rsid w:val="00992F26"/>
    <w:rsid w:val="009931A2"/>
    <w:rsid w:val="009931A6"/>
    <w:rsid w:val="00993AFB"/>
    <w:rsid w:val="00994068"/>
    <w:rsid w:val="00994192"/>
    <w:rsid w:val="0099429F"/>
    <w:rsid w:val="00994C23"/>
    <w:rsid w:val="00994C6F"/>
    <w:rsid w:val="00994CB9"/>
    <w:rsid w:val="00994CF2"/>
    <w:rsid w:val="00995246"/>
    <w:rsid w:val="00995681"/>
    <w:rsid w:val="00995972"/>
    <w:rsid w:val="00995BFC"/>
    <w:rsid w:val="00995D1A"/>
    <w:rsid w:val="00995D32"/>
    <w:rsid w:val="00996959"/>
    <w:rsid w:val="00996B4F"/>
    <w:rsid w:val="00996FAC"/>
    <w:rsid w:val="009970D7"/>
    <w:rsid w:val="00997320"/>
    <w:rsid w:val="0099796B"/>
    <w:rsid w:val="00997DFD"/>
    <w:rsid w:val="009A0169"/>
    <w:rsid w:val="009A04D0"/>
    <w:rsid w:val="009A07F3"/>
    <w:rsid w:val="009A0ABF"/>
    <w:rsid w:val="009A0B29"/>
    <w:rsid w:val="009A0BA0"/>
    <w:rsid w:val="009A0BAC"/>
    <w:rsid w:val="009A0D0C"/>
    <w:rsid w:val="009A0E50"/>
    <w:rsid w:val="009A0FD6"/>
    <w:rsid w:val="009A160E"/>
    <w:rsid w:val="009A186B"/>
    <w:rsid w:val="009A1F49"/>
    <w:rsid w:val="009A2CCE"/>
    <w:rsid w:val="009A2D44"/>
    <w:rsid w:val="009A2E11"/>
    <w:rsid w:val="009A2E23"/>
    <w:rsid w:val="009A32A7"/>
    <w:rsid w:val="009A3378"/>
    <w:rsid w:val="009A393F"/>
    <w:rsid w:val="009A3C73"/>
    <w:rsid w:val="009A4AB3"/>
    <w:rsid w:val="009A4CB4"/>
    <w:rsid w:val="009A55CC"/>
    <w:rsid w:val="009A5F62"/>
    <w:rsid w:val="009A6116"/>
    <w:rsid w:val="009A631C"/>
    <w:rsid w:val="009A6737"/>
    <w:rsid w:val="009A6E4F"/>
    <w:rsid w:val="009A709A"/>
    <w:rsid w:val="009A757C"/>
    <w:rsid w:val="009A790B"/>
    <w:rsid w:val="009B00C1"/>
    <w:rsid w:val="009B0246"/>
    <w:rsid w:val="009B0808"/>
    <w:rsid w:val="009B09A1"/>
    <w:rsid w:val="009B0E1D"/>
    <w:rsid w:val="009B0E2F"/>
    <w:rsid w:val="009B12B8"/>
    <w:rsid w:val="009B130B"/>
    <w:rsid w:val="009B15FF"/>
    <w:rsid w:val="009B17BF"/>
    <w:rsid w:val="009B1916"/>
    <w:rsid w:val="009B1A65"/>
    <w:rsid w:val="009B24A8"/>
    <w:rsid w:val="009B24FA"/>
    <w:rsid w:val="009B3292"/>
    <w:rsid w:val="009B4218"/>
    <w:rsid w:val="009B44CA"/>
    <w:rsid w:val="009B462D"/>
    <w:rsid w:val="009B4A4B"/>
    <w:rsid w:val="009B4C57"/>
    <w:rsid w:val="009B4F7B"/>
    <w:rsid w:val="009B5045"/>
    <w:rsid w:val="009B5080"/>
    <w:rsid w:val="009B53AE"/>
    <w:rsid w:val="009B546B"/>
    <w:rsid w:val="009B5F08"/>
    <w:rsid w:val="009B6039"/>
    <w:rsid w:val="009B6102"/>
    <w:rsid w:val="009B6255"/>
    <w:rsid w:val="009B65F7"/>
    <w:rsid w:val="009B6AFF"/>
    <w:rsid w:val="009B6F0A"/>
    <w:rsid w:val="009B6F4A"/>
    <w:rsid w:val="009B70ED"/>
    <w:rsid w:val="009B748F"/>
    <w:rsid w:val="009B7C64"/>
    <w:rsid w:val="009B7DD7"/>
    <w:rsid w:val="009B7F18"/>
    <w:rsid w:val="009C0234"/>
    <w:rsid w:val="009C0434"/>
    <w:rsid w:val="009C044A"/>
    <w:rsid w:val="009C0548"/>
    <w:rsid w:val="009C054D"/>
    <w:rsid w:val="009C0811"/>
    <w:rsid w:val="009C0F99"/>
    <w:rsid w:val="009C17FB"/>
    <w:rsid w:val="009C227E"/>
    <w:rsid w:val="009C2D3E"/>
    <w:rsid w:val="009C2D4D"/>
    <w:rsid w:val="009C2E7B"/>
    <w:rsid w:val="009C3045"/>
    <w:rsid w:val="009C3146"/>
    <w:rsid w:val="009C35DD"/>
    <w:rsid w:val="009C36D9"/>
    <w:rsid w:val="009C3876"/>
    <w:rsid w:val="009C3990"/>
    <w:rsid w:val="009C3AF1"/>
    <w:rsid w:val="009C3D91"/>
    <w:rsid w:val="009C3FC9"/>
    <w:rsid w:val="009C3FEE"/>
    <w:rsid w:val="009C424C"/>
    <w:rsid w:val="009C4947"/>
    <w:rsid w:val="009C4979"/>
    <w:rsid w:val="009C4D39"/>
    <w:rsid w:val="009C53B0"/>
    <w:rsid w:val="009C5445"/>
    <w:rsid w:val="009C547A"/>
    <w:rsid w:val="009C54BB"/>
    <w:rsid w:val="009C54C1"/>
    <w:rsid w:val="009C5A8E"/>
    <w:rsid w:val="009C60D7"/>
    <w:rsid w:val="009C61CD"/>
    <w:rsid w:val="009C6655"/>
    <w:rsid w:val="009C6874"/>
    <w:rsid w:val="009C6A3B"/>
    <w:rsid w:val="009C6C75"/>
    <w:rsid w:val="009C70FF"/>
    <w:rsid w:val="009C7458"/>
    <w:rsid w:val="009C7640"/>
    <w:rsid w:val="009C7B13"/>
    <w:rsid w:val="009D00BA"/>
    <w:rsid w:val="009D0BCC"/>
    <w:rsid w:val="009D10D5"/>
    <w:rsid w:val="009D15D2"/>
    <w:rsid w:val="009D162E"/>
    <w:rsid w:val="009D191C"/>
    <w:rsid w:val="009D1AFD"/>
    <w:rsid w:val="009D1B29"/>
    <w:rsid w:val="009D2174"/>
    <w:rsid w:val="009D2959"/>
    <w:rsid w:val="009D2C77"/>
    <w:rsid w:val="009D3124"/>
    <w:rsid w:val="009D3749"/>
    <w:rsid w:val="009D3B06"/>
    <w:rsid w:val="009D3CBA"/>
    <w:rsid w:val="009D3DAF"/>
    <w:rsid w:val="009D45E9"/>
    <w:rsid w:val="009D45F1"/>
    <w:rsid w:val="009D4642"/>
    <w:rsid w:val="009D49F0"/>
    <w:rsid w:val="009D4BC1"/>
    <w:rsid w:val="009D51E9"/>
    <w:rsid w:val="009D52DD"/>
    <w:rsid w:val="009D53B0"/>
    <w:rsid w:val="009D53C1"/>
    <w:rsid w:val="009D5596"/>
    <w:rsid w:val="009D5693"/>
    <w:rsid w:val="009D5E22"/>
    <w:rsid w:val="009D5F3C"/>
    <w:rsid w:val="009D6142"/>
    <w:rsid w:val="009D640B"/>
    <w:rsid w:val="009D66E0"/>
    <w:rsid w:val="009D67E3"/>
    <w:rsid w:val="009D69C4"/>
    <w:rsid w:val="009D6C0B"/>
    <w:rsid w:val="009D6C89"/>
    <w:rsid w:val="009D6CE2"/>
    <w:rsid w:val="009D7333"/>
    <w:rsid w:val="009D7620"/>
    <w:rsid w:val="009D7B72"/>
    <w:rsid w:val="009D7CB3"/>
    <w:rsid w:val="009E01E1"/>
    <w:rsid w:val="009E02D9"/>
    <w:rsid w:val="009E02E5"/>
    <w:rsid w:val="009E055B"/>
    <w:rsid w:val="009E0C5A"/>
    <w:rsid w:val="009E0E92"/>
    <w:rsid w:val="009E0EF0"/>
    <w:rsid w:val="009E1045"/>
    <w:rsid w:val="009E1AF5"/>
    <w:rsid w:val="009E23F7"/>
    <w:rsid w:val="009E27C8"/>
    <w:rsid w:val="009E28ED"/>
    <w:rsid w:val="009E2DBD"/>
    <w:rsid w:val="009E2DD0"/>
    <w:rsid w:val="009E2F33"/>
    <w:rsid w:val="009E3349"/>
    <w:rsid w:val="009E3BCD"/>
    <w:rsid w:val="009E3E1D"/>
    <w:rsid w:val="009E3FCA"/>
    <w:rsid w:val="009E4339"/>
    <w:rsid w:val="009E4616"/>
    <w:rsid w:val="009E4BF8"/>
    <w:rsid w:val="009E4EFF"/>
    <w:rsid w:val="009E4F75"/>
    <w:rsid w:val="009E4FAE"/>
    <w:rsid w:val="009E59B6"/>
    <w:rsid w:val="009E60BC"/>
    <w:rsid w:val="009E62DE"/>
    <w:rsid w:val="009E65A8"/>
    <w:rsid w:val="009E6778"/>
    <w:rsid w:val="009E678D"/>
    <w:rsid w:val="009E6DBB"/>
    <w:rsid w:val="009E6DCE"/>
    <w:rsid w:val="009E6DDE"/>
    <w:rsid w:val="009E7287"/>
    <w:rsid w:val="009E7627"/>
    <w:rsid w:val="009E783C"/>
    <w:rsid w:val="009E7B4E"/>
    <w:rsid w:val="009E7E5D"/>
    <w:rsid w:val="009E7E8A"/>
    <w:rsid w:val="009E7EF8"/>
    <w:rsid w:val="009F0130"/>
    <w:rsid w:val="009F0690"/>
    <w:rsid w:val="009F095D"/>
    <w:rsid w:val="009F0C23"/>
    <w:rsid w:val="009F0E3C"/>
    <w:rsid w:val="009F0EB2"/>
    <w:rsid w:val="009F1327"/>
    <w:rsid w:val="009F1469"/>
    <w:rsid w:val="009F1F14"/>
    <w:rsid w:val="009F22CB"/>
    <w:rsid w:val="009F2B2E"/>
    <w:rsid w:val="009F2D14"/>
    <w:rsid w:val="009F3326"/>
    <w:rsid w:val="009F3A87"/>
    <w:rsid w:val="009F3A9A"/>
    <w:rsid w:val="009F3BD1"/>
    <w:rsid w:val="009F3CDD"/>
    <w:rsid w:val="009F3FC7"/>
    <w:rsid w:val="009F4287"/>
    <w:rsid w:val="009F4361"/>
    <w:rsid w:val="009F45E9"/>
    <w:rsid w:val="009F4DD9"/>
    <w:rsid w:val="009F5329"/>
    <w:rsid w:val="009F564D"/>
    <w:rsid w:val="009F567A"/>
    <w:rsid w:val="009F5C85"/>
    <w:rsid w:val="009F5D8E"/>
    <w:rsid w:val="009F6129"/>
    <w:rsid w:val="009F64DE"/>
    <w:rsid w:val="009F6AC5"/>
    <w:rsid w:val="009F6BF3"/>
    <w:rsid w:val="009F6C00"/>
    <w:rsid w:val="009F7A1B"/>
    <w:rsid w:val="009F7A73"/>
    <w:rsid w:val="009F7B9F"/>
    <w:rsid w:val="009F7E16"/>
    <w:rsid w:val="009F7EA1"/>
    <w:rsid w:val="009F7F4E"/>
    <w:rsid w:val="00A000C5"/>
    <w:rsid w:val="00A00353"/>
    <w:rsid w:val="00A0069A"/>
    <w:rsid w:val="00A00A7C"/>
    <w:rsid w:val="00A00B3A"/>
    <w:rsid w:val="00A00DFB"/>
    <w:rsid w:val="00A0157A"/>
    <w:rsid w:val="00A01BCB"/>
    <w:rsid w:val="00A01BD3"/>
    <w:rsid w:val="00A02118"/>
    <w:rsid w:val="00A02268"/>
    <w:rsid w:val="00A022F4"/>
    <w:rsid w:val="00A0292B"/>
    <w:rsid w:val="00A02AD7"/>
    <w:rsid w:val="00A02B2C"/>
    <w:rsid w:val="00A02EF1"/>
    <w:rsid w:val="00A03290"/>
    <w:rsid w:val="00A036A4"/>
    <w:rsid w:val="00A037CE"/>
    <w:rsid w:val="00A03C71"/>
    <w:rsid w:val="00A03D6A"/>
    <w:rsid w:val="00A03F03"/>
    <w:rsid w:val="00A041FD"/>
    <w:rsid w:val="00A04698"/>
    <w:rsid w:val="00A04946"/>
    <w:rsid w:val="00A04EAB"/>
    <w:rsid w:val="00A054A0"/>
    <w:rsid w:val="00A055ED"/>
    <w:rsid w:val="00A0594E"/>
    <w:rsid w:val="00A05AB2"/>
    <w:rsid w:val="00A05F66"/>
    <w:rsid w:val="00A0604C"/>
    <w:rsid w:val="00A06AEC"/>
    <w:rsid w:val="00A06B5D"/>
    <w:rsid w:val="00A06E48"/>
    <w:rsid w:val="00A0713C"/>
    <w:rsid w:val="00A07386"/>
    <w:rsid w:val="00A074A4"/>
    <w:rsid w:val="00A0776C"/>
    <w:rsid w:val="00A07A5C"/>
    <w:rsid w:val="00A07A9D"/>
    <w:rsid w:val="00A07D05"/>
    <w:rsid w:val="00A07FB4"/>
    <w:rsid w:val="00A10198"/>
    <w:rsid w:val="00A10F9F"/>
    <w:rsid w:val="00A11543"/>
    <w:rsid w:val="00A11FD7"/>
    <w:rsid w:val="00A122F6"/>
    <w:rsid w:val="00A12879"/>
    <w:rsid w:val="00A12A03"/>
    <w:rsid w:val="00A12BB4"/>
    <w:rsid w:val="00A12BBB"/>
    <w:rsid w:val="00A13098"/>
    <w:rsid w:val="00A1330D"/>
    <w:rsid w:val="00A134CE"/>
    <w:rsid w:val="00A135E0"/>
    <w:rsid w:val="00A137E1"/>
    <w:rsid w:val="00A1386A"/>
    <w:rsid w:val="00A1396E"/>
    <w:rsid w:val="00A139F6"/>
    <w:rsid w:val="00A14098"/>
    <w:rsid w:val="00A1416F"/>
    <w:rsid w:val="00A1420F"/>
    <w:rsid w:val="00A143E7"/>
    <w:rsid w:val="00A14441"/>
    <w:rsid w:val="00A14654"/>
    <w:rsid w:val="00A146E4"/>
    <w:rsid w:val="00A149C2"/>
    <w:rsid w:val="00A14C4E"/>
    <w:rsid w:val="00A150BF"/>
    <w:rsid w:val="00A15F92"/>
    <w:rsid w:val="00A1600D"/>
    <w:rsid w:val="00A16586"/>
    <w:rsid w:val="00A1667C"/>
    <w:rsid w:val="00A16721"/>
    <w:rsid w:val="00A16AD1"/>
    <w:rsid w:val="00A16BCD"/>
    <w:rsid w:val="00A16E49"/>
    <w:rsid w:val="00A177AE"/>
    <w:rsid w:val="00A20123"/>
    <w:rsid w:val="00A20135"/>
    <w:rsid w:val="00A20324"/>
    <w:rsid w:val="00A20583"/>
    <w:rsid w:val="00A206C4"/>
    <w:rsid w:val="00A21536"/>
    <w:rsid w:val="00A21CDA"/>
    <w:rsid w:val="00A22358"/>
    <w:rsid w:val="00A225CB"/>
    <w:rsid w:val="00A23071"/>
    <w:rsid w:val="00A2366A"/>
    <w:rsid w:val="00A239E0"/>
    <w:rsid w:val="00A23D84"/>
    <w:rsid w:val="00A24108"/>
    <w:rsid w:val="00A243C6"/>
    <w:rsid w:val="00A24467"/>
    <w:rsid w:val="00A244B6"/>
    <w:rsid w:val="00A244CC"/>
    <w:rsid w:val="00A244FD"/>
    <w:rsid w:val="00A24642"/>
    <w:rsid w:val="00A248EC"/>
    <w:rsid w:val="00A24C48"/>
    <w:rsid w:val="00A24F25"/>
    <w:rsid w:val="00A250CE"/>
    <w:rsid w:val="00A251F8"/>
    <w:rsid w:val="00A2525F"/>
    <w:rsid w:val="00A2553A"/>
    <w:rsid w:val="00A264CA"/>
    <w:rsid w:val="00A27111"/>
    <w:rsid w:val="00A2758E"/>
    <w:rsid w:val="00A276DD"/>
    <w:rsid w:val="00A278AC"/>
    <w:rsid w:val="00A27A77"/>
    <w:rsid w:val="00A27D09"/>
    <w:rsid w:val="00A30659"/>
    <w:rsid w:val="00A307AB"/>
    <w:rsid w:val="00A308BB"/>
    <w:rsid w:val="00A30F0E"/>
    <w:rsid w:val="00A31154"/>
    <w:rsid w:val="00A31920"/>
    <w:rsid w:val="00A31937"/>
    <w:rsid w:val="00A32346"/>
    <w:rsid w:val="00A3239F"/>
    <w:rsid w:val="00A32659"/>
    <w:rsid w:val="00A32831"/>
    <w:rsid w:val="00A33002"/>
    <w:rsid w:val="00A330CE"/>
    <w:rsid w:val="00A33682"/>
    <w:rsid w:val="00A33723"/>
    <w:rsid w:val="00A339BB"/>
    <w:rsid w:val="00A33F63"/>
    <w:rsid w:val="00A34F7B"/>
    <w:rsid w:val="00A35A2A"/>
    <w:rsid w:val="00A35A31"/>
    <w:rsid w:val="00A35C7C"/>
    <w:rsid w:val="00A36218"/>
    <w:rsid w:val="00A3632C"/>
    <w:rsid w:val="00A3652A"/>
    <w:rsid w:val="00A36A51"/>
    <w:rsid w:val="00A36DBD"/>
    <w:rsid w:val="00A373B0"/>
    <w:rsid w:val="00A373FA"/>
    <w:rsid w:val="00A37480"/>
    <w:rsid w:val="00A37735"/>
    <w:rsid w:val="00A3782F"/>
    <w:rsid w:val="00A37A3F"/>
    <w:rsid w:val="00A37AAB"/>
    <w:rsid w:val="00A37DDF"/>
    <w:rsid w:val="00A40295"/>
    <w:rsid w:val="00A40894"/>
    <w:rsid w:val="00A409DE"/>
    <w:rsid w:val="00A40AC4"/>
    <w:rsid w:val="00A40ACE"/>
    <w:rsid w:val="00A40B0C"/>
    <w:rsid w:val="00A40C69"/>
    <w:rsid w:val="00A40C75"/>
    <w:rsid w:val="00A4118E"/>
    <w:rsid w:val="00A41790"/>
    <w:rsid w:val="00A417FC"/>
    <w:rsid w:val="00A422DF"/>
    <w:rsid w:val="00A428FA"/>
    <w:rsid w:val="00A42B4F"/>
    <w:rsid w:val="00A42C89"/>
    <w:rsid w:val="00A433E8"/>
    <w:rsid w:val="00A433E9"/>
    <w:rsid w:val="00A435A4"/>
    <w:rsid w:val="00A4381A"/>
    <w:rsid w:val="00A43954"/>
    <w:rsid w:val="00A44007"/>
    <w:rsid w:val="00A4413D"/>
    <w:rsid w:val="00A44D31"/>
    <w:rsid w:val="00A44EFC"/>
    <w:rsid w:val="00A45494"/>
    <w:rsid w:val="00A455EE"/>
    <w:rsid w:val="00A45E19"/>
    <w:rsid w:val="00A4631B"/>
    <w:rsid w:val="00A463ED"/>
    <w:rsid w:val="00A463F5"/>
    <w:rsid w:val="00A46585"/>
    <w:rsid w:val="00A46AA9"/>
    <w:rsid w:val="00A46F0B"/>
    <w:rsid w:val="00A47741"/>
    <w:rsid w:val="00A47DD5"/>
    <w:rsid w:val="00A47E33"/>
    <w:rsid w:val="00A5011D"/>
    <w:rsid w:val="00A502C2"/>
    <w:rsid w:val="00A50651"/>
    <w:rsid w:val="00A509B0"/>
    <w:rsid w:val="00A509D2"/>
    <w:rsid w:val="00A50B57"/>
    <w:rsid w:val="00A50F21"/>
    <w:rsid w:val="00A51408"/>
    <w:rsid w:val="00A51BBD"/>
    <w:rsid w:val="00A51BDF"/>
    <w:rsid w:val="00A51FB6"/>
    <w:rsid w:val="00A52027"/>
    <w:rsid w:val="00A52357"/>
    <w:rsid w:val="00A527FD"/>
    <w:rsid w:val="00A52811"/>
    <w:rsid w:val="00A5294C"/>
    <w:rsid w:val="00A5298D"/>
    <w:rsid w:val="00A52B2E"/>
    <w:rsid w:val="00A52F0E"/>
    <w:rsid w:val="00A53084"/>
    <w:rsid w:val="00A53177"/>
    <w:rsid w:val="00A5337D"/>
    <w:rsid w:val="00A539D4"/>
    <w:rsid w:val="00A53BEF"/>
    <w:rsid w:val="00A53DCB"/>
    <w:rsid w:val="00A53EEA"/>
    <w:rsid w:val="00A53FF1"/>
    <w:rsid w:val="00A54031"/>
    <w:rsid w:val="00A543B3"/>
    <w:rsid w:val="00A5457F"/>
    <w:rsid w:val="00A5465A"/>
    <w:rsid w:val="00A54CE4"/>
    <w:rsid w:val="00A54E60"/>
    <w:rsid w:val="00A55AE6"/>
    <w:rsid w:val="00A55BA3"/>
    <w:rsid w:val="00A55F5D"/>
    <w:rsid w:val="00A562FE"/>
    <w:rsid w:val="00A564FB"/>
    <w:rsid w:val="00A5654C"/>
    <w:rsid w:val="00A567ED"/>
    <w:rsid w:val="00A56B59"/>
    <w:rsid w:val="00A56CA3"/>
    <w:rsid w:val="00A56F99"/>
    <w:rsid w:val="00A5789C"/>
    <w:rsid w:val="00A57A15"/>
    <w:rsid w:val="00A60247"/>
    <w:rsid w:val="00A6056B"/>
    <w:rsid w:val="00A608CC"/>
    <w:rsid w:val="00A60BCE"/>
    <w:rsid w:val="00A60E28"/>
    <w:rsid w:val="00A60EA1"/>
    <w:rsid w:val="00A61465"/>
    <w:rsid w:val="00A6189C"/>
    <w:rsid w:val="00A618E2"/>
    <w:rsid w:val="00A619F1"/>
    <w:rsid w:val="00A61A83"/>
    <w:rsid w:val="00A61A9A"/>
    <w:rsid w:val="00A61BE2"/>
    <w:rsid w:val="00A6217B"/>
    <w:rsid w:val="00A621D3"/>
    <w:rsid w:val="00A6286D"/>
    <w:rsid w:val="00A6290B"/>
    <w:rsid w:val="00A62AC9"/>
    <w:rsid w:val="00A62AD9"/>
    <w:rsid w:val="00A636FB"/>
    <w:rsid w:val="00A637EA"/>
    <w:rsid w:val="00A63E5D"/>
    <w:rsid w:val="00A6444A"/>
    <w:rsid w:val="00A6461E"/>
    <w:rsid w:val="00A64BCA"/>
    <w:rsid w:val="00A64DAC"/>
    <w:rsid w:val="00A65187"/>
    <w:rsid w:val="00A65265"/>
    <w:rsid w:val="00A65331"/>
    <w:rsid w:val="00A6554B"/>
    <w:rsid w:val="00A658ED"/>
    <w:rsid w:val="00A66253"/>
    <w:rsid w:val="00A6656E"/>
    <w:rsid w:val="00A66B89"/>
    <w:rsid w:val="00A66DB5"/>
    <w:rsid w:val="00A67A6A"/>
    <w:rsid w:val="00A67BB6"/>
    <w:rsid w:val="00A67E31"/>
    <w:rsid w:val="00A67E57"/>
    <w:rsid w:val="00A70173"/>
    <w:rsid w:val="00A70387"/>
    <w:rsid w:val="00A70573"/>
    <w:rsid w:val="00A70E2D"/>
    <w:rsid w:val="00A70F0B"/>
    <w:rsid w:val="00A71642"/>
    <w:rsid w:val="00A716F5"/>
    <w:rsid w:val="00A71ABC"/>
    <w:rsid w:val="00A71B9A"/>
    <w:rsid w:val="00A721D5"/>
    <w:rsid w:val="00A7268A"/>
    <w:rsid w:val="00A728BB"/>
    <w:rsid w:val="00A728E0"/>
    <w:rsid w:val="00A72F1A"/>
    <w:rsid w:val="00A733CD"/>
    <w:rsid w:val="00A73726"/>
    <w:rsid w:val="00A738E9"/>
    <w:rsid w:val="00A73B69"/>
    <w:rsid w:val="00A73C83"/>
    <w:rsid w:val="00A74A44"/>
    <w:rsid w:val="00A74ABE"/>
    <w:rsid w:val="00A74AE0"/>
    <w:rsid w:val="00A74B5C"/>
    <w:rsid w:val="00A74C10"/>
    <w:rsid w:val="00A7504B"/>
    <w:rsid w:val="00A757CC"/>
    <w:rsid w:val="00A7734C"/>
    <w:rsid w:val="00A77429"/>
    <w:rsid w:val="00A7777B"/>
    <w:rsid w:val="00A779B1"/>
    <w:rsid w:val="00A77B01"/>
    <w:rsid w:val="00A77DA8"/>
    <w:rsid w:val="00A77F32"/>
    <w:rsid w:val="00A803BB"/>
    <w:rsid w:val="00A80515"/>
    <w:rsid w:val="00A805A2"/>
    <w:rsid w:val="00A806D2"/>
    <w:rsid w:val="00A80EA3"/>
    <w:rsid w:val="00A80FC7"/>
    <w:rsid w:val="00A8108A"/>
    <w:rsid w:val="00A81095"/>
    <w:rsid w:val="00A81229"/>
    <w:rsid w:val="00A8153B"/>
    <w:rsid w:val="00A81674"/>
    <w:rsid w:val="00A81F12"/>
    <w:rsid w:val="00A82029"/>
    <w:rsid w:val="00A82040"/>
    <w:rsid w:val="00A8208D"/>
    <w:rsid w:val="00A82378"/>
    <w:rsid w:val="00A82680"/>
    <w:rsid w:val="00A82A11"/>
    <w:rsid w:val="00A82A66"/>
    <w:rsid w:val="00A832B2"/>
    <w:rsid w:val="00A83350"/>
    <w:rsid w:val="00A833BF"/>
    <w:rsid w:val="00A8387B"/>
    <w:rsid w:val="00A838A4"/>
    <w:rsid w:val="00A84575"/>
    <w:rsid w:val="00A847AB"/>
    <w:rsid w:val="00A84B4C"/>
    <w:rsid w:val="00A84E94"/>
    <w:rsid w:val="00A84EFD"/>
    <w:rsid w:val="00A85BFB"/>
    <w:rsid w:val="00A85C4D"/>
    <w:rsid w:val="00A85F00"/>
    <w:rsid w:val="00A860FC"/>
    <w:rsid w:val="00A86471"/>
    <w:rsid w:val="00A8679B"/>
    <w:rsid w:val="00A86FF4"/>
    <w:rsid w:val="00A870CD"/>
    <w:rsid w:val="00A87522"/>
    <w:rsid w:val="00A87618"/>
    <w:rsid w:val="00A9025A"/>
    <w:rsid w:val="00A9034D"/>
    <w:rsid w:val="00A90795"/>
    <w:rsid w:val="00A90A40"/>
    <w:rsid w:val="00A90BCB"/>
    <w:rsid w:val="00A90C5A"/>
    <w:rsid w:val="00A90DB0"/>
    <w:rsid w:val="00A90EA3"/>
    <w:rsid w:val="00A91065"/>
    <w:rsid w:val="00A912DF"/>
    <w:rsid w:val="00A9130E"/>
    <w:rsid w:val="00A91447"/>
    <w:rsid w:val="00A9145D"/>
    <w:rsid w:val="00A915A1"/>
    <w:rsid w:val="00A915BF"/>
    <w:rsid w:val="00A91895"/>
    <w:rsid w:val="00A919F2"/>
    <w:rsid w:val="00A91A27"/>
    <w:rsid w:val="00A92575"/>
    <w:rsid w:val="00A9258C"/>
    <w:rsid w:val="00A92E64"/>
    <w:rsid w:val="00A92E9D"/>
    <w:rsid w:val="00A92FD2"/>
    <w:rsid w:val="00A93084"/>
    <w:rsid w:val="00A9330E"/>
    <w:rsid w:val="00A93338"/>
    <w:rsid w:val="00A935B6"/>
    <w:rsid w:val="00A93652"/>
    <w:rsid w:val="00A93843"/>
    <w:rsid w:val="00A94105"/>
    <w:rsid w:val="00A947CE"/>
    <w:rsid w:val="00A94ABD"/>
    <w:rsid w:val="00A95037"/>
    <w:rsid w:val="00A95176"/>
    <w:rsid w:val="00A951F9"/>
    <w:rsid w:val="00A95733"/>
    <w:rsid w:val="00A95E98"/>
    <w:rsid w:val="00A95F28"/>
    <w:rsid w:val="00A9601C"/>
    <w:rsid w:val="00A963F9"/>
    <w:rsid w:val="00A96522"/>
    <w:rsid w:val="00A96620"/>
    <w:rsid w:val="00A96881"/>
    <w:rsid w:val="00A969D9"/>
    <w:rsid w:val="00A97395"/>
    <w:rsid w:val="00A97430"/>
    <w:rsid w:val="00A97C71"/>
    <w:rsid w:val="00AA01FC"/>
    <w:rsid w:val="00AA0253"/>
    <w:rsid w:val="00AA052E"/>
    <w:rsid w:val="00AA0A23"/>
    <w:rsid w:val="00AA16FF"/>
    <w:rsid w:val="00AA1932"/>
    <w:rsid w:val="00AA1C6B"/>
    <w:rsid w:val="00AA1CC6"/>
    <w:rsid w:val="00AA24AD"/>
    <w:rsid w:val="00AA290D"/>
    <w:rsid w:val="00AA2BDD"/>
    <w:rsid w:val="00AA30BA"/>
    <w:rsid w:val="00AA3260"/>
    <w:rsid w:val="00AA32A2"/>
    <w:rsid w:val="00AA3369"/>
    <w:rsid w:val="00AA3426"/>
    <w:rsid w:val="00AA381D"/>
    <w:rsid w:val="00AA3F57"/>
    <w:rsid w:val="00AA422F"/>
    <w:rsid w:val="00AA44FC"/>
    <w:rsid w:val="00AA4575"/>
    <w:rsid w:val="00AA4955"/>
    <w:rsid w:val="00AA4AB7"/>
    <w:rsid w:val="00AA4F72"/>
    <w:rsid w:val="00AA5394"/>
    <w:rsid w:val="00AA56AF"/>
    <w:rsid w:val="00AA5F21"/>
    <w:rsid w:val="00AA641B"/>
    <w:rsid w:val="00AA648C"/>
    <w:rsid w:val="00AA6537"/>
    <w:rsid w:val="00AA6917"/>
    <w:rsid w:val="00AA6926"/>
    <w:rsid w:val="00AA6A8B"/>
    <w:rsid w:val="00AA7205"/>
    <w:rsid w:val="00AA73E4"/>
    <w:rsid w:val="00AA7822"/>
    <w:rsid w:val="00AA79E9"/>
    <w:rsid w:val="00AA7D60"/>
    <w:rsid w:val="00AA7EBD"/>
    <w:rsid w:val="00AB0C47"/>
    <w:rsid w:val="00AB0D70"/>
    <w:rsid w:val="00AB1B55"/>
    <w:rsid w:val="00AB2102"/>
    <w:rsid w:val="00AB26DA"/>
    <w:rsid w:val="00AB2716"/>
    <w:rsid w:val="00AB2B30"/>
    <w:rsid w:val="00AB2C32"/>
    <w:rsid w:val="00AB2C45"/>
    <w:rsid w:val="00AB3002"/>
    <w:rsid w:val="00AB313B"/>
    <w:rsid w:val="00AB34A4"/>
    <w:rsid w:val="00AB3556"/>
    <w:rsid w:val="00AB3761"/>
    <w:rsid w:val="00AB3D22"/>
    <w:rsid w:val="00AB3E7E"/>
    <w:rsid w:val="00AB4213"/>
    <w:rsid w:val="00AB4C52"/>
    <w:rsid w:val="00AB4C65"/>
    <w:rsid w:val="00AB4DAD"/>
    <w:rsid w:val="00AB59E1"/>
    <w:rsid w:val="00AB6431"/>
    <w:rsid w:val="00AB6A5F"/>
    <w:rsid w:val="00AB6D0E"/>
    <w:rsid w:val="00AB70C9"/>
    <w:rsid w:val="00AB72EC"/>
    <w:rsid w:val="00AB740C"/>
    <w:rsid w:val="00AB7B64"/>
    <w:rsid w:val="00AB7FB1"/>
    <w:rsid w:val="00AC00AD"/>
    <w:rsid w:val="00AC0F79"/>
    <w:rsid w:val="00AC14D9"/>
    <w:rsid w:val="00AC170A"/>
    <w:rsid w:val="00AC1757"/>
    <w:rsid w:val="00AC1D9A"/>
    <w:rsid w:val="00AC1FB4"/>
    <w:rsid w:val="00AC20BE"/>
    <w:rsid w:val="00AC261A"/>
    <w:rsid w:val="00AC2719"/>
    <w:rsid w:val="00AC2B8F"/>
    <w:rsid w:val="00AC2C26"/>
    <w:rsid w:val="00AC2FCF"/>
    <w:rsid w:val="00AC3416"/>
    <w:rsid w:val="00AC341A"/>
    <w:rsid w:val="00AC3CCD"/>
    <w:rsid w:val="00AC4135"/>
    <w:rsid w:val="00AC44C8"/>
    <w:rsid w:val="00AC48D8"/>
    <w:rsid w:val="00AC4A0F"/>
    <w:rsid w:val="00AC4B28"/>
    <w:rsid w:val="00AC4B85"/>
    <w:rsid w:val="00AC4C57"/>
    <w:rsid w:val="00AC4E6E"/>
    <w:rsid w:val="00AC51BB"/>
    <w:rsid w:val="00AC539B"/>
    <w:rsid w:val="00AC5449"/>
    <w:rsid w:val="00AC5543"/>
    <w:rsid w:val="00AC568B"/>
    <w:rsid w:val="00AC56AB"/>
    <w:rsid w:val="00AC59D7"/>
    <w:rsid w:val="00AC5C30"/>
    <w:rsid w:val="00AC5EE2"/>
    <w:rsid w:val="00AC6175"/>
    <w:rsid w:val="00AC6C24"/>
    <w:rsid w:val="00AC6E2D"/>
    <w:rsid w:val="00AC73B1"/>
    <w:rsid w:val="00AC7456"/>
    <w:rsid w:val="00AC74AE"/>
    <w:rsid w:val="00AC78A1"/>
    <w:rsid w:val="00AC7981"/>
    <w:rsid w:val="00AC7A58"/>
    <w:rsid w:val="00AD0258"/>
    <w:rsid w:val="00AD03BF"/>
    <w:rsid w:val="00AD03E4"/>
    <w:rsid w:val="00AD0474"/>
    <w:rsid w:val="00AD0900"/>
    <w:rsid w:val="00AD1161"/>
    <w:rsid w:val="00AD121F"/>
    <w:rsid w:val="00AD1A88"/>
    <w:rsid w:val="00AD1AB2"/>
    <w:rsid w:val="00AD1AD8"/>
    <w:rsid w:val="00AD1B8E"/>
    <w:rsid w:val="00AD1EE8"/>
    <w:rsid w:val="00AD1EEB"/>
    <w:rsid w:val="00AD208B"/>
    <w:rsid w:val="00AD208E"/>
    <w:rsid w:val="00AD2518"/>
    <w:rsid w:val="00AD2A4C"/>
    <w:rsid w:val="00AD2A6F"/>
    <w:rsid w:val="00AD2E4F"/>
    <w:rsid w:val="00AD31C3"/>
    <w:rsid w:val="00AD33F8"/>
    <w:rsid w:val="00AD34AF"/>
    <w:rsid w:val="00AD3528"/>
    <w:rsid w:val="00AD36A9"/>
    <w:rsid w:val="00AD3749"/>
    <w:rsid w:val="00AD3764"/>
    <w:rsid w:val="00AD386C"/>
    <w:rsid w:val="00AD4243"/>
    <w:rsid w:val="00AD433C"/>
    <w:rsid w:val="00AD4702"/>
    <w:rsid w:val="00AD49A4"/>
    <w:rsid w:val="00AD4BBD"/>
    <w:rsid w:val="00AD4E7F"/>
    <w:rsid w:val="00AD5060"/>
    <w:rsid w:val="00AD5866"/>
    <w:rsid w:val="00AD596C"/>
    <w:rsid w:val="00AD5CC9"/>
    <w:rsid w:val="00AD5E44"/>
    <w:rsid w:val="00AD5FAF"/>
    <w:rsid w:val="00AD60C4"/>
    <w:rsid w:val="00AD67B0"/>
    <w:rsid w:val="00AD695F"/>
    <w:rsid w:val="00AD6A8E"/>
    <w:rsid w:val="00AD6D21"/>
    <w:rsid w:val="00AD7305"/>
    <w:rsid w:val="00AD7428"/>
    <w:rsid w:val="00AE00F1"/>
    <w:rsid w:val="00AE0154"/>
    <w:rsid w:val="00AE079D"/>
    <w:rsid w:val="00AE0C24"/>
    <w:rsid w:val="00AE0F26"/>
    <w:rsid w:val="00AE0FA5"/>
    <w:rsid w:val="00AE1800"/>
    <w:rsid w:val="00AE192B"/>
    <w:rsid w:val="00AE1B59"/>
    <w:rsid w:val="00AE1B85"/>
    <w:rsid w:val="00AE1FA2"/>
    <w:rsid w:val="00AE2183"/>
    <w:rsid w:val="00AE2274"/>
    <w:rsid w:val="00AE2850"/>
    <w:rsid w:val="00AE2A17"/>
    <w:rsid w:val="00AE31F0"/>
    <w:rsid w:val="00AE32F2"/>
    <w:rsid w:val="00AE34FE"/>
    <w:rsid w:val="00AE375D"/>
    <w:rsid w:val="00AE3966"/>
    <w:rsid w:val="00AE3E4D"/>
    <w:rsid w:val="00AE4FE8"/>
    <w:rsid w:val="00AE507B"/>
    <w:rsid w:val="00AE5315"/>
    <w:rsid w:val="00AE56C9"/>
    <w:rsid w:val="00AE5AB5"/>
    <w:rsid w:val="00AE5B93"/>
    <w:rsid w:val="00AE60C9"/>
    <w:rsid w:val="00AE6C07"/>
    <w:rsid w:val="00AE6D66"/>
    <w:rsid w:val="00AE70E9"/>
    <w:rsid w:val="00AE7628"/>
    <w:rsid w:val="00AE7790"/>
    <w:rsid w:val="00AE7955"/>
    <w:rsid w:val="00AF0249"/>
    <w:rsid w:val="00AF0B87"/>
    <w:rsid w:val="00AF0CEB"/>
    <w:rsid w:val="00AF0D50"/>
    <w:rsid w:val="00AF0E3C"/>
    <w:rsid w:val="00AF0F52"/>
    <w:rsid w:val="00AF0FBE"/>
    <w:rsid w:val="00AF114B"/>
    <w:rsid w:val="00AF173C"/>
    <w:rsid w:val="00AF1A60"/>
    <w:rsid w:val="00AF1C4B"/>
    <w:rsid w:val="00AF2A53"/>
    <w:rsid w:val="00AF2C40"/>
    <w:rsid w:val="00AF2C96"/>
    <w:rsid w:val="00AF3755"/>
    <w:rsid w:val="00AF3A55"/>
    <w:rsid w:val="00AF431B"/>
    <w:rsid w:val="00AF4435"/>
    <w:rsid w:val="00AF45A3"/>
    <w:rsid w:val="00AF4629"/>
    <w:rsid w:val="00AF4976"/>
    <w:rsid w:val="00AF4A70"/>
    <w:rsid w:val="00AF515F"/>
    <w:rsid w:val="00AF5283"/>
    <w:rsid w:val="00AF55C6"/>
    <w:rsid w:val="00AF5682"/>
    <w:rsid w:val="00AF57DA"/>
    <w:rsid w:val="00AF580B"/>
    <w:rsid w:val="00AF598F"/>
    <w:rsid w:val="00AF5BEE"/>
    <w:rsid w:val="00AF632F"/>
    <w:rsid w:val="00AF63B4"/>
    <w:rsid w:val="00AF6729"/>
    <w:rsid w:val="00AF69C7"/>
    <w:rsid w:val="00AF6B2C"/>
    <w:rsid w:val="00AF6D4A"/>
    <w:rsid w:val="00AF6EE0"/>
    <w:rsid w:val="00AF700C"/>
    <w:rsid w:val="00AF7105"/>
    <w:rsid w:val="00AF717A"/>
    <w:rsid w:val="00AF7574"/>
    <w:rsid w:val="00AF75E6"/>
    <w:rsid w:val="00AF7B12"/>
    <w:rsid w:val="00AF7EE9"/>
    <w:rsid w:val="00B00051"/>
    <w:rsid w:val="00B001D0"/>
    <w:rsid w:val="00B002CD"/>
    <w:rsid w:val="00B0037F"/>
    <w:rsid w:val="00B006AF"/>
    <w:rsid w:val="00B009D4"/>
    <w:rsid w:val="00B00B9E"/>
    <w:rsid w:val="00B00C74"/>
    <w:rsid w:val="00B00EE7"/>
    <w:rsid w:val="00B010B9"/>
    <w:rsid w:val="00B01735"/>
    <w:rsid w:val="00B01C1C"/>
    <w:rsid w:val="00B01D02"/>
    <w:rsid w:val="00B01F62"/>
    <w:rsid w:val="00B025EC"/>
    <w:rsid w:val="00B025FA"/>
    <w:rsid w:val="00B02773"/>
    <w:rsid w:val="00B02792"/>
    <w:rsid w:val="00B02A31"/>
    <w:rsid w:val="00B02FDD"/>
    <w:rsid w:val="00B030B8"/>
    <w:rsid w:val="00B030EC"/>
    <w:rsid w:val="00B0318E"/>
    <w:rsid w:val="00B03367"/>
    <w:rsid w:val="00B034FF"/>
    <w:rsid w:val="00B036B5"/>
    <w:rsid w:val="00B03BB5"/>
    <w:rsid w:val="00B040AD"/>
    <w:rsid w:val="00B041EA"/>
    <w:rsid w:val="00B0430B"/>
    <w:rsid w:val="00B04494"/>
    <w:rsid w:val="00B04632"/>
    <w:rsid w:val="00B047F1"/>
    <w:rsid w:val="00B0484D"/>
    <w:rsid w:val="00B04CC6"/>
    <w:rsid w:val="00B04EB7"/>
    <w:rsid w:val="00B05155"/>
    <w:rsid w:val="00B053AE"/>
    <w:rsid w:val="00B05A1A"/>
    <w:rsid w:val="00B05C0B"/>
    <w:rsid w:val="00B05F81"/>
    <w:rsid w:val="00B05FC5"/>
    <w:rsid w:val="00B07784"/>
    <w:rsid w:val="00B07849"/>
    <w:rsid w:val="00B07E02"/>
    <w:rsid w:val="00B10404"/>
    <w:rsid w:val="00B109A9"/>
    <w:rsid w:val="00B11273"/>
    <w:rsid w:val="00B114F1"/>
    <w:rsid w:val="00B11AAD"/>
    <w:rsid w:val="00B11CCF"/>
    <w:rsid w:val="00B11DAC"/>
    <w:rsid w:val="00B11F80"/>
    <w:rsid w:val="00B12302"/>
    <w:rsid w:val="00B123DE"/>
    <w:rsid w:val="00B12FAC"/>
    <w:rsid w:val="00B13035"/>
    <w:rsid w:val="00B13048"/>
    <w:rsid w:val="00B130BD"/>
    <w:rsid w:val="00B134D8"/>
    <w:rsid w:val="00B13A5A"/>
    <w:rsid w:val="00B1408B"/>
    <w:rsid w:val="00B142A7"/>
    <w:rsid w:val="00B1485D"/>
    <w:rsid w:val="00B14AB6"/>
    <w:rsid w:val="00B14D08"/>
    <w:rsid w:val="00B14EC8"/>
    <w:rsid w:val="00B155EC"/>
    <w:rsid w:val="00B15B3C"/>
    <w:rsid w:val="00B15F01"/>
    <w:rsid w:val="00B1662E"/>
    <w:rsid w:val="00B16732"/>
    <w:rsid w:val="00B17DFE"/>
    <w:rsid w:val="00B20153"/>
    <w:rsid w:val="00B203DB"/>
    <w:rsid w:val="00B205EE"/>
    <w:rsid w:val="00B20BD4"/>
    <w:rsid w:val="00B20E24"/>
    <w:rsid w:val="00B20F79"/>
    <w:rsid w:val="00B21382"/>
    <w:rsid w:val="00B21434"/>
    <w:rsid w:val="00B2143B"/>
    <w:rsid w:val="00B21571"/>
    <w:rsid w:val="00B21603"/>
    <w:rsid w:val="00B216D8"/>
    <w:rsid w:val="00B2184F"/>
    <w:rsid w:val="00B21A80"/>
    <w:rsid w:val="00B2286A"/>
    <w:rsid w:val="00B22A36"/>
    <w:rsid w:val="00B22DB2"/>
    <w:rsid w:val="00B22EA5"/>
    <w:rsid w:val="00B23020"/>
    <w:rsid w:val="00B23065"/>
    <w:rsid w:val="00B230CF"/>
    <w:rsid w:val="00B23B08"/>
    <w:rsid w:val="00B24C13"/>
    <w:rsid w:val="00B24DE8"/>
    <w:rsid w:val="00B25455"/>
    <w:rsid w:val="00B254CE"/>
    <w:rsid w:val="00B2582A"/>
    <w:rsid w:val="00B25C85"/>
    <w:rsid w:val="00B25D53"/>
    <w:rsid w:val="00B26107"/>
    <w:rsid w:val="00B264D8"/>
    <w:rsid w:val="00B265BD"/>
    <w:rsid w:val="00B2680C"/>
    <w:rsid w:val="00B26843"/>
    <w:rsid w:val="00B26ED7"/>
    <w:rsid w:val="00B27099"/>
    <w:rsid w:val="00B27399"/>
    <w:rsid w:val="00B273FF"/>
    <w:rsid w:val="00B2766C"/>
    <w:rsid w:val="00B27830"/>
    <w:rsid w:val="00B2789E"/>
    <w:rsid w:val="00B27985"/>
    <w:rsid w:val="00B27B56"/>
    <w:rsid w:val="00B27D5C"/>
    <w:rsid w:val="00B27E00"/>
    <w:rsid w:val="00B27F12"/>
    <w:rsid w:val="00B302C0"/>
    <w:rsid w:val="00B30A1F"/>
    <w:rsid w:val="00B30D4A"/>
    <w:rsid w:val="00B3230A"/>
    <w:rsid w:val="00B324C8"/>
    <w:rsid w:val="00B32B7A"/>
    <w:rsid w:val="00B330DB"/>
    <w:rsid w:val="00B33200"/>
    <w:rsid w:val="00B333CC"/>
    <w:rsid w:val="00B33A4F"/>
    <w:rsid w:val="00B33BD8"/>
    <w:rsid w:val="00B33E98"/>
    <w:rsid w:val="00B341D1"/>
    <w:rsid w:val="00B344B0"/>
    <w:rsid w:val="00B34516"/>
    <w:rsid w:val="00B3466A"/>
    <w:rsid w:val="00B34859"/>
    <w:rsid w:val="00B34B26"/>
    <w:rsid w:val="00B34BEF"/>
    <w:rsid w:val="00B3502E"/>
    <w:rsid w:val="00B3504C"/>
    <w:rsid w:val="00B3513A"/>
    <w:rsid w:val="00B352FF"/>
    <w:rsid w:val="00B354E1"/>
    <w:rsid w:val="00B35503"/>
    <w:rsid w:val="00B35950"/>
    <w:rsid w:val="00B35DD7"/>
    <w:rsid w:val="00B35F87"/>
    <w:rsid w:val="00B3610A"/>
    <w:rsid w:val="00B36197"/>
    <w:rsid w:val="00B36560"/>
    <w:rsid w:val="00B367D5"/>
    <w:rsid w:val="00B368D9"/>
    <w:rsid w:val="00B369B1"/>
    <w:rsid w:val="00B36A10"/>
    <w:rsid w:val="00B36CC9"/>
    <w:rsid w:val="00B36DB6"/>
    <w:rsid w:val="00B36E72"/>
    <w:rsid w:val="00B36FCA"/>
    <w:rsid w:val="00B3723A"/>
    <w:rsid w:val="00B3733C"/>
    <w:rsid w:val="00B37617"/>
    <w:rsid w:val="00B37658"/>
    <w:rsid w:val="00B377C1"/>
    <w:rsid w:val="00B37879"/>
    <w:rsid w:val="00B37C89"/>
    <w:rsid w:val="00B37D73"/>
    <w:rsid w:val="00B4005F"/>
    <w:rsid w:val="00B4010F"/>
    <w:rsid w:val="00B40524"/>
    <w:rsid w:val="00B41045"/>
    <w:rsid w:val="00B41279"/>
    <w:rsid w:val="00B41405"/>
    <w:rsid w:val="00B41E10"/>
    <w:rsid w:val="00B41F6E"/>
    <w:rsid w:val="00B41FBB"/>
    <w:rsid w:val="00B42350"/>
    <w:rsid w:val="00B428E8"/>
    <w:rsid w:val="00B42FB0"/>
    <w:rsid w:val="00B43077"/>
    <w:rsid w:val="00B433A4"/>
    <w:rsid w:val="00B4344C"/>
    <w:rsid w:val="00B434A7"/>
    <w:rsid w:val="00B439DB"/>
    <w:rsid w:val="00B43A8D"/>
    <w:rsid w:val="00B43E54"/>
    <w:rsid w:val="00B440F0"/>
    <w:rsid w:val="00B44867"/>
    <w:rsid w:val="00B44C9C"/>
    <w:rsid w:val="00B44E50"/>
    <w:rsid w:val="00B44E99"/>
    <w:rsid w:val="00B452B1"/>
    <w:rsid w:val="00B454A6"/>
    <w:rsid w:val="00B45742"/>
    <w:rsid w:val="00B457C3"/>
    <w:rsid w:val="00B4589B"/>
    <w:rsid w:val="00B45F63"/>
    <w:rsid w:val="00B465CB"/>
    <w:rsid w:val="00B467EB"/>
    <w:rsid w:val="00B4680B"/>
    <w:rsid w:val="00B46E65"/>
    <w:rsid w:val="00B47249"/>
    <w:rsid w:val="00B472D2"/>
    <w:rsid w:val="00B476BB"/>
    <w:rsid w:val="00B476E5"/>
    <w:rsid w:val="00B47DA5"/>
    <w:rsid w:val="00B47EBC"/>
    <w:rsid w:val="00B47F37"/>
    <w:rsid w:val="00B50837"/>
    <w:rsid w:val="00B5093E"/>
    <w:rsid w:val="00B50ADC"/>
    <w:rsid w:val="00B50C2B"/>
    <w:rsid w:val="00B50EF6"/>
    <w:rsid w:val="00B50F4E"/>
    <w:rsid w:val="00B514E4"/>
    <w:rsid w:val="00B5170B"/>
    <w:rsid w:val="00B51CD9"/>
    <w:rsid w:val="00B51DCD"/>
    <w:rsid w:val="00B520AD"/>
    <w:rsid w:val="00B52B36"/>
    <w:rsid w:val="00B52EC3"/>
    <w:rsid w:val="00B52EF0"/>
    <w:rsid w:val="00B52F93"/>
    <w:rsid w:val="00B531F4"/>
    <w:rsid w:val="00B533A1"/>
    <w:rsid w:val="00B535AD"/>
    <w:rsid w:val="00B5391A"/>
    <w:rsid w:val="00B53D15"/>
    <w:rsid w:val="00B54220"/>
    <w:rsid w:val="00B5428E"/>
    <w:rsid w:val="00B54895"/>
    <w:rsid w:val="00B54904"/>
    <w:rsid w:val="00B54C18"/>
    <w:rsid w:val="00B54E4C"/>
    <w:rsid w:val="00B54ECB"/>
    <w:rsid w:val="00B54F92"/>
    <w:rsid w:val="00B5516E"/>
    <w:rsid w:val="00B552A6"/>
    <w:rsid w:val="00B552B4"/>
    <w:rsid w:val="00B55333"/>
    <w:rsid w:val="00B55639"/>
    <w:rsid w:val="00B560AE"/>
    <w:rsid w:val="00B5643E"/>
    <w:rsid w:val="00B56513"/>
    <w:rsid w:val="00B5655E"/>
    <w:rsid w:val="00B56956"/>
    <w:rsid w:val="00B5730A"/>
    <w:rsid w:val="00B5768C"/>
    <w:rsid w:val="00B57909"/>
    <w:rsid w:val="00B57F58"/>
    <w:rsid w:val="00B60701"/>
    <w:rsid w:val="00B607B8"/>
    <w:rsid w:val="00B60CB8"/>
    <w:rsid w:val="00B60DB0"/>
    <w:rsid w:val="00B60E33"/>
    <w:rsid w:val="00B61185"/>
    <w:rsid w:val="00B613FD"/>
    <w:rsid w:val="00B616C9"/>
    <w:rsid w:val="00B617D6"/>
    <w:rsid w:val="00B61EAA"/>
    <w:rsid w:val="00B6236B"/>
    <w:rsid w:val="00B62AA3"/>
    <w:rsid w:val="00B63158"/>
    <w:rsid w:val="00B633FD"/>
    <w:rsid w:val="00B638EA"/>
    <w:rsid w:val="00B63D7C"/>
    <w:rsid w:val="00B63FBF"/>
    <w:rsid w:val="00B64493"/>
    <w:rsid w:val="00B64740"/>
    <w:rsid w:val="00B64B72"/>
    <w:rsid w:val="00B64C35"/>
    <w:rsid w:val="00B65018"/>
    <w:rsid w:val="00B65293"/>
    <w:rsid w:val="00B6567E"/>
    <w:rsid w:val="00B6598D"/>
    <w:rsid w:val="00B65ECC"/>
    <w:rsid w:val="00B66725"/>
    <w:rsid w:val="00B66869"/>
    <w:rsid w:val="00B668AC"/>
    <w:rsid w:val="00B678EC"/>
    <w:rsid w:val="00B702E4"/>
    <w:rsid w:val="00B706AA"/>
    <w:rsid w:val="00B708E8"/>
    <w:rsid w:val="00B70C8D"/>
    <w:rsid w:val="00B70DAD"/>
    <w:rsid w:val="00B70ECE"/>
    <w:rsid w:val="00B716FD"/>
    <w:rsid w:val="00B71AB6"/>
    <w:rsid w:val="00B71EC1"/>
    <w:rsid w:val="00B72186"/>
    <w:rsid w:val="00B7240E"/>
    <w:rsid w:val="00B7262B"/>
    <w:rsid w:val="00B72B5E"/>
    <w:rsid w:val="00B72E4F"/>
    <w:rsid w:val="00B72F1B"/>
    <w:rsid w:val="00B7313F"/>
    <w:rsid w:val="00B73442"/>
    <w:rsid w:val="00B73722"/>
    <w:rsid w:val="00B739B9"/>
    <w:rsid w:val="00B73A4D"/>
    <w:rsid w:val="00B73A9E"/>
    <w:rsid w:val="00B73B01"/>
    <w:rsid w:val="00B747BD"/>
    <w:rsid w:val="00B74FCE"/>
    <w:rsid w:val="00B75852"/>
    <w:rsid w:val="00B75A2D"/>
    <w:rsid w:val="00B76070"/>
    <w:rsid w:val="00B761AE"/>
    <w:rsid w:val="00B76444"/>
    <w:rsid w:val="00B7679D"/>
    <w:rsid w:val="00B76A73"/>
    <w:rsid w:val="00B76B36"/>
    <w:rsid w:val="00B76C18"/>
    <w:rsid w:val="00B76C46"/>
    <w:rsid w:val="00B76E9E"/>
    <w:rsid w:val="00B775DF"/>
    <w:rsid w:val="00B77A03"/>
    <w:rsid w:val="00B77B47"/>
    <w:rsid w:val="00B77BAC"/>
    <w:rsid w:val="00B800CE"/>
    <w:rsid w:val="00B8023F"/>
    <w:rsid w:val="00B8054B"/>
    <w:rsid w:val="00B805C2"/>
    <w:rsid w:val="00B808A9"/>
    <w:rsid w:val="00B808BE"/>
    <w:rsid w:val="00B808F7"/>
    <w:rsid w:val="00B80A6A"/>
    <w:rsid w:val="00B80F4B"/>
    <w:rsid w:val="00B80FE9"/>
    <w:rsid w:val="00B81686"/>
    <w:rsid w:val="00B817D8"/>
    <w:rsid w:val="00B81B85"/>
    <w:rsid w:val="00B81CD1"/>
    <w:rsid w:val="00B81D01"/>
    <w:rsid w:val="00B823AE"/>
    <w:rsid w:val="00B8252D"/>
    <w:rsid w:val="00B831C3"/>
    <w:rsid w:val="00B834A9"/>
    <w:rsid w:val="00B8365E"/>
    <w:rsid w:val="00B83822"/>
    <w:rsid w:val="00B83864"/>
    <w:rsid w:val="00B838B6"/>
    <w:rsid w:val="00B8421C"/>
    <w:rsid w:val="00B84523"/>
    <w:rsid w:val="00B8541C"/>
    <w:rsid w:val="00B857D8"/>
    <w:rsid w:val="00B859C3"/>
    <w:rsid w:val="00B85A31"/>
    <w:rsid w:val="00B85D4E"/>
    <w:rsid w:val="00B86732"/>
    <w:rsid w:val="00B86A54"/>
    <w:rsid w:val="00B86A83"/>
    <w:rsid w:val="00B86C75"/>
    <w:rsid w:val="00B871AD"/>
    <w:rsid w:val="00B873B8"/>
    <w:rsid w:val="00B87F73"/>
    <w:rsid w:val="00B90137"/>
    <w:rsid w:val="00B904DC"/>
    <w:rsid w:val="00B9053E"/>
    <w:rsid w:val="00B90542"/>
    <w:rsid w:val="00B91297"/>
    <w:rsid w:val="00B91B89"/>
    <w:rsid w:val="00B91D22"/>
    <w:rsid w:val="00B91DD1"/>
    <w:rsid w:val="00B924A8"/>
    <w:rsid w:val="00B9252D"/>
    <w:rsid w:val="00B92718"/>
    <w:rsid w:val="00B93439"/>
    <w:rsid w:val="00B935DF"/>
    <w:rsid w:val="00B938FA"/>
    <w:rsid w:val="00B93B6D"/>
    <w:rsid w:val="00B93CAC"/>
    <w:rsid w:val="00B93D63"/>
    <w:rsid w:val="00B94255"/>
    <w:rsid w:val="00B945C0"/>
    <w:rsid w:val="00B948EB"/>
    <w:rsid w:val="00B94CF2"/>
    <w:rsid w:val="00B94D1C"/>
    <w:rsid w:val="00B95524"/>
    <w:rsid w:val="00B956F1"/>
    <w:rsid w:val="00B956FF"/>
    <w:rsid w:val="00B95C94"/>
    <w:rsid w:val="00B96225"/>
    <w:rsid w:val="00B96400"/>
    <w:rsid w:val="00B966CB"/>
    <w:rsid w:val="00B96A7A"/>
    <w:rsid w:val="00B97081"/>
    <w:rsid w:val="00B97261"/>
    <w:rsid w:val="00B97291"/>
    <w:rsid w:val="00B97A8B"/>
    <w:rsid w:val="00B97FDC"/>
    <w:rsid w:val="00BA0348"/>
    <w:rsid w:val="00BA0427"/>
    <w:rsid w:val="00BA0800"/>
    <w:rsid w:val="00BA0AEB"/>
    <w:rsid w:val="00BA0BC9"/>
    <w:rsid w:val="00BA0C1C"/>
    <w:rsid w:val="00BA1013"/>
    <w:rsid w:val="00BA112C"/>
    <w:rsid w:val="00BA137F"/>
    <w:rsid w:val="00BA1450"/>
    <w:rsid w:val="00BA14C6"/>
    <w:rsid w:val="00BA1653"/>
    <w:rsid w:val="00BA16A6"/>
    <w:rsid w:val="00BA1861"/>
    <w:rsid w:val="00BA2B3C"/>
    <w:rsid w:val="00BA31FE"/>
    <w:rsid w:val="00BA3551"/>
    <w:rsid w:val="00BA356C"/>
    <w:rsid w:val="00BA367C"/>
    <w:rsid w:val="00BA3884"/>
    <w:rsid w:val="00BA3EC4"/>
    <w:rsid w:val="00BA49B2"/>
    <w:rsid w:val="00BA4BC7"/>
    <w:rsid w:val="00BA537D"/>
    <w:rsid w:val="00BA59CB"/>
    <w:rsid w:val="00BA5A03"/>
    <w:rsid w:val="00BA5A4E"/>
    <w:rsid w:val="00BA5A9B"/>
    <w:rsid w:val="00BA5CD9"/>
    <w:rsid w:val="00BA5DE5"/>
    <w:rsid w:val="00BA5E9D"/>
    <w:rsid w:val="00BA6178"/>
    <w:rsid w:val="00BA622D"/>
    <w:rsid w:val="00BA699C"/>
    <w:rsid w:val="00BA6F01"/>
    <w:rsid w:val="00BA711E"/>
    <w:rsid w:val="00BA735A"/>
    <w:rsid w:val="00BA7422"/>
    <w:rsid w:val="00BA747A"/>
    <w:rsid w:val="00BA747C"/>
    <w:rsid w:val="00BA7AD8"/>
    <w:rsid w:val="00BA7D46"/>
    <w:rsid w:val="00BB02EB"/>
    <w:rsid w:val="00BB035D"/>
    <w:rsid w:val="00BB0369"/>
    <w:rsid w:val="00BB0833"/>
    <w:rsid w:val="00BB0A6D"/>
    <w:rsid w:val="00BB1AB9"/>
    <w:rsid w:val="00BB2640"/>
    <w:rsid w:val="00BB2AC0"/>
    <w:rsid w:val="00BB2C62"/>
    <w:rsid w:val="00BB2FFF"/>
    <w:rsid w:val="00BB3299"/>
    <w:rsid w:val="00BB3460"/>
    <w:rsid w:val="00BB351C"/>
    <w:rsid w:val="00BB354A"/>
    <w:rsid w:val="00BB364E"/>
    <w:rsid w:val="00BB3762"/>
    <w:rsid w:val="00BB3791"/>
    <w:rsid w:val="00BB3AEB"/>
    <w:rsid w:val="00BB3BAE"/>
    <w:rsid w:val="00BB3DD1"/>
    <w:rsid w:val="00BB3F9A"/>
    <w:rsid w:val="00BB4C76"/>
    <w:rsid w:val="00BB5163"/>
    <w:rsid w:val="00BB5189"/>
    <w:rsid w:val="00BB68E2"/>
    <w:rsid w:val="00BB6B65"/>
    <w:rsid w:val="00BB6BF1"/>
    <w:rsid w:val="00BB7934"/>
    <w:rsid w:val="00BB7C8C"/>
    <w:rsid w:val="00BB7DED"/>
    <w:rsid w:val="00BB7EC2"/>
    <w:rsid w:val="00BC00D4"/>
    <w:rsid w:val="00BC0187"/>
    <w:rsid w:val="00BC06A7"/>
    <w:rsid w:val="00BC0713"/>
    <w:rsid w:val="00BC0D16"/>
    <w:rsid w:val="00BC114E"/>
    <w:rsid w:val="00BC1409"/>
    <w:rsid w:val="00BC1859"/>
    <w:rsid w:val="00BC1C9B"/>
    <w:rsid w:val="00BC218B"/>
    <w:rsid w:val="00BC2528"/>
    <w:rsid w:val="00BC2B71"/>
    <w:rsid w:val="00BC3071"/>
    <w:rsid w:val="00BC30C8"/>
    <w:rsid w:val="00BC36FF"/>
    <w:rsid w:val="00BC431A"/>
    <w:rsid w:val="00BC4387"/>
    <w:rsid w:val="00BC46A6"/>
    <w:rsid w:val="00BC473B"/>
    <w:rsid w:val="00BC5282"/>
    <w:rsid w:val="00BC530F"/>
    <w:rsid w:val="00BC549A"/>
    <w:rsid w:val="00BC6653"/>
    <w:rsid w:val="00BC68B0"/>
    <w:rsid w:val="00BC6FFC"/>
    <w:rsid w:val="00BC790B"/>
    <w:rsid w:val="00BC7EF7"/>
    <w:rsid w:val="00BD009F"/>
    <w:rsid w:val="00BD0508"/>
    <w:rsid w:val="00BD0DF4"/>
    <w:rsid w:val="00BD12D9"/>
    <w:rsid w:val="00BD18BA"/>
    <w:rsid w:val="00BD19DF"/>
    <w:rsid w:val="00BD1C48"/>
    <w:rsid w:val="00BD206A"/>
    <w:rsid w:val="00BD213F"/>
    <w:rsid w:val="00BD2158"/>
    <w:rsid w:val="00BD24F2"/>
    <w:rsid w:val="00BD2E31"/>
    <w:rsid w:val="00BD2EA6"/>
    <w:rsid w:val="00BD305C"/>
    <w:rsid w:val="00BD312F"/>
    <w:rsid w:val="00BD367A"/>
    <w:rsid w:val="00BD399C"/>
    <w:rsid w:val="00BD3C0A"/>
    <w:rsid w:val="00BD3D8F"/>
    <w:rsid w:val="00BD3EA4"/>
    <w:rsid w:val="00BD42A7"/>
    <w:rsid w:val="00BD435F"/>
    <w:rsid w:val="00BD4572"/>
    <w:rsid w:val="00BD464B"/>
    <w:rsid w:val="00BD4867"/>
    <w:rsid w:val="00BD4A64"/>
    <w:rsid w:val="00BD4A6F"/>
    <w:rsid w:val="00BD4ECF"/>
    <w:rsid w:val="00BD514C"/>
    <w:rsid w:val="00BD5462"/>
    <w:rsid w:val="00BD549F"/>
    <w:rsid w:val="00BD54C1"/>
    <w:rsid w:val="00BD56F2"/>
    <w:rsid w:val="00BD66BA"/>
    <w:rsid w:val="00BD66E7"/>
    <w:rsid w:val="00BD68CA"/>
    <w:rsid w:val="00BD68E8"/>
    <w:rsid w:val="00BD6DC3"/>
    <w:rsid w:val="00BD6FDD"/>
    <w:rsid w:val="00BD7147"/>
    <w:rsid w:val="00BD7195"/>
    <w:rsid w:val="00BD7484"/>
    <w:rsid w:val="00BD7628"/>
    <w:rsid w:val="00BD76CF"/>
    <w:rsid w:val="00BD7945"/>
    <w:rsid w:val="00BD7B71"/>
    <w:rsid w:val="00BD7C11"/>
    <w:rsid w:val="00BD7D02"/>
    <w:rsid w:val="00BD7D36"/>
    <w:rsid w:val="00BD7E73"/>
    <w:rsid w:val="00BE0660"/>
    <w:rsid w:val="00BE08A3"/>
    <w:rsid w:val="00BE0EE1"/>
    <w:rsid w:val="00BE1AAC"/>
    <w:rsid w:val="00BE1C49"/>
    <w:rsid w:val="00BE25F1"/>
    <w:rsid w:val="00BE2ADA"/>
    <w:rsid w:val="00BE35B9"/>
    <w:rsid w:val="00BE3A9E"/>
    <w:rsid w:val="00BE3B07"/>
    <w:rsid w:val="00BE3DB6"/>
    <w:rsid w:val="00BE40B8"/>
    <w:rsid w:val="00BE41F5"/>
    <w:rsid w:val="00BE4213"/>
    <w:rsid w:val="00BE5255"/>
    <w:rsid w:val="00BE53CE"/>
    <w:rsid w:val="00BE54D1"/>
    <w:rsid w:val="00BE5B8C"/>
    <w:rsid w:val="00BE5E10"/>
    <w:rsid w:val="00BE5ED0"/>
    <w:rsid w:val="00BE6187"/>
    <w:rsid w:val="00BE6201"/>
    <w:rsid w:val="00BE65B2"/>
    <w:rsid w:val="00BE68D0"/>
    <w:rsid w:val="00BE6CD5"/>
    <w:rsid w:val="00BE6EB9"/>
    <w:rsid w:val="00BE6EEA"/>
    <w:rsid w:val="00BE6F5F"/>
    <w:rsid w:val="00BE703B"/>
    <w:rsid w:val="00BE7B47"/>
    <w:rsid w:val="00BE7C11"/>
    <w:rsid w:val="00BE7E82"/>
    <w:rsid w:val="00BE7FB8"/>
    <w:rsid w:val="00BF09DC"/>
    <w:rsid w:val="00BF0A71"/>
    <w:rsid w:val="00BF1490"/>
    <w:rsid w:val="00BF152F"/>
    <w:rsid w:val="00BF1591"/>
    <w:rsid w:val="00BF1E4C"/>
    <w:rsid w:val="00BF1E63"/>
    <w:rsid w:val="00BF1F98"/>
    <w:rsid w:val="00BF241A"/>
    <w:rsid w:val="00BF2F5A"/>
    <w:rsid w:val="00BF2FB8"/>
    <w:rsid w:val="00BF2FFE"/>
    <w:rsid w:val="00BF3055"/>
    <w:rsid w:val="00BF31F4"/>
    <w:rsid w:val="00BF33B1"/>
    <w:rsid w:val="00BF36BB"/>
    <w:rsid w:val="00BF371A"/>
    <w:rsid w:val="00BF3E73"/>
    <w:rsid w:val="00BF4173"/>
    <w:rsid w:val="00BF50C3"/>
    <w:rsid w:val="00BF513A"/>
    <w:rsid w:val="00BF5744"/>
    <w:rsid w:val="00BF586E"/>
    <w:rsid w:val="00BF5A2D"/>
    <w:rsid w:val="00BF5A79"/>
    <w:rsid w:val="00BF5AFF"/>
    <w:rsid w:val="00BF5D00"/>
    <w:rsid w:val="00BF5D6E"/>
    <w:rsid w:val="00BF5E38"/>
    <w:rsid w:val="00BF5E7B"/>
    <w:rsid w:val="00BF5F77"/>
    <w:rsid w:val="00BF6EC2"/>
    <w:rsid w:val="00BF714D"/>
    <w:rsid w:val="00BF721E"/>
    <w:rsid w:val="00BF73D8"/>
    <w:rsid w:val="00BF7402"/>
    <w:rsid w:val="00BF7419"/>
    <w:rsid w:val="00BF785E"/>
    <w:rsid w:val="00BF7BCE"/>
    <w:rsid w:val="00BF7FD8"/>
    <w:rsid w:val="00C00331"/>
    <w:rsid w:val="00C00430"/>
    <w:rsid w:val="00C006EE"/>
    <w:rsid w:val="00C008CF"/>
    <w:rsid w:val="00C00995"/>
    <w:rsid w:val="00C00B7C"/>
    <w:rsid w:val="00C00D2C"/>
    <w:rsid w:val="00C010CC"/>
    <w:rsid w:val="00C01660"/>
    <w:rsid w:val="00C01A6D"/>
    <w:rsid w:val="00C01BC5"/>
    <w:rsid w:val="00C01E45"/>
    <w:rsid w:val="00C01EB4"/>
    <w:rsid w:val="00C0237B"/>
    <w:rsid w:val="00C02661"/>
    <w:rsid w:val="00C027BD"/>
    <w:rsid w:val="00C02C33"/>
    <w:rsid w:val="00C02D7C"/>
    <w:rsid w:val="00C033F7"/>
    <w:rsid w:val="00C03568"/>
    <w:rsid w:val="00C0365A"/>
    <w:rsid w:val="00C0379A"/>
    <w:rsid w:val="00C037F2"/>
    <w:rsid w:val="00C03DDA"/>
    <w:rsid w:val="00C0400A"/>
    <w:rsid w:val="00C04847"/>
    <w:rsid w:val="00C04F8D"/>
    <w:rsid w:val="00C05779"/>
    <w:rsid w:val="00C05FCD"/>
    <w:rsid w:val="00C064AA"/>
    <w:rsid w:val="00C067CD"/>
    <w:rsid w:val="00C06AD1"/>
    <w:rsid w:val="00C06E58"/>
    <w:rsid w:val="00C06EEA"/>
    <w:rsid w:val="00C0753B"/>
    <w:rsid w:val="00C0785A"/>
    <w:rsid w:val="00C0798A"/>
    <w:rsid w:val="00C07C4E"/>
    <w:rsid w:val="00C102AB"/>
    <w:rsid w:val="00C1067B"/>
    <w:rsid w:val="00C1094A"/>
    <w:rsid w:val="00C10B07"/>
    <w:rsid w:val="00C10E3E"/>
    <w:rsid w:val="00C11676"/>
    <w:rsid w:val="00C11890"/>
    <w:rsid w:val="00C11B6C"/>
    <w:rsid w:val="00C11D32"/>
    <w:rsid w:val="00C12185"/>
    <w:rsid w:val="00C124D7"/>
    <w:rsid w:val="00C124DA"/>
    <w:rsid w:val="00C126EA"/>
    <w:rsid w:val="00C12893"/>
    <w:rsid w:val="00C13276"/>
    <w:rsid w:val="00C13355"/>
    <w:rsid w:val="00C139F6"/>
    <w:rsid w:val="00C13A10"/>
    <w:rsid w:val="00C13E1F"/>
    <w:rsid w:val="00C13F3F"/>
    <w:rsid w:val="00C146ED"/>
    <w:rsid w:val="00C14745"/>
    <w:rsid w:val="00C14C20"/>
    <w:rsid w:val="00C15282"/>
    <w:rsid w:val="00C15E1B"/>
    <w:rsid w:val="00C15E86"/>
    <w:rsid w:val="00C1621A"/>
    <w:rsid w:val="00C1661D"/>
    <w:rsid w:val="00C1685E"/>
    <w:rsid w:val="00C168F2"/>
    <w:rsid w:val="00C16AE7"/>
    <w:rsid w:val="00C16D34"/>
    <w:rsid w:val="00C16ECF"/>
    <w:rsid w:val="00C16FCC"/>
    <w:rsid w:val="00C171DF"/>
    <w:rsid w:val="00C173DD"/>
    <w:rsid w:val="00C177F1"/>
    <w:rsid w:val="00C17915"/>
    <w:rsid w:val="00C20203"/>
    <w:rsid w:val="00C206CF"/>
    <w:rsid w:val="00C20AAE"/>
    <w:rsid w:val="00C20EEB"/>
    <w:rsid w:val="00C20FFE"/>
    <w:rsid w:val="00C21886"/>
    <w:rsid w:val="00C223BC"/>
    <w:rsid w:val="00C2241B"/>
    <w:rsid w:val="00C22B51"/>
    <w:rsid w:val="00C22F19"/>
    <w:rsid w:val="00C2300E"/>
    <w:rsid w:val="00C232BA"/>
    <w:rsid w:val="00C2366E"/>
    <w:rsid w:val="00C23D50"/>
    <w:rsid w:val="00C23E0E"/>
    <w:rsid w:val="00C23FAA"/>
    <w:rsid w:val="00C24139"/>
    <w:rsid w:val="00C24179"/>
    <w:rsid w:val="00C24D90"/>
    <w:rsid w:val="00C24F69"/>
    <w:rsid w:val="00C25060"/>
    <w:rsid w:val="00C25949"/>
    <w:rsid w:val="00C25C0F"/>
    <w:rsid w:val="00C266E6"/>
    <w:rsid w:val="00C275B6"/>
    <w:rsid w:val="00C277A2"/>
    <w:rsid w:val="00C2783C"/>
    <w:rsid w:val="00C27CB8"/>
    <w:rsid w:val="00C300A3"/>
    <w:rsid w:val="00C300B0"/>
    <w:rsid w:val="00C30227"/>
    <w:rsid w:val="00C30A89"/>
    <w:rsid w:val="00C30E16"/>
    <w:rsid w:val="00C3109E"/>
    <w:rsid w:val="00C31483"/>
    <w:rsid w:val="00C3175C"/>
    <w:rsid w:val="00C31B8B"/>
    <w:rsid w:val="00C3216D"/>
    <w:rsid w:val="00C3222E"/>
    <w:rsid w:val="00C32244"/>
    <w:rsid w:val="00C324A6"/>
    <w:rsid w:val="00C326E9"/>
    <w:rsid w:val="00C3277B"/>
    <w:rsid w:val="00C32C90"/>
    <w:rsid w:val="00C32F04"/>
    <w:rsid w:val="00C330D4"/>
    <w:rsid w:val="00C33386"/>
    <w:rsid w:val="00C33F64"/>
    <w:rsid w:val="00C34299"/>
    <w:rsid w:val="00C343E5"/>
    <w:rsid w:val="00C346D2"/>
    <w:rsid w:val="00C34AD4"/>
    <w:rsid w:val="00C34B4C"/>
    <w:rsid w:val="00C34ECD"/>
    <w:rsid w:val="00C34F5F"/>
    <w:rsid w:val="00C35051"/>
    <w:rsid w:val="00C350BF"/>
    <w:rsid w:val="00C35446"/>
    <w:rsid w:val="00C354BE"/>
    <w:rsid w:val="00C35682"/>
    <w:rsid w:val="00C35840"/>
    <w:rsid w:val="00C36183"/>
    <w:rsid w:val="00C3618B"/>
    <w:rsid w:val="00C3629E"/>
    <w:rsid w:val="00C3649B"/>
    <w:rsid w:val="00C365A9"/>
    <w:rsid w:val="00C365B9"/>
    <w:rsid w:val="00C36729"/>
    <w:rsid w:val="00C36758"/>
    <w:rsid w:val="00C3692E"/>
    <w:rsid w:val="00C36A04"/>
    <w:rsid w:val="00C36B92"/>
    <w:rsid w:val="00C36D6B"/>
    <w:rsid w:val="00C36EC9"/>
    <w:rsid w:val="00C37153"/>
    <w:rsid w:val="00C37598"/>
    <w:rsid w:val="00C376B4"/>
    <w:rsid w:val="00C376D4"/>
    <w:rsid w:val="00C3776F"/>
    <w:rsid w:val="00C378E4"/>
    <w:rsid w:val="00C379BD"/>
    <w:rsid w:val="00C4014C"/>
    <w:rsid w:val="00C4032B"/>
    <w:rsid w:val="00C403B7"/>
    <w:rsid w:val="00C40659"/>
    <w:rsid w:val="00C407B1"/>
    <w:rsid w:val="00C4092B"/>
    <w:rsid w:val="00C41432"/>
    <w:rsid w:val="00C4147B"/>
    <w:rsid w:val="00C41680"/>
    <w:rsid w:val="00C41BEA"/>
    <w:rsid w:val="00C424FD"/>
    <w:rsid w:val="00C42759"/>
    <w:rsid w:val="00C42983"/>
    <w:rsid w:val="00C42CDD"/>
    <w:rsid w:val="00C42DC4"/>
    <w:rsid w:val="00C42F63"/>
    <w:rsid w:val="00C432A3"/>
    <w:rsid w:val="00C437B2"/>
    <w:rsid w:val="00C43A1C"/>
    <w:rsid w:val="00C43D39"/>
    <w:rsid w:val="00C43D53"/>
    <w:rsid w:val="00C43F25"/>
    <w:rsid w:val="00C441FD"/>
    <w:rsid w:val="00C444AB"/>
    <w:rsid w:val="00C44A73"/>
    <w:rsid w:val="00C44DB9"/>
    <w:rsid w:val="00C44E5C"/>
    <w:rsid w:val="00C450E7"/>
    <w:rsid w:val="00C4533A"/>
    <w:rsid w:val="00C453AF"/>
    <w:rsid w:val="00C45C8F"/>
    <w:rsid w:val="00C45F1B"/>
    <w:rsid w:val="00C46331"/>
    <w:rsid w:val="00C464E9"/>
    <w:rsid w:val="00C46635"/>
    <w:rsid w:val="00C46961"/>
    <w:rsid w:val="00C46F61"/>
    <w:rsid w:val="00C4752E"/>
    <w:rsid w:val="00C4762A"/>
    <w:rsid w:val="00C4796B"/>
    <w:rsid w:val="00C502A7"/>
    <w:rsid w:val="00C5055A"/>
    <w:rsid w:val="00C5083D"/>
    <w:rsid w:val="00C50922"/>
    <w:rsid w:val="00C50C0B"/>
    <w:rsid w:val="00C513E0"/>
    <w:rsid w:val="00C51578"/>
    <w:rsid w:val="00C51719"/>
    <w:rsid w:val="00C517DA"/>
    <w:rsid w:val="00C52044"/>
    <w:rsid w:val="00C5293A"/>
    <w:rsid w:val="00C52B2A"/>
    <w:rsid w:val="00C52DD9"/>
    <w:rsid w:val="00C52E61"/>
    <w:rsid w:val="00C533B7"/>
    <w:rsid w:val="00C53452"/>
    <w:rsid w:val="00C5354D"/>
    <w:rsid w:val="00C53666"/>
    <w:rsid w:val="00C53905"/>
    <w:rsid w:val="00C53ABE"/>
    <w:rsid w:val="00C53DD3"/>
    <w:rsid w:val="00C54340"/>
    <w:rsid w:val="00C54483"/>
    <w:rsid w:val="00C5461C"/>
    <w:rsid w:val="00C54A08"/>
    <w:rsid w:val="00C54AE3"/>
    <w:rsid w:val="00C54DEF"/>
    <w:rsid w:val="00C5513C"/>
    <w:rsid w:val="00C5520E"/>
    <w:rsid w:val="00C55590"/>
    <w:rsid w:val="00C5562D"/>
    <w:rsid w:val="00C558D5"/>
    <w:rsid w:val="00C5592F"/>
    <w:rsid w:val="00C559F2"/>
    <w:rsid w:val="00C55F68"/>
    <w:rsid w:val="00C563AB"/>
    <w:rsid w:val="00C568E4"/>
    <w:rsid w:val="00C5695B"/>
    <w:rsid w:val="00C56A03"/>
    <w:rsid w:val="00C5720B"/>
    <w:rsid w:val="00C57458"/>
    <w:rsid w:val="00C57D90"/>
    <w:rsid w:val="00C57DAF"/>
    <w:rsid w:val="00C57F68"/>
    <w:rsid w:val="00C603B1"/>
    <w:rsid w:val="00C60946"/>
    <w:rsid w:val="00C609B0"/>
    <w:rsid w:val="00C60A10"/>
    <w:rsid w:val="00C60BEA"/>
    <w:rsid w:val="00C60DB0"/>
    <w:rsid w:val="00C612C6"/>
    <w:rsid w:val="00C61CD7"/>
    <w:rsid w:val="00C6255B"/>
    <w:rsid w:val="00C62605"/>
    <w:rsid w:val="00C626C2"/>
    <w:rsid w:val="00C62848"/>
    <w:rsid w:val="00C6292E"/>
    <w:rsid w:val="00C63112"/>
    <w:rsid w:val="00C63378"/>
    <w:rsid w:val="00C633E1"/>
    <w:rsid w:val="00C634A2"/>
    <w:rsid w:val="00C63728"/>
    <w:rsid w:val="00C638C4"/>
    <w:rsid w:val="00C63B8D"/>
    <w:rsid w:val="00C63C7A"/>
    <w:rsid w:val="00C6413C"/>
    <w:rsid w:val="00C641ED"/>
    <w:rsid w:val="00C64985"/>
    <w:rsid w:val="00C64A14"/>
    <w:rsid w:val="00C64C89"/>
    <w:rsid w:val="00C64EF2"/>
    <w:rsid w:val="00C6521F"/>
    <w:rsid w:val="00C65ABD"/>
    <w:rsid w:val="00C65ACD"/>
    <w:rsid w:val="00C65B9E"/>
    <w:rsid w:val="00C65C66"/>
    <w:rsid w:val="00C65DF4"/>
    <w:rsid w:val="00C65E68"/>
    <w:rsid w:val="00C664D0"/>
    <w:rsid w:val="00C665E5"/>
    <w:rsid w:val="00C6661F"/>
    <w:rsid w:val="00C66C6C"/>
    <w:rsid w:val="00C66D15"/>
    <w:rsid w:val="00C66D8F"/>
    <w:rsid w:val="00C67093"/>
    <w:rsid w:val="00C671CB"/>
    <w:rsid w:val="00C67439"/>
    <w:rsid w:val="00C67ADB"/>
    <w:rsid w:val="00C70414"/>
    <w:rsid w:val="00C706E5"/>
    <w:rsid w:val="00C70D32"/>
    <w:rsid w:val="00C713D3"/>
    <w:rsid w:val="00C71548"/>
    <w:rsid w:val="00C71662"/>
    <w:rsid w:val="00C716A2"/>
    <w:rsid w:val="00C718B5"/>
    <w:rsid w:val="00C71A7C"/>
    <w:rsid w:val="00C71D67"/>
    <w:rsid w:val="00C72CE5"/>
    <w:rsid w:val="00C7300E"/>
    <w:rsid w:val="00C7397F"/>
    <w:rsid w:val="00C73C45"/>
    <w:rsid w:val="00C73E24"/>
    <w:rsid w:val="00C7400E"/>
    <w:rsid w:val="00C74319"/>
    <w:rsid w:val="00C74620"/>
    <w:rsid w:val="00C74BCB"/>
    <w:rsid w:val="00C74E71"/>
    <w:rsid w:val="00C75966"/>
    <w:rsid w:val="00C763F0"/>
    <w:rsid w:val="00C76976"/>
    <w:rsid w:val="00C77744"/>
    <w:rsid w:val="00C77D7D"/>
    <w:rsid w:val="00C77E99"/>
    <w:rsid w:val="00C806F4"/>
    <w:rsid w:val="00C808E8"/>
    <w:rsid w:val="00C809B9"/>
    <w:rsid w:val="00C815CE"/>
    <w:rsid w:val="00C81628"/>
    <w:rsid w:val="00C816B8"/>
    <w:rsid w:val="00C818DE"/>
    <w:rsid w:val="00C81922"/>
    <w:rsid w:val="00C819F1"/>
    <w:rsid w:val="00C82150"/>
    <w:rsid w:val="00C82659"/>
    <w:rsid w:val="00C827CD"/>
    <w:rsid w:val="00C833C4"/>
    <w:rsid w:val="00C83489"/>
    <w:rsid w:val="00C83B17"/>
    <w:rsid w:val="00C83FEF"/>
    <w:rsid w:val="00C84BE9"/>
    <w:rsid w:val="00C84D51"/>
    <w:rsid w:val="00C84F7A"/>
    <w:rsid w:val="00C851D0"/>
    <w:rsid w:val="00C851F4"/>
    <w:rsid w:val="00C8525D"/>
    <w:rsid w:val="00C852A2"/>
    <w:rsid w:val="00C854E7"/>
    <w:rsid w:val="00C85673"/>
    <w:rsid w:val="00C85B72"/>
    <w:rsid w:val="00C85CA3"/>
    <w:rsid w:val="00C85D14"/>
    <w:rsid w:val="00C85D9B"/>
    <w:rsid w:val="00C85F08"/>
    <w:rsid w:val="00C865B0"/>
    <w:rsid w:val="00C8671F"/>
    <w:rsid w:val="00C86DEF"/>
    <w:rsid w:val="00C86EBE"/>
    <w:rsid w:val="00C86F67"/>
    <w:rsid w:val="00C8710B"/>
    <w:rsid w:val="00C873C7"/>
    <w:rsid w:val="00C87439"/>
    <w:rsid w:val="00C87A0D"/>
    <w:rsid w:val="00C87C45"/>
    <w:rsid w:val="00C87CB9"/>
    <w:rsid w:val="00C87CC7"/>
    <w:rsid w:val="00C901E7"/>
    <w:rsid w:val="00C90693"/>
    <w:rsid w:val="00C90814"/>
    <w:rsid w:val="00C90B15"/>
    <w:rsid w:val="00C90C22"/>
    <w:rsid w:val="00C911A0"/>
    <w:rsid w:val="00C91560"/>
    <w:rsid w:val="00C918AF"/>
    <w:rsid w:val="00C918F2"/>
    <w:rsid w:val="00C9194E"/>
    <w:rsid w:val="00C91AB4"/>
    <w:rsid w:val="00C91BB3"/>
    <w:rsid w:val="00C9238D"/>
    <w:rsid w:val="00C93286"/>
    <w:rsid w:val="00C937AB"/>
    <w:rsid w:val="00C93A4F"/>
    <w:rsid w:val="00C93B05"/>
    <w:rsid w:val="00C93BEC"/>
    <w:rsid w:val="00C9415C"/>
    <w:rsid w:val="00C9441C"/>
    <w:rsid w:val="00C949D7"/>
    <w:rsid w:val="00C94CAB"/>
    <w:rsid w:val="00C95312"/>
    <w:rsid w:val="00C95322"/>
    <w:rsid w:val="00C9547E"/>
    <w:rsid w:val="00C95A71"/>
    <w:rsid w:val="00C96521"/>
    <w:rsid w:val="00C96A46"/>
    <w:rsid w:val="00C970C9"/>
    <w:rsid w:val="00C974E8"/>
    <w:rsid w:val="00C975A5"/>
    <w:rsid w:val="00C97C6E"/>
    <w:rsid w:val="00CA014A"/>
    <w:rsid w:val="00CA0298"/>
    <w:rsid w:val="00CA05B9"/>
    <w:rsid w:val="00CA071E"/>
    <w:rsid w:val="00CA0867"/>
    <w:rsid w:val="00CA0A27"/>
    <w:rsid w:val="00CA0F46"/>
    <w:rsid w:val="00CA0FA0"/>
    <w:rsid w:val="00CA1170"/>
    <w:rsid w:val="00CA1293"/>
    <w:rsid w:val="00CA1DFE"/>
    <w:rsid w:val="00CA1F4F"/>
    <w:rsid w:val="00CA2490"/>
    <w:rsid w:val="00CA28E6"/>
    <w:rsid w:val="00CA2E24"/>
    <w:rsid w:val="00CA31F3"/>
    <w:rsid w:val="00CA34F7"/>
    <w:rsid w:val="00CA3C07"/>
    <w:rsid w:val="00CA3C1C"/>
    <w:rsid w:val="00CA3CD8"/>
    <w:rsid w:val="00CA3D27"/>
    <w:rsid w:val="00CA3FA0"/>
    <w:rsid w:val="00CA415D"/>
    <w:rsid w:val="00CA474E"/>
    <w:rsid w:val="00CA4EDE"/>
    <w:rsid w:val="00CA51F5"/>
    <w:rsid w:val="00CA5268"/>
    <w:rsid w:val="00CA5C23"/>
    <w:rsid w:val="00CA5C5F"/>
    <w:rsid w:val="00CA636F"/>
    <w:rsid w:val="00CA63F9"/>
    <w:rsid w:val="00CA66D4"/>
    <w:rsid w:val="00CA6746"/>
    <w:rsid w:val="00CA6A59"/>
    <w:rsid w:val="00CA72EC"/>
    <w:rsid w:val="00CA749A"/>
    <w:rsid w:val="00CA790E"/>
    <w:rsid w:val="00CA7E71"/>
    <w:rsid w:val="00CB01B9"/>
    <w:rsid w:val="00CB0322"/>
    <w:rsid w:val="00CB0442"/>
    <w:rsid w:val="00CB0612"/>
    <w:rsid w:val="00CB0832"/>
    <w:rsid w:val="00CB0EC8"/>
    <w:rsid w:val="00CB1386"/>
    <w:rsid w:val="00CB17C7"/>
    <w:rsid w:val="00CB20B8"/>
    <w:rsid w:val="00CB2300"/>
    <w:rsid w:val="00CB2BA6"/>
    <w:rsid w:val="00CB2BC8"/>
    <w:rsid w:val="00CB2EBA"/>
    <w:rsid w:val="00CB30A1"/>
    <w:rsid w:val="00CB32F9"/>
    <w:rsid w:val="00CB3834"/>
    <w:rsid w:val="00CB3A62"/>
    <w:rsid w:val="00CB3AED"/>
    <w:rsid w:val="00CB3B09"/>
    <w:rsid w:val="00CB4094"/>
    <w:rsid w:val="00CB4287"/>
    <w:rsid w:val="00CB44CF"/>
    <w:rsid w:val="00CB464A"/>
    <w:rsid w:val="00CB4656"/>
    <w:rsid w:val="00CB46AD"/>
    <w:rsid w:val="00CB4747"/>
    <w:rsid w:val="00CB4773"/>
    <w:rsid w:val="00CB4799"/>
    <w:rsid w:val="00CB4A5F"/>
    <w:rsid w:val="00CB4B20"/>
    <w:rsid w:val="00CB4B74"/>
    <w:rsid w:val="00CB4ED5"/>
    <w:rsid w:val="00CB4F85"/>
    <w:rsid w:val="00CB5770"/>
    <w:rsid w:val="00CB57AA"/>
    <w:rsid w:val="00CB5B45"/>
    <w:rsid w:val="00CB63B2"/>
    <w:rsid w:val="00CB6817"/>
    <w:rsid w:val="00CB68DB"/>
    <w:rsid w:val="00CB6964"/>
    <w:rsid w:val="00CB6F3B"/>
    <w:rsid w:val="00CB72C1"/>
    <w:rsid w:val="00CB76F8"/>
    <w:rsid w:val="00CB7DCA"/>
    <w:rsid w:val="00CB7DCC"/>
    <w:rsid w:val="00CB7E40"/>
    <w:rsid w:val="00CB7F66"/>
    <w:rsid w:val="00CC0929"/>
    <w:rsid w:val="00CC0BAD"/>
    <w:rsid w:val="00CC0D70"/>
    <w:rsid w:val="00CC12E4"/>
    <w:rsid w:val="00CC2377"/>
    <w:rsid w:val="00CC29C8"/>
    <w:rsid w:val="00CC308C"/>
    <w:rsid w:val="00CC31C8"/>
    <w:rsid w:val="00CC31D0"/>
    <w:rsid w:val="00CC33C3"/>
    <w:rsid w:val="00CC33CA"/>
    <w:rsid w:val="00CC42EF"/>
    <w:rsid w:val="00CC4485"/>
    <w:rsid w:val="00CC4646"/>
    <w:rsid w:val="00CC4666"/>
    <w:rsid w:val="00CC4689"/>
    <w:rsid w:val="00CC4829"/>
    <w:rsid w:val="00CC4963"/>
    <w:rsid w:val="00CC49B5"/>
    <w:rsid w:val="00CC4C2F"/>
    <w:rsid w:val="00CC5144"/>
    <w:rsid w:val="00CC52F7"/>
    <w:rsid w:val="00CC55DE"/>
    <w:rsid w:val="00CC599B"/>
    <w:rsid w:val="00CC5F2E"/>
    <w:rsid w:val="00CC66C8"/>
    <w:rsid w:val="00CC6C02"/>
    <w:rsid w:val="00CC6E50"/>
    <w:rsid w:val="00CC7426"/>
    <w:rsid w:val="00CC7825"/>
    <w:rsid w:val="00CC7A75"/>
    <w:rsid w:val="00CC7A7D"/>
    <w:rsid w:val="00CC7E46"/>
    <w:rsid w:val="00CD0877"/>
    <w:rsid w:val="00CD107E"/>
    <w:rsid w:val="00CD1087"/>
    <w:rsid w:val="00CD11EF"/>
    <w:rsid w:val="00CD1AA0"/>
    <w:rsid w:val="00CD1E18"/>
    <w:rsid w:val="00CD202C"/>
    <w:rsid w:val="00CD21B3"/>
    <w:rsid w:val="00CD2535"/>
    <w:rsid w:val="00CD254A"/>
    <w:rsid w:val="00CD255C"/>
    <w:rsid w:val="00CD265A"/>
    <w:rsid w:val="00CD3910"/>
    <w:rsid w:val="00CD3C23"/>
    <w:rsid w:val="00CD3E37"/>
    <w:rsid w:val="00CD3FE4"/>
    <w:rsid w:val="00CD4630"/>
    <w:rsid w:val="00CD486B"/>
    <w:rsid w:val="00CD495F"/>
    <w:rsid w:val="00CD4A06"/>
    <w:rsid w:val="00CD4BB5"/>
    <w:rsid w:val="00CD507E"/>
    <w:rsid w:val="00CD518F"/>
    <w:rsid w:val="00CD51A8"/>
    <w:rsid w:val="00CD5553"/>
    <w:rsid w:val="00CD5570"/>
    <w:rsid w:val="00CD5A1B"/>
    <w:rsid w:val="00CD5E87"/>
    <w:rsid w:val="00CD69A8"/>
    <w:rsid w:val="00CD6D8F"/>
    <w:rsid w:val="00CD70F5"/>
    <w:rsid w:val="00CD7161"/>
    <w:rsid w:val="00CD71F7"/>
    <w:rsid w:val="00CD77CC"/>
    <w:rsid w:val="00CD7A7D"/>
    <w:rsid w:val="00CE014B"/>
    <w:rsid w:val="00CE119C"/>
    <w:rsid w:val="00CE121B"/>
    <w:rsid w:val="00CE12A9"/>
    <w:rsid w:val="00CE1451"/>
    <w:rsid w:val="00CE190D"/>
    <w:rsid w:val="00CE1A97"/>
    <w:rsid w:val="00CE1BB3"/>
    <w:rsid w:val="00CE1D4C"/>
    <w:rsid w:val="00CE268B"/>
    <w:rsid w:val="00CE2D75"/>
    <w:rsid w:val="00CE3202"/>
    <w:rsid w:val="00CE367E"/>
    <w:rsid w:val="00CE3885"/>
    <w:rsid w:val="00CE3A2E"/>
    <w:rsid w:val="00CE3B8F"/>
    <w:rsid w:val="00CE3BAB"/>
    <w:rsid w:val="00CE486C"/>
    <w:rsid w:val="00CE5891"/>
    <w:rsid w:val="00CE5A07"/>
    <w:rsid w:val="00CE5C34"/>
    <w:rsid w:val="00CE6134"/>
    <w:rsid w:val="00CE6595"/>
    <w:rsid w:val="00CE70C5"/>
    <w:rsid w:val="00CE7808"/>
    <w:rsid w:val="00CE7935"/>
    <w:rsid w:val="00CE7B26"/>
    <w:rsid w:val="00CE7D52"/>
    <w:rsid w:val="00CF0090"/>
    <w:rsid w:val="00CF03F0"/>
    <w:rsid w:val="00CF073F"/>
    <w:rsid w:val="00CF078B"/>
    <w:rsid w:val="00CF0C87"/>
    <w:rsid w:val="00CF141A"/>
    <w:rsid w:val="00CF14D9"/>
    <w:rsid w:val="00CF1531"/>
    <w:rsid w:val="00CF15AA"/>
    <w:rsid w:val="00CF19CB"/>
    <w:rsid w:val="00CF1A45"/>
    <w:rsid w:val="00CF1BC3"/>
    <w:rsid w:val="00CF1D84"/>
    <w:rsid w:val="00CF295B"/>
    <w:rsid w:val="00CF2F1B"/>
    <w:rsid w:val="00CF33B0"/>
    <w:rsid w:val="00CF34EB"/>
    <w:rsid w:val="00CF365C"/>
    <w:rsid w:val="00CF3EDE"/>
    <w:rsid w:val="00CF427B"/>
    <w:rsid w:val="00CF4FD5"/>
    <w:rsid w:val="00CF5091"/>
    <w:rsid w:val="00CF528E"/>
    <w:rsid w:val="00CF5414"/>
    <w:rsid w:val="00CF54D1"/>
    <w:rsid w:val="00CF54F8"/>
    <w:rsid w:val="00CF5C0D"/>
    <w:rsid w:val="00CF5F2B"/>
    <w:rsid w:val="00CF662E"/>
    <w:rsid w:val="00CF669A"/>
    <w:rsid w:val="00CF68AE"/>
    <w:rsid w:val="00CF6BC6"/>
    <w:rsid w:val="00CF7261"/>
    <w:rsid w:val="00CF7768"/>
    <w:rsid w:val="00CF77D3"/>
    <w:rsid w:val="00CF78E6"/>
    <w:rsid w:val="00CF7CC1"/>
    <w:rsid w:val="00D000FB"/>
    <w:rsid w:val="00D001ED"/>
    <w:rsid w:val="00D00296"/>
    <w:rsid w:val="00D00315"/>
    <w:rsid w:val="00D007D0"/>
    <w:rsid w:val="00D00B88"/>
    <w:rsid w:val="00D00EF3"/>
    <w:rsid w:val="00D0122B"/>
    <w:rsid w:val="00D015AA"/>
    <w:rsid w:val="00D01942"/>
    <w:rsid w:val="00D01C44"/>
    <w:rsid w:val="00D01E08"/>
    <w:rsid w:val="00D01E5B"/>
    <w:rsid w:val="00D01EAA"/>
    <w:rsid w:val="00D02EEA"/>
    <w:rsid w:val="00D0356F"/>
    <w:rsid w:val="00D0366E"/>
    <w:rsid w:val="00D037B8"/>
    <w:rsid w:val="00D03BCA"/>
    <w:rsid w:val="00D03EBE"/>
    <w:rsid w:val="00D03EC2"/>
    <w:rsid w:val="00D0422C"/>
    <w:rsid w:val="00D04276"/>
    <w:rsid w:val="00D04420"/>
    <w:rsid w:val="00D0448B"/>
    <w:rsid w:val="00D04563"/>
    <w:rsid w:val="00D04811"/>
    <w:rsid w:val="00D04A91"/>
    <w:rsid w:val="00D05499"/>
    <w:rsid w:val="00D0571D"/>
    <w:rsid w:val="00D05746"/>
    <w:rsid w:val="00D05B84"/>
    <w:rsid w:val="00D05EF3"/>
    <w:rsid w:val="00D0666B"/>
    <w:rsid w:val="00D0669C"/>
    <w:rsid w:val="00D06737"/>
    <w:rsid w:val="00D06DB7"/>
    <w:rsid w:val="00D070F8"/>
    <w:rsid w:val="00D07165"/>
    <w:rsid w:val="00D075EC"/>
    <w:rsid w:val="00D077DD"/>
    <w:rsid w:val="00D07861"/>
    <w:rsid w:val="00D07DD9"/>
    <w:rsid w:val="00D101FF"/>
    <w:rsid w:val="00D10C27"/>
    <w:rsid w:val="00D10E81"/>
    <w:rsid w:val="00D11123"/>
    <w:rsid w:val="00D1180B"/>
    <w:rsid w:val="00D1187C"/>
    <w:rsid w:val="00D11EF9"/>
    <w:rsid w:val="00D11F7C"/>
    <w:rsid w:val="00D12224"/>
    <w:rsid w:val="00D1272C"/>
    <w:rsid w:val="00D12A69"/>
    <w:rsid w:val="00D12ACC"/>
    <w:rsid w:val="00D131D4"/>
    <w:rsid w:val="00D13520"/>
    <w:rsid w:val="00D1391B"/>
    <w:rsid w:val="00D14212"/>
    <w:rsid w:val="00D14261"/>
    <w:rsid w:val="00D142A7"/>
    <w:rsid w:val="00D1450C"/>
    <w:rsid w:val="00D14531"/>
    <w:rsid w:val="00D14B72"/>
    <w:rsid w:val="00D14C71"/>
    <w:rsid w:val="00D15AE5"/>
    <w:rsid w:val="00D15B64"/>
    <w:rsid w:val="00D15F6F"/>
    <w:rsid w:val="00D15FF0"/>
    <w:rsid w:val="00D161A6"/>
    <w:rsid w:val="00D163F1"/>
    <w:rsid w:val="00D16A64"/>
    <w:rsid w:val="00D16CD6"/>
    <w:rsid w:val="00D16E89"/>
    <w:rsid w:val="00D16EA2"/>
    <w:rsid w:val="00D16F05"/>
    <w:rsid w:val="00D171AF"/>
    <w:rsid w:val="00D172C7"/>
    <w:rsid w:val="00D174CE"/>
    <w:rsid w:val="00D17540"/>
    <w:rsid w:val="00D201C9"/>
    <w:rsid w:val="00D206B7"/>
    <w:rsid w:val="00D20F70"/>
    <w:rsid w:val="00D20FEA"/>
    <w:rsid w:val="00D21002"/>
    <w:rsid w:val="00D211BA"/>
    <w:rsid w:val="00D212F4"/>
    <w:rsid w:val="00D2199B"/>
    <w:rsid w:val="00D21B1F"/>
    <w:rsid w:val="00D21EAF"/>
    <w:rsid w:val="00D21EEA"/>
    <w:rsid w:val="00D223F7"/>
    <w:rsid w:val="00D226F1"/>
    <w:rsid w:val="00D2281C"/>
    <w:rsid w:val="00D22C46"/>
    <w:rsid w:val="00D22C86"/>
    <w:rsid w:val="00D23269"/>
    <w:rsid w:val="00D2419D"/>
    <w:rsid w:val="00D24958"/>
    <w:rsid w:val="00D251AC"/>
    <w:rsid w:val="00D257DC"/>
    <w:rsid w:val="00D258D0"/>
    <w:rsid w:val="00D262AF"/>
    <w:rsid w:val="00D262D8"/>
    <w:rsid w:val="00D264E9"/>
    <w:rsid w:val="00D26713"/>
    <w:rsid w:val="00D2692B"/>
    <w:rsid w:val="00D26A94"/>
    <w:rsid w:val="00D26D76"/>
    <w:rsid w:val="00D26EEB"/>
    <w:rsid w:val="00D26F9A"/>
    <w:rsid w:val="00D2713C"/>
    <w:rsid w:val="00D27295"/>
    <w:rsid w:val="00D27A7C"/>
    <w:rsid w:val="00D27E69"/>
    <w:rsid w:val="00D301E0"/>
    <w:rsid w:val="00D30A61"/>
    <w:rsid w:val="00D30C1C"/>
    <w:rsid w:val="00D3101C"/>
    <w:rsid w:val="00D315FD"/>
    <w:rsid w:val="00D316F0"/>
    <w:rsid w:val="00D31871"/>
    <w:rsid w:val="00D31892"/>
    <w:rsid w:val="00D318FB"/>
    <w:rsid w:val="00D319CB"/>
    <w:rsid w:val="00D31A46"/>
    <w:rsid w:val="00D31B31"/>
    <w:rsid w:val="00D31D04"/>
    <w:rsid w:val="00D31DBD"/>
    <w:rsid w:val="00D321AE"/>
    <w:rsid w:val="00D32403"/>
    <w:rsid w:val="00D329D8"/>
    <w:rsid w:val="00D32E8F"/>
    <w:rsid w:val="00D33292"/>
    <w:rsid w:val="00D33439"/>
    <w:rsid w:val="00D33586"/>
    <w:rsid w:val="00D335A7"/>
    <w:rsid w:val="00D337B2"/>
    <w:rsid w:val="00D33FA7"/>
    <w:rsid w:val="00D347D5"/>
    <w:rsid w:val="00D347FA"/>
    <w:rsid w:val="00D34AEB"/>
    <w:rsid w:val="00D34AF4"/>
    <w:rsid w:val="00D350D7"/>
    <w:rsid w:val="00D351AA"/>
    <w:rsid w:val="00D354ED"/>
    <w:rsid w:val="00D354F8"/>
    <w:rsid w:val="00D3629F"/>
    <w:rsid w:val="00D36557"/>
    <w:rsid w:val="00D36676"/>
    <w:rsid w:val="00D3686E"/>
    <w:rsid w:val="00D36C45"/>
    <w:rsid w:val="00D37789"/>
    <w:rsid w:val="00D37E0B"/>
    <w:rsid w:val="00D402C5"/>
    <w:rsid w:val="00D403FC"/>
    <w:rsid w:val="00D4045D"/>
    <w:rsid w:val="00D40B9A"/>
    <w:rsid w:val="00D41200"/>
    <w:rsid w:val="00D41275"/>
    <w:rsid w:val="00D414CB"/>
    <w:rsid w:val="00D4156E"/>
    <w:rsid w:val="00D41CB0"/>
    <w:rsid w:val="00D42294"/>
    <w:rsid w:val="00D423C9"/>
    <w:rsid w:val="00D42509"/>
    <w:rsid w:val="00D42767"/>
    <w:rsid w:val="00D42B66"/>
    <w:rsid w:val="00D42D26"/>
    <w:rsid w:val="00D42FCF"/>
    <w:rsid w:val="00D43053"/>
    <w:rsid w:val="00D430ED"/>
    <w:rsid w:val="00D4311C"/>
    <w:rsid w:val="00D4333F"/>
    <w:rsid w:val="00D4358E"/>
    <w:rsid w:val="00D43617"/>
    <w:rsid w:val="00D437CB"/>
    <w:rsid w:val="00D444E1"/>
    <w:rsid w:val="00D44BA5"/>
    <w:rsid w:val="00D4567D"/>
    <w:rsid w:val="00D45974"/>
    <w:rsid w:val="00D4598F"/>
    <w:rsid w:val="00D45EE2"/>
    <w:rsid w:val="00D45FCD"/>
    <w:rsid w:val="00D46103"/>
    <w:rsid w:val="00D46555"/>
    <w:rsid w:val="00D46759"/>
    <w:rsid w:val="00D46A57"/>
    <w:rsid w:val="00D46B18"/>
    <w:rsid w:val="00D46DE5"/>
    <w:rsid w:val="00D46E6F"/>
    <w:rsid w:val="00D470F4"/>
    <w:rsid w:val="00D478B1"/>
    <w:rsid w:val="00D47AFC"/>
    <w:rsid w:val="00D47B0D"/>
    <w:rsid w:val="00D47D45"/>
    <w:rsid w:val="00D50572"/>
    <w:rsid w:val="00D50F79"/>
    <w:rsid w:val="00D5143E"/>
    <w:rsid w:val="00D51569"/>
    <w:rsid w:val="00D51B51"/>
    <w:rsid w:val="00D51C87"/>
    <w:rsid w:val="00D51E02"/>
    <w:rsid w:val="00D52295"/>
    <w:rsid w:val="00D526B8"/>
    <w:rsid w:val="00D52FB3"/>
    <w:rsid w:val="00D53122"/>
    <w:rsid w:val="00D53330"/>
    <w:rsid w:val="00D535C2"/>
    <w:rsid w:val="00D5372C"/>
    <w:rsid w:val="00D5373D"/>
    <w:rsid w:val="00D53B42"/>
    <w:rsid w:val="00D53E04"/>
    <w:rsid w:val="00D54200"/>
    <w:rsid w:val="00D54592"/>
    <w:rsid w:val="00D5467C"/>
    <w:rsid w:val="00D54710"/>
    <w:rsid w:val="00D5479A"/>
    <w:rsid w:val="00D54C62"/>
    <w:rsid w:val="00D54F50"/>
    <w:rsid w:val="00D54FD2"/>
    <w:rsid w:val="00D551FD"/>
    <w:rsid w:val="00D5552C"/>
    <w:rsid w:val="00D55B8E"/>
    <w:rsid w:val="00D56257"/>
    <w:rsid w:val="00D56EED"/>
    <w:rsid w:val="00D5704A"/>
    <w:rsid w:val="00D57341"/>
    <w:rsid w:val="00D57678"/>
    <w:rsid w:val="00D57B59"/>
    <w:rsid w:val="00D602D0"/>
    <w:rsid w:val="00D603C8"/>
    <w:rsid w:val="00D60592"/>
    <w:rsid w:val="00D6102E"/>
    <w:rsid w:val="00D611F1"/>
    <w:rsid w:val="00D61563"/>
    <w:rsid w:val="00D6169D"/>
    <w:rsid w:val="00D61CAC"/>
    <w:rsid w:val="00D62746"/>
    <w:rsid w:val="00D636AC"/>
    <w:rsid w:val="00D63861"/>
    <w:rsid w:val="00D63881"/>
    <w:rsid w:val="00D638E2"/>
    <w:rsid w:val="00D6397A"/>
    <w:rsid w:val="00D639CA"/>
    <w:rsid w:val="00D63AB0"/>
    <w:rsid w:val="00D63ACA"/>
    <w:rsid w:val="00D63BFF"/>
    <w:rsid w:val="00D63CB0"/>
    <w:rsid w:val="00D63E73"/>
    <w:rsid w:val="00D64792"/>
    <w:rsid w:val="00D64985"/>
    <w:rsid w:val="00D64ADD"/>
    <w:rsid w:val="00D65711"/>
    <w:rsid w:val="00D65920"/>
    <w:rsid w:val="00D65D7E"/>
    <w:rsid w:val="00D66B32"/>
    <w:rsid w:val="00D6705F"/>
    <w:rsid w:val="00D67671"/>
    <w:rsid w:val="00D679A0"/>
    <w:rsid w:val="00D67A79"/>
    <w:rsid w:val="00D67CC5"/>
    <w:rsid w:val="00D705D6"/>
    <w:rsid w:val="00D712B9"/>
    <w:rsid w:val="00D712E0"/>
    <w:rsid w:val="00D715FF"/>
    <w:rsid w:val="00D7201D"/>
    <w:rsid w:val="00D720D3"/>
    <w:rsid w:val="00D7231C"/>
    <w:rsid w:val="00D72563"/>
    <w:rsid w:val="00D72A73"/>
    <w:rsid w:val="00D72C84"/>
    <w:rsid w:val="00D72D19"/>
    <w:rsid w:val="00D73015"/>
    <w:rsid w:val="00D732A1"/>
    <w:rsid w:val="00D73320"/>
    <w:rsid w:val="00D73416"/>
    <w:rsid w:val="00D734F4"/>
    <w:rsid w:val="00D73639"/>
    <w:rsid w:val="00D7386E"/>
    <w:rsid w:val="00D738FF"/>
    <w:rsid w:val="00D73DFE"/>
    <w:rsid w:val="00D73E95"/>
    <w:rsid w:val="00D73F3D"/>
    <w:rsid w:val="00D740F7"/>
    <w:rsid w:val="00D74551"/>
    <w:rsid w:val="00D74758"/>
    <w:rsid w:val="00D748D4"/>
    <w:rsid w:val="00D75631"/>
    <w:rsid w:val="00D75637"/>
    <w:rsid w:val="00D756BE"/>
    <w:rsid w:val="00D75700"/>
    <w:rsid w:val="00D7573E"/>
    <w:rsid w:val="00D75936"/>
    <w:rsid w:val="00D75C51"/>
    <w:rsid w:val="00D765E1"/>
    <w:rsid w:val="00D767D5"/>
    <w:rsid w:val="00D769D6"/>
    <w:rsid w:val="00D76D0E"/>
    <w:rsid w:val="00D76D7D"/>
    <w:rsid w:val="00D76D88"/>
    <w:rsid w:val="00D76DD2"/>
    <w:rsid w:val="00D76F9D"/>
    <w:rsid w:val="00D76FAD"/>
    <w:rsid w:val="00D77295"/>
    <w:rsid w:val="00D77512"/>
    <w:rsid w:val="00D77575"/>
    <w:rsid w:val="00D7758E"/>
    <w:rsid w:val="00D7766B"/>
    <w:rsid w:val="00D77971"/>
    <w:rsid w:val="00D77D4E"/>
    <w:rsid w:val="00D77DDE"/>
    <w:rsid w:val="00D8039C"/>
    <w:rsid w:val="00D80732"/>
    <w:rsid w:val="00D80C09"/>
    <w:rsid w:val="00D8159B"/>
    <w:rsid w:val="00D8209C"/>
    <w:rsid w:val="00D82528"/>
    <w:rsid w:val="00D8278F"/>
    <w:rsid w:val="00D82839"/>
    <w:rsid w:val="00D828CC"/>
    <w:rsid w:val="00D82900"/>
    <w:rsid w:val="00D82CA4"/>
    <w:rsid w:val="00D836AD"/>
    <w:rsid w:val="00D83912"/>
    <w:rsid w:val="00D83BF6"/>
    <w:rsid w:val="00D83FB3"/>
    <w:rsid w:val="00D8437B"/>
    <w:rsid w:val="00D847A0"/>
    <w:rsid w:val="00D848AE"/>
    <w:rsid w:val="00D84A25"/>
    <w:rsid w:val="00D851F5"/>
    <w:rsid w:val="00D85349"/>
    <w:rsid w:val="00D85823"/>
    <w:rsid w:val="00D862A9"/>
    <w:rsid w:val="00D8641E"/>
    <w:rsid w:val="00D868F7"/>
    <w:rsid w:val="00D86F6A"/>
    <w:rsid w:val="00D8713B"/>
    <w:rsid w:val="00D874B7"/>
    <w:rsid w:val="00D875D9"/>
    <w:rsid w:val="00D87A1B"/>
    <w:rsid w:val="00D87C35"/>
    <w:rsid w:val="00D87CAA"/>
    <w:rsid w:val="00D87DD6"/>
    <w:rsid w:val="00D901B7"/>
    <w:rsid w:val="00D90241"/>
    <w:rsid w:val="00D9043F"/>
    <w:rsid w:val="00D90772"/>
    <w:rsid w:val="00D908AE"/>
    <w:rsid w:val="00D90970"/>
    <w:rsid w:val="00D90AB9"/>
    <w:rsid w:val="00D90B64"/>
    <w:rsid w:val="00D90CFE"/>
    <w:rsid w:val="00D90E96"/>
    <w:rsid w:val="00D90FE0"/>
    <w:rsid w:val="00D91480"/>
    <w:rsid w:val="00D9159C"/>
    <w:rsid w:val="00D91670"/>
    <w:rsid w:val="00D920E3"/>
    <w:rsid w:val="00D920F8"/>
    <w:rsid w:val="00D92147"/>
    <w:rsid w:val="00D92557"/>
    <w:rsid w:val="00D927A3"/>
    <w:rsid w:val="00D92833"/>
    <w:rsid w:val="00D92A05"/>
    <w:rsid w:val="00D92C55"/>
    <w:rsid w:val="00D92E26"/>
    <w:rsid w:val="00D92E28"/>
    <w:rsid w:val="00D92ECF"/>
    <w:rsid w:val="00D9342B"/>
    <w:rsid w:val="00D93516"/>
    <w:rsid w:val="00D9368A"/>
    <w:rsid w:val="00D936D3"/>
    <w:rsid w:val="00D9388B"/>
    <w:rsid w:val="00D93BF7"/>
    <w:rsid w:val="00D94214"/>
    <w:rsid w:val="00D947AD"/>
    <w:rsid w:val="00D94C8C"/>
    <w:rsid w:val="00D94CBE"/>
    <w:rsid w:val="00D959EC"/>
    <w:rsid w:val="00D96019"/>
    <w:rsid w:val="00D96453"/>
    <w:rsid w:val="00D967CC"/>
    <w:rsid w:val="00D96B6C"/>
    <w:rsid w:val="00D9793E"/>
    <w:rsid w:val="00D97965"/>
    <w:rsid w:val="00D97B49"/>
    <w:rsid w:val="00D97DB7"/>
    <w:rsid w:val="00D97F35"/>
    <w:rsid w:val="00DA0231"/>
    <w:rsid w:val="00DA04DC"/>
    <w:rsid w:val="00DA0F47"/>
    <w:rsid w:val="00DA1041"/>
    <w:rsid w:val="00DA13A4"/>
    <w:rsid w:val="00DA1623"/>
    <w:rsid w:val="00DA1748"/>
    <w:rsid w:val="00DA1B34"/>
    <w:rsid w:val="00DA1B83"/>
    <w:rsid w:val="00DA26D9"/>
    <w:rsid w:val="00DA2CAC"/>
    <w:rsid w:val="00DA2EB8"/>
    <w:rsid w:val="00DA2FD3"/>
    <w:rsid w:val="00DA370E"/>
    <w:rsid w:val="00DA373F"/>
    <w:rsid w:val="00DA39FB"/>
    <w:rsid w:val="00DA3AE7"/>
    <w:rsid w:val="00DA3E33"/>
    <w:rsid w:val="00DA4079"/>
    <w:rsid w:val="00DA4955"/>
    <w:rsid w:val="00DA495E"/>
    <w:rsid w:val="00DA4F4E"/>
    <w:rsid w:val="00DA539D"/>
    <w:rsid w:val="00DA5BD1"/>
    <w:rsid w:val="00DA5E82"/>
    <w:rsid w:val="00DA60D2"/>
    <w:rsid w:val="00DA624B"/>
    <w:rsid w:val="00DA629D"/>
    <w:rsid w:val="00DA6D16"/>
    <w:rsid w:val="00DA6DA0"/>
    <w:rsid w:val="00DA6FF0"/>
    <w:rsid w:val="00DA724D"/>
    <w:rsid w:val="00DA7341"/>
    <w:rsid w:val="00DA7421"/>
    <w:rsid w:val="00DA7A05"/>
    <w:rsid w:val="00DA7E37"/>
    <w:rsid w:val="00DB08EA"/>
    <w:rsid w:val="00DB0C81"/>
    <w:rsid w:val="00DB1047"/>
    <w:rsid w:val="00DB1058"/>
    <w:rsid w:val="00DB133D"/>
    <w:rsid w:val="00DB1C94"/>
    <w:rsid w:val="00DB1FDB"/>
    <w:rsid w:val="00DB277B"/>
    <w:rsid w:val="00DB2C27"/>
    <w:rsid w:val="00DB2F37"/>
    <w:rsid w:val="00DB2F38"/>
    <w:rsid w:val="00DB30E1"/>
    <w:rsid w:val="00DB3183"/>
    <w:rsid w:val="00DB3484"/>
    <w:rsid w:val="00DB3F77"/>
    <w:rsid w:val="00DB3F95"/>
    <w:rsid w:val="00DB45FA"/>
    <w:rsid w:val="00DB477D"/>
    <w:rsid w:val="00DB492F"/>
    <w:rsid w:val="00DB52A2"/>
    <w:rsid w:val="00DB5717"/>
    <w:rsid w:val="00DB5A86"/>
    <w:rsid w:val="00DB611A"/>
    <w:rsid w:val="00DB63C7"/>
    <w:rsid w:val="00DB649C"/>
    <w:rsid w:val="00DB7673"/>
    <w:rsid w:val="00DB7C95"/>
    <w:rsid w:val="00DB7C98"/>
    <w:rsid w:val="00DB7C9D"/>
    <w:rsid w:val="00DC01D3"/>
    <w:rsid w:val="00DC01E7"/>
    <w:rsid w:val="00DC1082"/>
    <w:rsid w:val="00DC11AF"/>
    <w:rsid w:val="00DC11E4"/>
    <w:rsid w:val="00DC149E"/>
    <w:rsid w:val="00DC1A6C"/>
    <w:rsid w:val="00DC2256"/>
    <w:rsid w:val="00DC24F9"/>
    <w:rsid w:val="00DC289B"/>
    <w:rsid w:val="00DC2914"/>
    <w:rsid w:val="00DC29E4"/>
    <w:rsid w:val="00DC2B96"/>
    <w:rsid w:val="00DC33D1"/>
    <w:rsid w:val="00DC33D2"/>
    <w:rsid w:val="00DC37EC"/>
    <w:rsid w:val="00DC395D"/>
    <w:rsid w:val="00DC3B7C"/>
    <w:rsid w:val="00DC3D24"/>
    <w:rsid w:val="00DC3DD6"/>
    <w:rsid w:val="00DC3E48"/>
    <w:rsid w:val="00DC4528"/>
    <w:rsid w:val="00DC4531"/>
    <w:rsid w:val="00DC46CC"/>
    <w:rsid w:val="00DC4A6E"/>
    <w:rsid w:val="00DC50B0"/>
    <w:rsid w:val="00DC5288"/>
    <w:rsid w:val="00DC5619"/>
    <w:rsid w:val="00DC5B42"/>
    <w:rsid w:val="00DC5D61"/>
    <w:rsid w:val="00DC612A"/>
    <w:rsid w:val="00DC62B8"/>
    <w:rsid w:val="00DC632F"/>
    <w:rsid w:val="00DC6685"/>
    <w:rsid w:val="00DC6CAD"/>
    <w:rsid w:val="00DC6CF9"/>
    <w:rsid w:val="00DC6D6D"/>
    <w:rsid w:val="00DC6EB1"/>
    <w:rsid w:val="00DC7057"/>
    <w:rsid w:val="00DC7744"/>
    <w:rsid w:val="00DC7BCB"/>
    <w:rsid w:val="00DD025B"/>
    <w:rsid w:val="00DD0373"/>
    <w:rsid w:val="00DD037B"/>
    <w:rsid w:val="00DD0BEE"/>
    <w:rsid w:val="00DD0F8A"/>
    <w:rsid w:val="00DD140F"/>
    <w:rsid w:val="00DD15E6"/>
    <w:rsid w:val="00DD1694"/>
    <w:rsid w:val="00DD192C"/>
    <w:rsid w:val="00DD1F40"/>
    <w:rsid w:val="00DD200E"/>
    <w:rsid w:val="00DD2053"/>
    <w:rsid w:val="00DD20BD"/>
    <w:rsid w:val="00DD2519"/>
    <w:rsid w:val="00DD251C"/>
    <w:rsid w:val="00DD282B"/>
    <w:rsid w:val="00DD2E93"/>
    <w:rsid w:val="00DD33DA"/>
    <w:rsid w:val="00DD3674"/>
    <w:rsid w:val="00DD3CC4"/>
    <w:rsid w:val="00DD3DC0"/>
    <w:rsid w:val="00DD4043"/>
    <w:rsid w:val="00DD4785"/>
    <w:rsid w:val="00DD480A"/>
    <w:rsid w:val="00DD4ABE"/>
    <w:rsid w:val="00DD4C2C"/>
    <w:rsid w:val="00DD4D15"/>
    <w:rsid w:val="00DD5EE5"/>
    <w:rsid w:val="00DD6B5F"/>
    <w:rsid w:val="00DD6DB9"/>
    <w:rsid w:val="00DD7179"/>
    <w:rsid w:val="00DD7B50"/>
    <w:rsid w:val="00DD7C52"/>
    <w:rsid w:val="00DD7CEA"/>
    <w:rsid w:val="00DD7E84"/>
    <w:rsid w:val="00DE00DD"/>
    <w:rsid w:val="00DE0134"/>
    <w:rsid w:val="00DE0173"/>
    <w:rsid w:val="00DE05E9"/>
    <w:rsid w:val="00DE06BE"/>
    <w:rsid w:val="00DE0C0F"/>
    <w:rsid w:val="00DE0F26"/>
    <w:rsid w:val="00DE15C5"/>
    <w:rsid w:val="00DE17A4"/>
    <w:rsid w:val="00DE1A1C"/>
    <w:rsid w:val="00DE2275"/>
    <w:rsid w:val="00DE234A"/>
    <w:rsid w:val="00DE26FA"/>
    <w:rsid w:val="00DE27D1"/>
    <w:rsid w:val="00DE2A83"/>
    <w:rsid w:val="00DE3070"/>
    <w:rsid w:val="00DE37BC"/>
    <w:rsid w:val="00DE38CA"/>
    <w:rsid w:val="00DE3D15"/>
    <w:rsid w:val="00DE453A"/>
    <w:rsid w:val="00DE49C8"/>
    <w:rsid w:val="00DE4CA3"/>
    <w:rsid w:val="00DE596E"/>
    <w:rsid w:val="00DE5F66"/>
    <w:rsid w:val="00DE6135"/>
    <w:rsid w:val="00DE6261"/>
    <w:rsid w:val="00DE6424"/>
    <w:rsid w:val="00DE686A"/>
    <w:rsid w:val="00DE7064"/>
    <w:rsid w:val="00DE7280"/>
    <w:rsid w:val="00DE7343"/>
    <w:rsid w:val="00DE785D"/>
    <w:rsid w:val="00DE78D8"/>
    <w:rsid w:val="00DE7928"/>
    <w:rsid w:val="00DE7D33"/>
    <w:rsid w:val="00DE7DE9"/>
    <w:rsid w:val="00DF0329"/>
    <w:rsid w:val="00DF07B8"/>
    <w:rsid w:val="00DF0CB1"/>
    <w:rsid w:val="00DF18C5"/>
    <w:rsid w:val="00DF197C"/>
    <w:rsid w:val="00DF19CF"/>
    <w:rsid w:val="00DF1A6D"/>
    <w:rsid w:val="00DF2028"/>
    <w:rsid w:val="00DF23C3"/>
    <w:rsid w:val="00DF3396"/>
    <w:rsid w:val="00DF34EC"/>
    <w:rsid w:val="00DF384B"/>
    <w:rsid w:val="00DF38C7"/>
    <w:rsid w:val="00DF3A6E"/>
    <w:rsid w:val="00DF4150"/>
    <w:rsid w:val="00DF435C"/>
    <w:rsid w:val="00DF4692"/>
    <w:rsid w:val="00DF480E"/>
    <w:rsid w:val="00DF5182"/>
    <w:rsid w:val="00DF52BE"/>
    <w:rsid w:val="00DF5CE6"/>
    <w:rsid w:val="00DF63E7"/>
    <w:rsid w:val="00DF65DF"/>
    <w:rsid w:val="00DF6AE9"/>
    <w:rsid w:val="00DF6E9C"/>
    <w:rsid w:val="00DF74B8"/>
    <w:rsid w:val="00DF7B15"/>
    <w:rsid w:val="00DF7BF1"/>
    <w:rsid w:val="00DF7EDB"/>
    <w:rsid w:val="00DF7F88"/>
    <w:rsid w:val="00E0015C"/>
    <w:rsid w:val="00E0078E"/>
    <w:rsid w:val="00E008AF"/>
    <w:rsid w:val="00E00AAE"/>
    <w:rsid w:val="00E01047"/>
    <w:rsid w:val="00E017AB"/>
    <w:rsid w:val="00E018E1"/>
    <w:rsid w:val="00E01AF4"/>
    <w:rsid w:val="00E01E1A"/>
    <w:rsid w:val="00E021D6"/>
    <w:rsid w:val="00E023BE"/>
    <w:rsid w:val="00E02417"/>
    <w:rsid w:val="00E024C7"/>
    <w:rsid w:val="00E026A4"/>
    <w:rsid w:val="00E027A3"/>
    <w:rsid w:val="00E02BF0"/>
    <w:rsid w:val="00E02FAA"/>
    <w:rsid w:val="00E0352A"/>
    <w:rsid w:val="00E036D7"/>
    <w:rsid w:val="00E037E7"/>
    <w:rsid w:val="00E0392A"/>
    <w:rsid w:val="00E03C1E"/>
    <w:rsid w:val="00E03E15"/>
    <w:rsid w:val="00E04130"/>
    <w:rsid w:val="00E04179"/>
    <w:rsid w:val="00E04974"/>
    <w:rsid w:val="00E049C7"/>
    <w:rsid w:val="00E04A7A"/>
    <w:rsid w:val="00E04CCF"/>
    <w:rsid w:val="00E04D3D"/>
    <w:rsid w:val="00E04E31"/>
    <w:rsid w:val="00E0519B"/>
    <w:rsid w:val="00E054EC"/>
    <w:rsid w:val="00E05BAC"/>
    <w:rsid w:val="00E06089"/>
    <w:rsid w:val="00E06139"/>
    <w:rsid w:val="00E06646"/>
    <w:rsid w:val="00E06853"/>
    <w:rsid w:val="00E06A95"/>
    <w:rsid w:val="00E06BDD"/>
    <w:rsid w:val="00E06DDF"/>
    <w:rsid w:val="00E070E4"/>
    <w:rsid w:val="00E0778D"/>
    <w:rsid w:val="00E07BE7"/>
    <w:rsid w:val="00E07C14"/>
    <w:rsid w:val="00E100E9"/>
    <w:rsid w:val="00E10382"/>
    <w:rsid w:val="00E10545"/>
    <w:rsid w:val="00E11498"/>
    <w:rsid w:val="00E11913"/>
    <w:rsid w:val="00E1201A"/>
    <w:rsid w:val="00E12323"/>
    <w:rsid w:val="00E127FC"/>
    <w:rsid w:val="00E12866"/>
    <w:rsid w:val="00E12C85"/>
    <w:rsid w:val="00E12FF5"/>
    <w:rsid w:val="00E1324B"/>
    <w:rsid w:val="00E1331A"/>
    <w:rsid w:val="00E134D9"/>
    <w:rsid w:val="00E13533"/>
    <w:rsid w:val="00E14124"/>
    <w:rsid w:val="00E14176"/>
    <w:rsid w:val="00E14739"/>
    <w:rsid w:val="00E1498E"/>
    <w:rsid w:val="00E149A1"/>
    <w:rsid w:val="00E14B85"/>
    <w:rsid w:val="00E14C58"/>
    <w:rsid w:val="00E14C7D"/>
    <w:rsid w:val="00E14D31"/>
    <w:rsid w:val="00E14DAA"/>
    <w:rsid w:val="00E150FF"/>
    <w:rsid w:val="00E151AB"/>
    <w:rsid w:val="00E1521D"/>
    <w:rsid w:val="00E15434"/>
    <w:rsid w:val="00E15933"/>
    <w:rsid w:val="00E15CB6"/>
    <w:rsid w:val="00E161B9"/>
    <w:rsid w:val="00E16283"/>
    <w:rsid w:val="00E16530"/>
    <w:rsid w:val="00E16AEB"/>
    <w:rsid w:val="00E16B6C"/>
    <w:rsid w:val="00E16BCB"/>
    <w:rsid w:val="00E16F0C"/>
    <w:rsid w:val="00E16FD5"/>
    <w:rsid w:val="00E172E9"/>
    <w:rsid w:val="00E175DC"/>
    <w:rsid w:val="00E179BA"/>
    <w:rsid w:val="00E20862"/>
    <w:rsid w:val="00E2098E"/>
    <w:rsid w:val="00E20E27"/>
    <w:rsid w:val="00E21057"/>
    <w:rsid w:val="00E215BD"/>
    <w:rsid w:val="00E21760"/>
    <w:rsid w:val="00E222F3"/>
    <w:rsid w:val="00E22BF9"/>
    <w:rsid w:val="00E22D25"/>
    <w:rsid w:val="00E23306"/>
    <w:rsid w:val="00E23DE4"/>
    <w:rsid w:val="00E23E33"/>
    <w:rsid w:val="00E23F44"/>
    <w:rsid w:val="00E24102"/>
    <w:rsid w:val="00E2416F"/>
    <w:rsid w:val="00E24AD3"/>
    <w:rsid w:val="00E2522D"/>
    <w:rsid w:val="00E25419"/>
    <w:rsid w:val="00E25C7A"/>
    <w:rsid w:val="00E25DDF"/>
    <w:rsid w:val="00E25EA6"/>
    <w:rsid w:val="00E25ECE"/>
    <w:rsid w:val="00E2674A"/>
    <w:rsid w:val="00E26837"/>
    <w:rsid w:val="00E268D6"/>
    <w:rsid w:val="00E26D8E"/>
    <w:rsid w:val="00E27CBC"/>
    <w:rsid w:val="00E27EA1"/>
    <w:rsid w:val="00E27F20"/>
    <w:rsid w:val="00E301CA"/>
    <w:rsid w:val="00E30A2F"/>
    <w:rsid w:val="00E30B32"/>
    <w:rsid w:val="00E30DA3"/>
    <w:rsid w:val="00E30E51"/>
    <w:rsid w:val="00E30E81"/>
    <w:rsid w:val="00E30EF1"/>
    <w:rsid w:val="00E3135D"/>
    <w:rsid w:val="00E32A2A"/>
    <w:rsid w:val="00E32E84"/>
    <w:rsid w:val="00E33633"/>
    <w:rsid w:val="00E33C59"/>
    <w:rsid w:val="00E33E0E"/>
    <w:rsid w:val="00E34055"/>
    <w:rsid w:val="00E340A9"/>
    <w:rsid w:val="00E34225"/>
    <w:rsid w:val="00E342F1"/>
    <w:rsid w:val="00E34E23"/>
    <w:rsid w:val="00E34F29"/>
    <w:rsid w:val="00E34F38"/>
    <w:rsid w:val="00E34F58"/>
    <w:rsid w:val="00E35148"/>
    <w:rsid w:val="00E35152"/>
    <w:rsid w:val="00E35195"/>
    <w:rsid w:val="00E35297"/>
    <w:rsid w:val="00E3547A"/>
    <w:rsid w:val="00E359C3"/>
    <w:rsid w:val="00E35A5D"/>
    <w:rsid w:val="00E36A66"/>
    <w:rsid w:val="00E36F7E"/>
    <w:rsid w:val="00E37729"/>
    <w:rsid w:val="00E37A3B"/>
    <w:rsid w:val="00E37AFE"/>
    <w:rsid w:val="00E4010C"/>
    <w:rsid w:val="00E413B4"/>
    <w:rsid w:val="00E4156B"/>
    <w:rsid w:val="00E41598"/>
    <w:rsid w:val="00E4160F"/>
    <w:rsid w:val="00E41B0E"/>
    <w:rsid w:val="00E41E3D"/>
    <w:rsid w:val="00E420B6"/>
    <w:rsid w:val="00E42111"/>
    <w:rsid w:val="00E422B0"/>
    <w:rsid w:val="00E428A2"/>
    <w:rsid w:val="00E42BC0"/>
    <w:rsid w:val="00E432A0"/>
    <w:rsid w:val="00E4374F"/>
    <w:rsid w:val="00E43DA8"/>
    <w:rsid w:val="00E43E72"/>
    <w:rsid w:val="00E4409C"/>
    <w:rsid w:val="00E441F9"/>
    <w:rsid w:val="00E4454E"/>
    <w:rsid w:val="00E44808"/>
    <w:rsid w:val="00E44A4C"/>
    <w:rsid w:val="00E44CAF"/>
    <w:rsid w:val="00E44D67"/>
    <w:rsid w:val="00E451DC"/>
    <w:rsid w:val="00E45356"/>
    <w:rsid w:val="00E453CA"/>
    <w:rsid w:val="00E455B6"/>
    <w:rsid w:val="00E45613"/>
    <w:rsid w:val="00E45714"/>
    <w:rsid w:val="00E45ABE"/>
    <w:rsid w:val="00E45C4F"/>
    <w:rsid w:val="00E461B1"/>
    <w:rsid w:val="00E46575"/>
    <w:rsid w:val="00E466D6"/>
    <w:rsid w:val="00E469EF"/>
    <w:rsid w:val="00E46CE0"/>
    <w:rsid w:val="00E46CE3"/>
    <w:rsid w:val="00E46F12"/>
    <w:rsid w:val="00E472E7"/>
    <w:rsid w:val="00E476C0"/>
    <w:rsid w:val="00E47CFF"/>
    <w:rsid w:val="00E47E08"/>
    <w:rsid w:val="00E47EBB"/>
    <w:rsid w:val="00E504CE"/>
    <w:rsid w:val="00E505C7"/>
    <w:rsid w:val="00E508EF"/>
    <w:rsid w:val="00E5103C"/>
    <w:rsid w:val="00E514B3"/>
    <w:rsid w:val="00E5175D"/>
    <w:rsid w:val="00E5189A"/>
    <w:rsid w:val="00E51ADB"/>
    <w:rsid w:val="00E51B27"/>
    <w:rsid w:val="00E51EA1"/>
    <w:rsid w:val="00E520EA"/>
    <w:rsid w:val="00E52119"/>
    <w:rsid w:val="00E5216A"/>
    <w:rsid w:val="00E52616"/>
    <w:rsid w:val="00E52C8B"/>
    <w:rsid w:val="00E532D7"/>
    <w:rsid w:val="00E5363E"/>
    <w:rsid w:val="00E542A7"/>
    <w:rsid w:val="00E5430F"/>
    <w:rsid w:val="00E5450C"/>
    <w:rsid w:val="00E54AAF"/>
    <w:rsid w:val="00E54B3C"/>
    <w:rsid w:val="00E54C0B"/>
    <w:rsid w:val="00E54CFB"/>
    <w:rsid w:val="00E54DBD"/>
    <w:rsid w:val="00E54E3D"/>
    <w:rsid w:val="00E55103"/>
    <w:rsid w:val="00E55368"/>
    <w:rsid w:val="00E558D1"/>
    <w:rsid w:val="00E563A8"/>
    <w:rsid w:val="00E566D1"/>
    <w:rsid w:val="00E5697F"/>
    <w:rsid w:val="00E56E08"/>
    <w:rsid w:val="00E56F55"/>
    <w:rsid w:val="00E60DCB"/>
    <w:rsid w:val="00E613C0"/>
    <w:rsid w:val="00E619F5"/>
    <w:rsid w:val="00E61F4E"/>
    <w:rsid w:val="00E6254E"/>
    <w:rsid w:val="00E62AF4"/>
    <w:rsid w:val="00E62F72"/>
    <w:rsid w:val="00E630AF"/>
    <w:rsid w:val="00E637B5"/>
    <w:rsid w:val="00E6394B"/>
    <w:rsid w:val="00E63C90"/>
    <w:rsid w:val="00E63DC3"/>
    <w:rsid w:val="00E640D3"/>
    <w:rsid w:val="00E64147"/>
    <w:rsid w:val="00E64580"/>
    <w:rsid w:val="00E6471E"/>
    <w:rsid w:val="00E6493E"/>
    <w:rsid w:val="00E64D0D"/>
    <w:rsid w:val="00E64EAE"/>
    <w:rsid w:val="00E65C4E"/>
    <w:rsid w:val="00E65D2B"/>
    <w:rsid w:val="00E65F63"/>
    <w:rsid w:val="00E65F8F"/>
    <w:rsid w:val="00E66022"/>
    <w:rsid w:val="00E66024"/>
    <w:rsid w:val="00E662FA"/>
    <w:rsid w:val="00E66CEA"/>
    <w:rsid w:val="00E66EB8"/>
    <w:rsid w:val="00E674F3"/>
    <w:rsid w:val="00E67614"/>
    <w:rsid w:val="00E67E54"/>
    <w:rsid w:val="00E70311"/>
    <w:rsid w:val="00E7055E"/>
    <w:rsid w:val="00E70994"/>
    <w:rsid w:val="00E70BC8"/>
    <w:rsid w:val="00E71217"/>
    <w:rsid w:val="00E7184A"/>
    <w:rsid w:val="00E71CFB"/>
    <w:rsid w:val="00E71F0E"/>
    <w:rsid w:val="00E724D1"/>
    <w:rsid w:val="00E727AE"/>
    <w:rsid w:val="00E72993"/>
    <w:rsid w:val="00E72A17"/>
    <w:rsid w:val="00E72ADE"/>
    <w:rsid w:val="00E72EBA"/>
    <w:rsid w:val="00E72FE3"/>
    <w:rsid w:val="00E73186"/>
    <w:rsid w:val="00E73386"/>
    <w:rsid w:val="00E73606"/>
    <w:rsid w:val="00E73D39"/>
    <w:rsid w:val="00E73DA2"/>
    <w:rsid w:val="00E74355"/>
    <w:rsid w:val="00E7471D"/>
    <w:rsid w:val="00E747A2"/>
    <w:rsid w:val="00E74A8A"/>
    <w:rsid w:val="00E74C94"/>
    <w:rsid w:val="00E74D66"/>
    <w:rsid w:val="00E7534A"/>
    <w:rsid w:val="00E7566B"/>
    <w:rsid w:val="00E75917"/>
    <w:rsid w:val="00E75EA5"/>
    <w:rsid w:val="00E75F10"/>
    <w:rsid w:val="00E76070"/>
    <w:rsid w:val="00E76077"/>
    <w:rsid w:val="00E76469"/>
    <w:rsid w:val="00E76AF4"/>
    <w:rsid w:val="00E76B93"/>
    <w:rsid w:val="00E76ECB"/>
    <w:rsid w:val="00E77232"/>
    <w:rsid w:val="00E7759F"/>
    <w:rsid w:val="00E77B3D"/>
    <w:rsid w:val="00E8005B"/>
    <w:rsid w:val="00E8024A"/>
    <w:rsid w:val="00E8043B"/>
    <w:rsid w:val="00E80644"/>
    <w:rsid w:val="00E806D1"/>
    <w:rsid w:val="00E80EC7"/>
    <w:rsid w:val="00E81101"/>
    <w:rsid w:val="00E81125"/>
    <w:rsid w:val="00E81AA7"/>
    <w:rsid w:val="00E82003"/>
    <w:rsid w:val="00E82385"/>
    <w:rsid w:val="00E8247D"/>
    <w:rsid w:val="00E82AC2"/>
    <w:rsid w:val="00E82D74"/>
    <w:rsid w:val="00E82F5D"/>
    <w:rsid w:val="00E83239"/>
    <w:rsid w:val="00E83895"/>
    <w:rsid w:val="00E8474B"/>
    <w:rsid w:val="00E850BD"/>
    <w:rsid w:val="00E851A9"/>
    <w:rsid w:val="00E86947"/>
    <w:rsid w:val="00E86A54"/>
    <w:rsid w:val="00E87289"/>
    <w:rsid w:val="00E873AE"/>
    <w:rsid w:val="00E8740B"/>
    <w:rsid w:val="00E907E4"/>
    <w:rsid w:val="00E90E50"/>
    <w:rsid w:val="00E91447"/>
    <w:rsid w:val="00E91A20"/>
    <w:rsid w:val="00E91B63"/>
    <w:rsid w:val="00E91CCF"/>
    <w:rsid w:val="00E91DA4"/>
    <w:rsid w:val="00E92463"/>
    <w:rsid w:val="00E927E3"/>
    <w:rsid w:val="00E928F9"/>
    <w:rsid w:val="00E929F9"/>
    <w:rsid w:val="00E934F6"/>
    <w:rsid w:val="00E93583"/>
    <w:rsid w:val="00E93A3E"/>
    <w:rsid w:val="00E93A7D"/>
    <w:rsid w:val="00E9420C"/>
    <w:rsid w:val="00E942AF"/>
    <w:rsid w:val="00E9488F"/>
    <w:rsid w:val="00E952BE"/>
    <w:rsid w:val="00E956D7"/>
    <w:rsid w:val="00E95AFE"/>
    <w:rsid w:val="00E95FAB"/>
    <w:rsid w:val="00E967E4"/>
    <w:rsid w:val="00E967E9"/>
    <w:rsid w:val="00E96887"/>
    <w:rsid w:val="00E9696F"/>
    <w:rsid w:val="00E96FBB"/>
    <w:rsid w:val="00E97044"/>
    <w:rsid w:val="00E97284"/>
    <w:rsid w:val="00E973A9"/>
    <w:rsid w:val="00E975B0"/>
    <w:rsid w:val="00E97A86"/>
    <w:rsid w:val="00E97BD9"/>
    <w:rsid w:val="00E97DCD"/>
    <w:rsid w:val="00E97E73"/>
    <w:rsid w:val="00E97F3F"/>
    <w:rsid w:val="00EA0B03"/>
    <w:rsid w:val="00EA11C1"/>
    <w:rsid w:val="00EA132E"/>
    <w:rsid w:val="00EA1586"/>
    <w:rsid w:val="00EA1BB1"/>
    <w:rsid w:val="00EA1D84"/>
    <w:rsid w:val="00EA1E22"/>
    <w:rsid w:val="00EA230F"/>
    <w:rsid w:val="00EA24AA"/>
    <w:rsid w:val="00EA2542"/>
    <w:rsid w:val="00EA25D0"/>
    <w:rsid w:val="00EA2671"/>
    <w:rsid w:val="00EA2A19"/>
    <w:rsid w:val="00EA2F75"/>
    <w:rsid w:val="00EA3209"/>
    <w:rsid w:val="00EA3220"/>
    <w:rsid w:val="00EA3381"/>
    <w:rsid w:val="00EA3AEE"/>
    <w:rsid w:val="00EA3B48"/>
    <w:rsid w:val="00EA3C0B"/>
    <w:rsid w:val="00EA3C68"/>
    <w:rsid w:val="00EA3D8D"/>
    <w:rsid w:val="00EA3E80"/>
    <w:rsid w:val="00EA40DA"/>
    <w:rsid w:val="00EA430C"/>
    <w:rsid w:val="00EA48A1"/>
    <w:rsid w:val="00EA49BF"/>
    <w:rsid w:val="00EA4A77"/>
    <w:rsid w:val="00EA4D24"/>
    <w:rsid w:val="00EA59C0"/>
    <w:rsid w:val="00EA5CD9"/>
    <w:rsid w:val="00EA5FF8"/>
    <w:rsid w:val="00EA616B"/>
    <w:rsid w:val="00EA62EA"/>
    <w:rsid w:val="00EA64D6"/>
    <w:rsid w:val="00EA6514"/>
    <w:rsid w:val="00EA66AC"/>
    <w:rsid w:val="00EA6B20"/>
    <w:rsid w:val="00EA700D"/>
    <w:rsid w:val="00EA7A87"/>
    <w:rsid w:val="00EA7DBB"/>
    <w:rsid w:val="00EB001B"/>
    <w:rsid w:val="00EB02A4"/>
    <w:rsid w:val="00EB0B3E"/>
    <w:rsid w:val="00EB1064"/>
    <w:rsid w:val="00EB109A"/>
    <w:rsid w:val="00EB114D"/>
    <w:rsid w:val="00EB146D"/>
    <w:rsid w:val="00EB15EC"/>
    <w:rsid w:val="00EB1C15"/>
    <w:rsid w:val="00EB2437"/>
    <w:rsid w:val="00EB2A73"/>
    <w:rsid w:val="00EB2D62"/>
    <w:rsid w:val="00EB30FA"/>
    <w:rsid w:val="00EB31FF"/>
    <w:rsid w:val="00EB3235"/>
    <w:rsid w:val="00EB35EB"/>
    <w:rsid w:val="00EB364E"/>
    <w:rsid w:val="00EB3961"/>
    <w:rsid w:val="00EB3D0D"/>
    <w:rsid w:val="00EB3DCC"/>
    <w:rsid w:val="00EB4867"/>
    <w:rsid w:val="00EB4E0E"/>
    <w:rsid w:val="00EB53BA"/>
    <w:rsid w:val="00EB54A9"/>
    <w:rsid w:val="00EB566B"/>
    <w:rsid w:val="00EB6136"/>
    <w:rsid w:val="00EB6179"/>
    <w:rsid w:val="00EB639F"/>
    <w:rsid w:val="00EB64CD"/>
    <w:rsid w:val="00EB6F96"/>
    <w:rsid w:val="00EB7BD0"/>
    <w:rsid w:val="00EB7F91"/>
    <w:rsid w:val="00EC0052"/>
    <w:rsid w:val="00EC092E"/>
    <w:rsid w:val="00EC0D32"/>
    <w:rsid w:val="00EC13D7"/>
    <w:rsid w:val="00EC173D"/>
    <w:rsid w:val="00EC18CB"/>
    <w:rsid w:val="00EC1A2D"/>
    <w:rsid w:val="00EC21AD"/>
    <w:rsid w:val="00EC2254"/>
    <w:rsid w:val="00EC22A7"/>
    <w:rsid w:val="00EC243B"/>
    <w:rsid w:val="00EC26D6"/>
    <w:rsid w:val="00EC27D2"/>
    <w:rsid w:val="00EC27E9"/>
    <w:rsid w:val="00EC2828"/>
    <w:rsid w:val="00EC2B41"/>
    <w:rsid w:val="00EC2C58"/>
    <w:rsid w:val="00EC2F62"/>
    <w:rsid w:val="00EC3079"/>
    <w:rsid w:val="00EC32D0"/>
    <w:rsid w:val="00EC345F"/>
    <w:rsid w:val="00EC349F"/>
    <w:rsid w:val="00EC3599"/>
    <w:rsid w:val="00EC3A54"/>
    <w:rsid w:val="00EC3F53"/>
    <w:rsid w:val="00EC4025"/>
    <w:rsid w:val="00EC4920"/>
    <w:rsid w:val="00EC55F6"/>
    <w:rsid w:val="00EC5B3B"/>
    <w:rsid w:val="00EC5CAE"/>
    <w:rsid w:val="00EC6E27"/>
    <w:rsid w:val="00EC70FD"/>
    <w:rsid w:val="00EC71BD"/>
    <w:rsid w:val="00EC78A3"/>
    <w:rsid w:val="00EC7C64"/>
    <w:rsid w:val="00EC7EFE"/>
    <w:rsid w:val="00EC7FF3"/>
    <w:rsid w:val="00ED0761"/>
    <w:rsid w:val="00ED0F13"/>
    <w:rsid w:val="00ED10EB"/>
    <w:rsid w:val="00ED1329"/>
    <w:rsid w:val="00ED17C7"/>
    <w:rsid w:val="00ED1FF5"/>
    <w:rsid w:val="00ED21B7"/>
    <w:rsid w:val="00ED230A"/>
    <w:rsid w:val="00ED23B0"/>
    <w:rsid w:val="00ED23D0"/>
    <w:rsid w:val="00ED25B8"/>
    <w:rsid w:val="00ED2961"/>
    <w:rsid w:val="00ED333C"/>
    <w:rsid w:val="00ED366E"/>
    <w:rsid w:val="00ED36CF"/>
    <w:rsid w:val="00ED401E"/>
    <w:rsid w:val="00ED4041"/>
    <w:rsid w:val="00ED431A"/>
    <w:rsid w:val="00ED4BC5"/>
    <w:rsid w:val="00ED51D2"/>
    <w:rsid w:val="00ED5238"/>
    <w:rsid w:val="00ED5248"/>
    <w:rsid w:val="00ED5930"/>
    <w:rsid w:val="00ED6304"/>
    <w:rsid w:val="00ED664C"/>
    <w:rsid w:val="00ED690A"/>
    <w:rsid w:val="00ED6AD2"/>
    <w:rsid w:val="00ED7126"/>
    <w:rsid w:val="00ED718D"/>
    <w:rsid w:val="00ED74CA"/>
    <w:rsid w:val="00ED7729"/>
    <w:rsid w:val="00ED78DC"/>
    <w:rsid w:val="00ED7E37"/>
    <w:rsid w:val="00EE02E0"/>
    <w:rsid w:val="00EE048E"/>
    <w:rsid w:val="00EE04C7"/>
    <w:rsid w:val="00EE063A"/>
    <w:rsid w:val="00EE065C"/>
    <w:rsid w:val="00EE0790"/>
    <w:rsid w:val="00EE07EF"/>
    <w:rsid w:val="00EE0B2A"/>
    <w:rsid w:val="00EE0DC0"/>
    <w:rsid w:val="00EE17D4"/>
    <w:rsid w:val="00EE17E3"/>
    <w:rsid w:val="00EE1933"/>
    <w:rsid w:val="00EE1B59"/>
    <w:rsid w:val="00EE20E4"/>
    <w:rsid w:val="00EE2207"/>
    <w:rsid w:val="00EE28C6"/>
    <w:rsid w:val="00EE2B6A"/>
    <w:rsid w:val="00EE30B5"/>
    <w:rsid w:val="00EE3794"/>
    <w:rsid w:val="00EE3A60"/>
    <w:rsid w:val="00EE3D77"/>
    <w:rsid w:val="00EE3E07"/>
    <w:rsid w:val="00EE442E"/>
    <w:rsid w:val="00EE4824"/>
    <w:rsid w:val="00EE4992"/>
    <w:rsid w:val="00EE49CF"/>
    <w:rsid w:val="00EE4AD0"/>
    <w:rsid w:val="00EE4C9C"/>
    <w:rsid w:val="00EE4D23"/>
    <w:rsid w:val="00EE520B"/>
    <w:rsid w:val="00EE5AE2"/>
    <w:rsid w:val="00EE5CCF"/>
    <w:rsid w:val="00EE5E21"/>
    <w:rsid w:val="00EE6641"/>
    <w:rsid w:val="00EE66F3"/>
    <w:rsid w:val="00EE68E3"/>
    <w:rsid w:val="00EE6DC4"/>
    <w:rsid w:val="00EE6DC5"/>
    <w:rsid w:val="00EE779A"/>
    <w:rsid w:val="00EE7830"/>
    <w:rsid w:val="00EE79C5"/>
    <w:rsid w:val="00EE7BE9"/>
    <w:rsid w:val="00EE7D78"/>
    <w:rsid w:val="00EF01ED"/>
    <w:rsid w:val="00EF030F"/>
    <w:rsid w:val="00EF03DA"/>
    <w:rsid w:val="00EF07DC"/>
    <w:rsid w:val="00EF0BA9"/>
    <w:rsid w:val="00EF0C7E"/>
    <w:rsid w:val="00EF0F72"/>
    <w:rsid w:val="00EF1402"/>
    <w:rsid w:val="00EF1946"/>
    <w:rsid w:val="00EF199F"/>
    <w:rsid w:val="00EF1F37"/>
    <w:rsid w:val="00EF25B7"/>
    <w:rsid w:val="00EF2837"/>
    <w:rsid w:val="00EF2913"/>
    <w:rsid w:val="00EF296D"/>
    <w:rsid w:val="00EF2A4A"/>
    <w:rsid w:val="00EF2C85"/>
    <w:rsid w:val="00EF3C01"/>
    <w:rsid w:val="00EF3C8F"/>
    <w:rsid w:val="00EF3D12"/>
    <w:rsid w:val="00EF40B4"/>
    <w:rsid w:val="00EF4150"/>
    <w:rsid w:val="00EF426C"/>
    <w:rsid w:val="00EF4293"/>
    <w:rsid w:val="00EF44B9"/>
    <w:rsid w:val="00EF466F"/>
    <w:rsid w:val="00EF4DEA"/>
    <w:rsid w:val="00EF4E75"/>
    <w:rsid w:val="00EF505E"/>
    <w:rsid w:val="00EF522F"/>
    <w:rsid w:val="00EF5288"/>
    <w:rsid w:val="00EF59B4"/>
    <w:rsid w:val="00EF5C43"/>
    <w:rsid w:val="00EF5DE9"/>
    <w:rsid w:val="00EF5FA1"/>
    <w:rsid w:val="00EF6116"/>
    <w:rsid w:val="00EF66A3"/>
    <w:rsid w:val="00EF6C0F"/>
    <w:rsid w:val="00EF70ED"/>
    <w:rsid w:val="00EF7137"/>
    <w:rsid w:val="00EF7506"/>
    <w:rsid w:val="00EF767D"/>
    <w:rsid w:val="00EF7833"/>
    <w:rsid w:val="00EF7844"/>
    <w:rsid w:val="00F005A3"/>
    <w:rsid w:val="00F0068F"/>
    <w:rsid w:val="00F0071F"/>
    <w:rsid w:val="00F00A35"/>
    <w:rsid w:val="00F014B0"/>
    <w:rsid w:val="00F0169C"/>
    <w:rsid w:val="00F01A97"/>
    <w:rsid w:val="00F01AED"/>
    <w:rsid w:val="00F01F13"/>
    <w:rsid w:val="00F02924"/>
    <w:rsid w:val="00F02A23"/>
    <w:rsid w:val="00F02A9A"/>
    <w:rsid w:val="00F02AD3"/>
    <w:rsid w:val="00F02BF1"/>
    <w:rsid w:val="00F02C12"/>
    <w:rsid w:val="00F033BF"/>
    <w:rsid w:val="00F0340D"/>
    <w:rsid w:val="00F03A39"/>
    <w:rsid w:val="00F03B83"/>
    <w:rsid w:val="00F0400E"/>
    <w:rsid w:val="00F04210"/>
    <w:rsid w:val="00F04462"/>
    <w:rsid w:val="00F0456F"/>
    <w:rsid w:val="00F047CB"/>
    <w:rsid w:val="00F04C5F"/>
    <w:rsid w:val="00F055C0"/>
    <w:rsid w:val="00F057FF"/>
    <w:rsid w:val="00F05D88"/>
    <w:rsid w:val="00F05F7D"/>
    <w:rsid w:val="00F06161"/>
    <w:rsid w:val="00F06544"/>
    <w:rsid w:val="00F06584"/>
    <w:rsid w:val="00F06CB5"/>
    <w:rsid w:val="00F070B0"/>
    <w:rsid w:val="00F072F4"/>
    <w:rsid w:val="00F0788F"/>
    <w:rsid w:val="00F1022A"/>
    <w:rsid w:val="00F10234"/>
    <w:rsid w:val="00F102CD"/>
    <w:rsid w:val="00F105D3"/>
    <w:rsid w:val="00F10929"/>
    <w:rsid w:val="00F10AB5"/>
    <w:rsid w:val="00F10AF8"/>
    <w:rsid w:val="00F10B07"/>
    <w:rsid w:val="00F1205F"/>
    <w:rsid w:val="00F120ED"/>
    <w:rsid w:val="00F125E4"/>
    <w:rsid w:val="00F1299F"/>
    <w:rsid w:val="00F12BBA"/>
    <w:rsid w:val="00F12C61"/>
    <w:rsid w:val="00F1310A"/>
    <w:rsid w:val="00F131A1"/>
    <w:rsid w:val="00F13265"/>
    <w:rsid w:val="00F13D67"/>
    <w:rsid w:val="00F1414C"/>
    <w:rsid w:val="00F14352"/>
    <w:rsid w:val="00F1438C"/>
    <w:rsid w:val="00F1486E"/>
    <w:rsid w:val="00F14F79"/>
    <w:rsid w:val="00F15069"/>
    <w:rsid w:val="00F1528C"/>
    <w:rsid w:val="00F153CA"/>
    <w:rsid w:val="00F16198"/>
    <w:rsid w:val="00F161A4"/>
    <w:rsid w:val="00F17029"/>
    <w:rsid w:val="00F177A0"/>
    <w:rsid w:val="00F177C1"/>
    <w:rsid w:val="00F17A10"/>
    <w:rsid w:val="00F17E4F"/>
    <w:rsid w:val="00F20049"/>
    <w:rsid w:val="00F20424"/>
    <w:rsid w:val="00F205B2"/>
    <w:rsid w:val="00F20738"/>
    <w:rsid w:val="00F20C18"/>
    <w:rsid w:val="00F20C9C"/>
    <w:rsid w:val="00F20D85"/>
    <w:rsid w:val="00F20EF4"/>
    <w:rsid w:val="00F210D8"/>
    <w:rsid w:val="00F2153A"/>
    <w:rsid w:val="00F21604"/>
    <w:rsid w:val="00F21D26"/>
    <w:rsid w:val="00F21D66"/>
    <w:rsid w:val="00F22427"/>
    <w:rsid w:val="00F2247E"/>
    <w:rsid w:val="00F22718"/>
    <w:rsid w:val="00F231B2"/>
    <w:rsid w:val="00F23218"/>
    <w:rsid w:val="00F234AA"/>
    <w:rsid w:val="00F234EE"/>
    <w:rsid w:val="00F2355C"/>
    <w:rsid w:val="00F235BD"/>
    <w:rsid w:val="00F23968"/>
    <w:rsid w:val="00F23A53"/>
    <w:rsid w:val="00F23F98"/>
    <w:rsid w:val="00F24032"/>
    <w:rsid w:val="00F24050"/>
    <w:rsid w:val="00F24167"/>
    <w:rsid w:val="00F2439A"/>
    <w:rsid w:val="00F24746"/>
    <w:rsid w:val="00F247E4"/>
    <w:rsid w:val="00F24A48"/>
    <w:rsid w:val="00F24AD1"/>
    <w:rsid w:val="00F24B82"/>
    <w:rsid w:val="00F24D13"/>
    <w:rsid w:val="00F24FE5"/>
    <w:rsid w:val="00F2544D"/>
    <w:rsid w:val="00F258E8"/>
    <w:rsid w:val="00F25B63"/>
    <w:rsid w:val="00F260F4"/>
    <w:rsid w:val="00F263CE"/>
    <w:rsid w:val="00F26410"/>
    <w:rsid w:val="00F2658D"/>
    <w:rsid w:val="00F26666"/>
    <w:rsid w:val="00F26700"/>
    <w:rsid w:val="00F2681A"/>
    <w:rsid w:val="00F26936"/>
    <w:rsid w:val="00F26BFC"/>
    <w:rsid w:val="00F2755F"/>
    <w:rsid w:val="00F275FC"/>
    <w:rsid w:val="00F27A58"/>
    <w:rsid w:val="00F27E91"/>
    <w:rsid w:val="00F30301"/>
    <w:rsid w:val="00F306D7"/>
    <w:rsid w:val="00F3071C"/>
    <w:rsid w:val="00F30BDD"/>
    <w:rsid w:val="00F30EDA"/>
    <w:rsid w:val="00F31579"/>
    <w:rsid w:val="00F31EA7"/>
    <w:rsid w:val="00F32085"/>
    <w:rsid w:val="00F320F1"/>
    <w:rsid w:val="00F321EA"/>
    <w:rsid w:val="00F322A2"/>
    <w:rsid w:val="00F32593"/>
    <w:rsid w:val="00F32BFC"/>
    <w:rsid w:val="00F32C85"/>
    <w:rsid w:val="00F33098"/>
    <w:rsid w:val="00F33286"/>
    <w:rsid w:val="00F334C6"/>
    <w:rsid w:val="00F339A8"/>
    <w:rsid w:val="00F33FC3"/>
    <w:rsid w:val="00F34201"/>
    <w:rsid w:val="00F34371"/>
    <w:rsid w:val="00F345F7"/>
    <w:rsid w:val="00F348BF"/>
    <w:rsid w:val="00F3521F"/>
    <w:rsid w:val="00F3530D"/>
    <w:rsid w:val="00F3687A"/>
    <w:rsid w:val="00F36DC8"/>
    <w:rsid w:val="00F36F73"/>
    <w:rsid w:val="00F378D8"/>
    <w:rsid w:val="00F378DD"/>
    <w:rsid w:val="00F379C5"/>
    <w:rsid w:val="00F37A0D"/>
    <w:rsid w:val="00F37A15"/>
    <w:rsid w:val="00F37D33"/>
    <w:rsid w:val="00F37F3D"/>
    <w:rsid w:val="00F4072C"/>
    <w:rsid w:val="00F407E1"/>
    <w:rsid w:val="00F4080E"/>
    <w:rsid w:val="00F408FB"/>
    <w:rsid w:val="00F4092A"/>
    <w:rsid w:val="00F40BCB"/>
    <w:rsid w:val="00F40DD0"/>
    <w:rsid w:val="00F410D2"/>
    <w:rsid w:val="00F41169"/>
    <w:rsid w:val="00F41A0D"/>
    <w:rsid w:val="00F41A17"/>
    <w:rsid w:val="00F41B5C"/>
    <w:rsid w:val="00F42039"/>
    <w:rsid w:val="00F42317"/>
    <w:rsid w:val="00F423EE"/>
    <w:rsid w:val="00F42890"/>
    <w:rsid w:val="00F42E35"/>
    <w:rsid w:val="00F42E52"/>
    <w:rsid w:val="00F42F99"/>
    <w:rsid w:val="00F431A7"/>
    <w:rsid w:val="00F4338D"/>
    <w:rsid w:val="00F43E96"/>
    <w:rsid w:val="00F441CB"/>
    <w:rsid w:val="00F4445C"/>
    <w:rsid w:val="00F44633"/>
    <w:rsid w:val="00F44A0C"/>
    <w:rsid w:val="00F44CE3"/>
    <w:rsid w:val="00F4501E"/>
    <w:rsid w:val="00F458E1"/>
    <w:rsid w:val="00F46025"/>
    <w:rsid w:val="00F461D6"/>
    <w:rsid w:val="00F46E49"/>
    <w:rsid w:val="00F47105"/>
    <w:rsid w:val="00F476BE"/>
    <w:rsid w:val="00F50179"/>
    <w:rsid w:val="00F50321"/>
    <w:rsid w:val="00F5041D"/>
    <w:rsid w:val="00F5091D"/>
    <w:rsid w:val="00F50CCE"/>
    <w:rsid w:val="00F50D9B"/>
    <w:rsid w:val="00F50DCD"/>
    <w:rsid w:val="00F50DD8"/>
    <w:rsid w:val="00F50F0D"/>
    <w:rsid w:val="00F5109B"/>
    <w:rsid w:val="00F51218"/>
    <w:rsid w:val="00F5143C"/>
    <w:rsid w:val="00F514AE"/>
    <w:rsid w:val="00F51666"/>
    <w:rsid w:val="00F51DA1"/>
    <w:rsid w:val="00F52089"/>
    <w:rsid w:val="00F522BE"/>
    <w:rsid w:val="00F526A4"/>
    <w:rsid w:val="00F52986"/>
    <w:rsid w:val="00F52B49"/>
    <w:rsid w:val="00F52EB2"/>
    <w:rsid w:val="00F530AB"/>
    <w:rsid w:val="00F53787"/>
    <w:rsid w:val="00F53D61"/>
    <w:rsid w:val="00F53E99"/>
    <w:rsid w:val="00F54418"/>
    <w:rsid w:val="00F553A1"/>
    <w:rsid w:val="00F555A8"/>
    <w:rsid w:val="00F556DB"/>
    <w:rsid w:val="00F55C5C"/>
    <w:rsid w:val="00F561D5"/>
    <w:rsid w:val="00F563BB"/>
    <w:rsid w:val="00F56765"/>
    <w:rsid w:val="00F56812"/>
    <w:rsid w:val="00F56979"/>
    <w:rsid w:val="00F56C72"/>
    <w:rsid w:val="00F56CBD"/>
    <w:rsid w:val="00F56F94"/>
    <w:rsid w:val="00F5756D"/>
    <w:rsid w:val="00F57704"/>
    <w:rsid w:val="00F57A8A"/>
    <w:rsid w:val="00F57ACF"/>
    <w:rsid w:val="00F57BEA"/>
    <w:rsid w:val="00F57C48"/>
    <w:rsid w:val="00F60664"/>
    <w:rsid w:val="00F60687"/>
    <w:rsid w:val="00F60952"/>
    <w:rsid w:val="00F60A6C"/>
    <w:rsid w:val="00F60AC7"/>
    <w:rsid w:val="00F60F7C"/>
    <w:rsid w:val="00F612F1"/>
    <w:rsid w:val="00F61407"/>
    <w:rsid w:val="00F61560"/>
    <w:rsid w:val="00F6172F"/>
    <w:rsid w:val="00F61AEE"/>
    <w:rsid w:val="00F62C15"/>
    <w:rsid w:val="00F63061"/>
    <w:rsid w:val="00F6314C"/>
    <w:rsid w:val="00F631F6"/>
    <w:rsid w:val="00F63DF3"/>
    <w:rsid w:val="00F63E72"/>
    <w:rsid w:val="00F643BF"/>
    <w:rsid w:val="00F647B2"/>
    <w:rsid w:val="00F6493D"/>
    <w:rsid w:val="00F64BDD"/>
    <w:rsid w:val="00F64D72"/>
    <w:rsid w:val="00F65305"/>
    <w:rsid w:val="00F653F3"/>
    <w:rsid w:val="00F65435"/>
    <w:rsid w:val="00F65BE5"/>
    <w:rsid w:val="00F65DEB"/>
    <w:rsid w:val="00F65F1F"/>
    <w:rsid w:val="00F66371"/>
    <w:rsid w:val="00F66C53"/>
    <w:rsid w:val="00F66D09"/>
    <w:rsid w:val="00F6758F"/>
    <w:rsid w:val="00F67699"/>
    <w:rsid w:val="00F679AF"/>
    <w:rsid w:val="00F67C02"/>
    <w:rsid w:val="00F67C71"/>
    <w:rsid w:val="00F67F6F"/>
    <w:rsid w:val="00F707AE"/>
    <w:rsid w:val="00F70D30"/>
    <w:rsid w:val="00F70E75"/>
    <w:rsid w:val="00F715B1"/>
    <w:rsid w:val="00F715EC"/>
    <w:rsid w:val="00F7172B"/>
    <w:rsid w:val="00F71ABF"/>
    <w:rsid w:val="00F71D4F"/>
    <w:rsid w:val="00F71D6C"/>
    <w:rsid w:val="00F7207B"/>
    <w:rsid w:val="00F72198"/>
    <w:rsid w:val="00F723BA"/>
    <w:rsid w:val="00F72430"/>
    <w:rsid w:val="00F72431"/>
    <w:rsid w:val="00F724BF"/>
    <w:rsid w:val="00F72600"/>
    <w:rsid w:val="00F72B71"/>
    <w:rsid w:val="00F73035"/>
    <w:rsid w:val="00F730E0"/>
    <w:rsid w:val="00F73173"/>
    <w:rsid w:val="00F736DF"/>
    <w:rsid w:val="00F738F4"/>
    <w:rsid w:val="00F73C97"/>
    <w:rsid w:val="00F73FCC"/>
    <w:rsid w:val="00F74CA2"/>
    <w:rsid w:val="00F74E68"/>
    <w:rsid w:val="00F75043"/>
    <w:rsid w:val="00F75151"/>
    <w:rsid w:val="00F751F8"/>
    <w:rsid w:val="00F754C8"/>
    <w:rsid w:val="00F76930"/>
    <w:rsid w:val="00F76A92"/>
    <w:rsid w:val="00F76C8A"/>
    <w:rsid w:val="00F76C8C"/>
    <w:rsid w:val="00F77732"/>
    <w:rsid w:val="00F77A75"/>
    <w:rsid w:val="00F77CA9"/>
    <w:rsid w:val="00F77CB6"/>
    <w:rsid w:val="00F8017C"/>
    <w:rsid w:val="00F80596"/>
    <w:rsid w:val="00F80B76"/>
    <w:rsid w:val="00F812D4"/>
    <w:rsid w:val="00F812ED"/>
    <w:rsid w:val="00F814E5"/>
    <w:rsid w:val="00F819ED"/>
    <w:rsid w:val="00F81A24"/>
    <w:rsid w:val="00F81FE8"/>
    <w:rsid w:val="00F827E9"/>
    <w:rsid w:val="00F829A4"/>
    <w:rsid w:val="00F82A83"/>
    <w:rsid w:val="00F830D2"/>
    <w:rsid w:val="00F832AD"/>
    <w:rsid w:val="00F83853"/>
    <w:rsid w:val="00F8385F"/>
    <w:rsid w:val="00F83F2C"/>
    <w:rsid w:val="00F84436"/>
    <w:rsid w:val="00F850ED"/>
    <w:rsid w:val="00F8580E"/>
    <w:rsid w:val="00F85CE1"/>
    <w:rsid w:val="00F85FA7"/>
    <w:rsid w:val="00F86590"/>
    <w:rsid w:val="00F8661B"/>
    <w:rsid w:val="00F86738"/>
    <w:rsid w:val="00F87140"/>
    <w:rsid w:val="00F8779B"/>
    <w:rsid w:val="00F87906"/>
    <w:rsid w:val="00F87B1D"/>
    <w:rsid w:val="00F87CEF"/>
    <w:rsid w:val="00F87E9D"/>
    <w:rsid w:val="00F87F5D"/>
    <w:rsid w:val="00F902A4"/>
    <w:rsid w:val="00F903E3"/>
    <w:rsid w:val="00F905E0"/>
    <w:rsid w:val="00F906F1"/>
    <w:rsid w:val="00F9071D"/>
    <w:rsid w:val="00F909FB"/>
    <w:rsid w:val="00F90A24"/>
    <w:rsid w:val="00F90A96"/>
    <w:rsid w:val="00F9173A"/>
    <w:rsid w:val="00F9191F"/>
    <w:rsid w:val="00F91BD0"/>
    <w:rsid w:val="00F91BE1"/>
    <w:rsid w:val="00F91CDF"/>
    <w:rsid w:val="00F922D5"/>
    <w:rsid w:val="00F92A84"/>
    <w:rsid w:val="00F92CC9"/>
    <w:rsid w:val="00F92EC1"/>
    <w:rsid w:val="00F92F68"/>
    <w:rsid w:val="00F930BE"/>
    <w:rsid w:val="00F9327D"/>
    <w:rsid w:val="00F93A70"/>
    <w:rsid w:val="00F945E2"/>
    <w:rsid w:val="00F9466F"/>
    <w:rsid w:val="00F94BFF"/>
    <w:rsid w:val="00F94F5E"/>
    <w:rsid w:val="00F95CCE"/>
    <w:rsid w:val="00F95EFC"/>
    <w:rsid w:val="00F96076"/>
    <w:rsid w:val="00F961A5"/>
    <w:rsid w:val="00F963A4"/>
    <w:rsid w:val="00F96457"/>
    <w:rsid w:val="00F9662C"/>
    <w:rsid w:val="00F967C0"/>
    <w:rsid w:val="00F967E6"/>
    <w:rsid w:val="00F97045"/>
    <w:rsid w:val="00F9748E"/>
    <w:rsid w:val="00F97524"/>
    <w:rsid w:val="00F97536"/>
    <w:rsid w:val="00F97747"/>
    <w:rsid w:val="00F97821"/>
    <w:rsid w:val="00F9799B"/>
    <w:rsid w:val="00F979B2"/>
    <w:rsid w:val="00F97B57"/>
    <w:rsid w:val="00F97D86"/>
    <w:rsid w:val="00FA03EF"/>
    <w:rsid w:val="00FA04E6"/>
    <w:rsid w:val="00FA068A"/>
    <w:rsid w:val="00FA1A82"/>
    <w:rsid w:val="00FA1D93"/>
    <w:rsid w:val="00FA2316"/>
    <w:rsid w:val="00FA2950"/>
    <w:rsid w:val="00FA3028"/>
    <w:rsid w:val="00FA32AD"/>
    <w:rsid w:val="00FA3752"/>
    <w:rsid w:val="00FA4068"/>
    <w:rsid w:val="00FA47F0"/>
    <w:rsid w:val="00FA488E"/>
    <w:rsid w:val="00FA4CC1"/>
    <w:rsid w:val="00FA5126"/>
    <w:rsid w:val="00FA53DB"/>
    <w:rsid w:val="00FA57AA"/>
    <w:rsid w:val="00FA5BB3"/>
    <w:rsid w:val="00FA5BE2"/>
    <w:rsid w:val="00FA6385"/>
    <w:rsid w:val="00FA642E"/>
    <w:rsid w:val="00FA683E"/>
    <w:rsid w:val="00FA6A80"/>
    <w:rsid w:val="00FA6BC3"/>
    <w:rsid w:val="00FA6E23"/>
    <w:rsid w:val="00FA7268"/>
    <w:rsid w:val="00FA7A53"/>
    <w:rsid w:val="00FA7C42"/>
    <w:rsid w:val="00FA7E6D"/>
    <w:rsid w:val="00FA7FD9"/>
    <w:rsid w:val="00FB0291"/>
    <w:rsid w:val="00FB0388"/>
    <w:rsid w:val="00FB0E89"/>
    <w:rsid w:val="00FB12CC"/>
    <w:rsid w:val="00FB12DD"/>
    <w:rsid w:val="00FB1681"/>
    <w:rsid w:val="00FB1696"/>
    <w:rsid w:val="00FB19FD"/>
    <w:rsid w:val="00FB1D6E"/>
    <w:rsid w:val="00FB1DBB"/>
    <w:rsid w:val="00FB2128"/>
    <w:rsid w:val="00FB23DB"/>
    <w:rsid w:val="00FB2514"/>
    <w:rsid w:val="00FB2670"/>
    <w:rsid w:val="00FB2B99"/>
    <w:rsid w:val="00FB304A"/>
    <w:rsid w:val="00FB3557"/>
    <w:rsid w:val="00FB3567"/>
    <w:rsid w:val="00FB3669"/>
    <w:rsid w:val="00FB3750"/>
    <w:rsid w:val="00FB38B5"/>
    <w:rsid w:val="00FB3C52"/>
    <w:rsid w:val="00FB3E72"/>
    <w:rsid w:val="00FB407A"/>
    <w:rsid w:val="00FB4964"/>
    <w:rsid w:val="00FB5BF2"/>
    <w:rsid w:val="00FB5C70"/>
    <w:rsid w:val="00FB6351"/>
    <w:rsid w:val="00FB64F8"/>
    <w:rsid w:val="00FB6A20"/>
    <w:rsid w:val="00FB6F2A"/>
    <w:rsid w:val="00FB7064"/>
    <w:rsid w:val="00FB7180"/>
    <w:rsid w:val="00FB71CD"/>
    <w:rsid w:val="00FB797E"/>
    <w:rsid w:val="00FB7AAB"/>
    <w:rsid w:val="00FC00A4"/>
    <w:rsid w:val="00FC0253"/>
    <w:rsid w:val="00FC031E"/>
    <w:rsid w:val="00FC0330"/>
    <w:rsid w:val="00FC066A"/>
    <w:rsid w:val="00FC0A56"/>
    <w:rsid w:val="00FC0F56"/>
    <w:rsid w:val="00FC0FB1"/>
    <w:rsid w:val="00FC0FCD"/>
    <w:rsid w:val="00FC0FD2"/>
    <w:rsid w:val="00FC106F"/>
    <w:rsid w:val="00FC185D"/>
    <w:rsid w:val="00FC1B9F"/>
    <w:rsid w:val="00FC1FAF"/>
    <w:rsid w:val="00FC1FD8"/>
    <w:rsid w:val="00FC21C0"/>
    <w:rsid w:val="00FC22C0"/>
    <w:rsid w:val="00FC2392"/>
    <w:rsid w:val="00FC27A8"/>
    <w:rsid w:val="00FC29C7"/>
    <w:rsid w:val="00FC2AE1"/>
    <w:rsid w:val="00FC2E4A"/>
    <w:rsid w:val="00FC2E6C"/>
    <w:rsid w:val="00FC30C5"/>
    <w:rsid w:val="00FC3237"/>
    <w:rsid w:val="00FC3B29"/>
    <w:rsid w:val="00FC3C60"/>
    <w:rsid w:val="00FC3C6E"/>
    <w:rsid w:val="00FC4700"/>
    <w:rsid w:val="00FC47B5"/>
    <w:rsid w:val="00FC4888"/>
    <w:rsid w:val="00FC4B9D"/>
    <w:rsid w:val="00FC4EEC"/>
    <w:rsid w:val="00FC4F61"/>
    <w:rsid w:val="00FC52ED"/>
    <w:rsid w:val="00FC5779"/>
    <w:rsid w:val="00FC5C3C"/>
    <w:rsid w:val="00FC5C41"/>
    <w:rsid w:val="00FC5EA0"/>
    <w:rsid w:val="00FC6453"/>
    <w:rsid w:val="00FC6487"/>
    <w:rsid w:val="00FC67C8"/>
    <w:rsid w:val="00FC6D30"/>
    <w:rsid w:val="00FC6E76"/>
    <w:rsid w:val="00FC7130"/>
    <w:rsid w:val="00FC7551"/>
    <w:rsid w:val="00FC79DC"/>
    <w:rsid w:val="00FC7C7B"/>
    <w:rsid w:val="00FC7E6C"/>
    <w:rsid w:val="00FD0AC0"/>
    <w:rsid w:val="00FD0FE6"/>
    <w:rsid w:val="00FD15FE"/>
    <w:rsid w:val="00FD1718"/>
    <w:rsid w:val="00FD2106"/>
    <w:rsid w:val="00FD2137"/>
    <w:rsid w:val="00FD23C7"/>
    <w:rsid w:val="00FD2543"/>
    <w:rsid w:val="00FD2BB1"/>
    <w:rsid w:val="00FD2CD5"/>
    <w:rsid w:val="00FD318D"/>
    <w:rsid w:val="00FD3869"/>
    <w:rsid w:val="00FD3F17"/>
    <w:rsid w:val="00FD4033"/>
    <w:rsid w:val="00FD41E9"/>
    <w:rsid w:val="00FD4448"/>
    <w:rsid w:val="00FD53AF"/>
    <w:rsid w:val="00FD56BD"/>
    <w:rsid w:val="00FD57C4"/>
    <w:rsid w:val="00FD5A24"/>
    <w:rsid w:val="00FD5B91"/>
    <w:rsid w:val="00FD5BDB"/>
    <w:rsid w:val="00FD6B8A"/>
    <w:rsid w:val="00FD6C50"/>
    <w:rsid w:val="00FD6F61"/>
    <w:rsid w:val="00FD7314"/>
    <w:rsid w:val="00FD7393"/>
    <w:rsid w:val="00FD771E"/>
    <w:rsid w:val="00FD781C"/>
    <w:rsid w:val="00FD78EC"/>
    <w:rsid w:val="00FD79A8"/>
    <w:rsid w:val="00FE03A4"/>
    <w:rsid w:val="00FE045A"/>
    <w:rsid w:val="00FE0BA8"/>
    <w:rsid w:val="00FE0FD7"/>
    <w:rsid w:val="00FE17CA"/>
    <w:rsid w:val="00FE1A79"/>
    <w:rsid w:val="00FE1B32"/>
    <w:rsid w:val="00FE238F"/>
    <w:rsid w:val="00FE2449"/>
    <w:rsid w:val="00FE2728"/>
    <w:rsid w:val="00FE2831"/>
    <w:rsid w:val="00FE2DD0"/>
    <w:rsid w:val="00FE339E"/>
    <w:rsid w:val="00FE39FE"/>
    <w:rsid w:val="00FE3B6D"/>
    <w:rsid w:val="00FE3BB6"/>
    <w:rsid w:val="00FE3EA6"/>
    <w:rsid w:val="00FE427D"/>
    <w:rsid w:val="00FE433A"/>
    <w:rsid w:val="00FE4367"/>
    <w:rsid w:val="00FE45A7"/>
    <w:rsid w:val="00FE473F"/>
    <w:rsid w:val="00FE47E6"/>
    <w:rsid w:val="00FE4862"/>
    <w:rsid w:val="00FE4AF9"/>
    <w:rsid w:val="00FE51F9"/>
    <w:rsid w:val="00FE52B5"/>
    <w:rsid w:val="00FE57C8"/>
    <w:rsid w:val="00FE59D2"/>
    <w:rsid w:val="00FE5A19"/>
    <w:rsid w:val="00FE5AD3"/>
    <w:rsid w:val="00FE5AF2"/>
    <w:rsid w:val="00FE612A"/>
    <w:rsid w:val="00FE61DE"/>
    <w:rsid w:val="00FE6203"/>
    <w:rsid w:val="00FE7610"/>
    <w:rsid w:val="00FE7845"/>
    <w:rsid w:val="00FE787F"/>
    <w:rsid w:val="00FE7F18"/>
    <w:rsid w:val="00FE7F25"/>
    <w:rsid w:val="00FF0315"/>
    <w:rsid w:val="00FF0895"/>
    <w:rsid w:val="00FF0A66"/>
    <w:rsid w:val="00FF0F49"/>
    <w:rsid w:val="00FF11DA"/>
    <w:rsid w:val="00FF1F4F"/>
    <w:rsid w:val="00FF224D"/>
    <w:rsid w:val="00FF2619"/>
    <w:rsid w:val="00FF281E"/>
    <w:rsid w:val="00FF2ADD"/>
    <w:rsid w:val="00FF2D0C"/>
    <w:rsid w:val="00FF2FC3"/>
    <w:rsid w:val="00FF384B"/>
    <w:rsid w:val="00FF38D9"/>
    <w:rsid w:val="00FF394E"/>
    <w:rsid w:val="00FF3DA7"/>
    <w:rsid w:val="00FF440B"/>
    <w:rsid w:val="00FF4540"/>
    <w:rsid w:val="00FF4685"/>
    <w:rsid w:val="00FF513D"/>
    <w:rsid w:val="00FF5356"/>
    <w:rsid w:val="00FF561F"/>
    <w:rsid w:val="00FF5D1E"/>
    <w:rsid w:val="00FF5E6E"/>
    <w:rsid w:val="00FF625F"/>
    <w:rsid w:val="00FF6505"/>
    <w:rsid w:val="00FF73F5"/>
    <w:rsid w:val="00FF786A"/>
    <w:rsid w:val="00FF7BB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89505" fill="f" fillcolor="white" stroke="f">
      <v:fill color="white" opacity=".5" on="f"/>
      <v:stroke on="f"/>
    </o:shapedefaults>
    <o:shapelayout v:ext="edit">
      <o:idmap v:ext="edit" data="1"/>
    </o:shapelayout>
  </w:shapeDefaults>
  <w:decimalSymbol w:val=","/>
  <w:listSeparator w:val=";"/>
  <w14:docId w14:val="122643E9"/>
  <w15:docId w15:val="{CC71ED96-9B3A-4963-9340-2B9A873F9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6D01"/>
    <w:pPr>
      <w:spacing w:line="290" w:lineRule="atLeast"/>
    </w:pPr>
    <w:rPr>
      <w:rFonts w:ascii="Georgia" w:hAnsi="Georgia"/>
      <w:sz w:val="21"/>
    </w:rPr>
  </w:style>
  <w:style w:type="paragraph" w:styleId="Rubrik1">
    <w:name w:val="heading 1"/>
    <w:basedOn w:val="Normal"/>
    <w:next w:val="Brdtext"/>
    <w:qFormat/>
    <w:rsid w:val="00B5768C"/>
    <w:pPr>
      <w:keepNext/>
      <w:spacing w:before="240" w:after="240"/>
      <w:outlineLvl w:val="0"/>
    </w:pPr>
    <w:rPr>
      <w:rFonts w:ascii="Verdana" w:hAnsi="Verdana"/>
      <w:b/>
      <w:sz w:val="28"/>
    </w:rPr>
  </w:style>
  <w:style w:type="paragraph" w:styleId="Rubrik2">
    <w:name w:val="heading 2"/>
    <w:basedOn w:val="Normal"/>
    <w:next w:val="Brdtext"/>
    <w:qFormat/>
    <w:rsid w:val="00CC7E46"/>
    <w:pPr>
      <w:keepNext/>
      <w:spacing w:before="180"/>
      <w:outlineLvl w:val="1"/>
    </w:pPr>
    <w:rPr>
      <w:rFonts w:ascii="Verdana" w:hAnsi="Verdana"/>
      <w:b/>
      <w:sz w:val="24"/>
    </w:rPr>
  </w:style>
  <w:style w:type="paragraph" w:styleId="Rubrik3">
    <w:name w:val="heading 3"/>
    <w:basedOn w:val="Normal"/>
    <w:next w:val="Brdtext"/>
    <w:qFormat/>
    <w:rsid w:val="00CC7E46"/>
    <w:pPr>
      <w:keepNext/>
      <w:spacing w:before="120"/>
      <w:outlineLvl w:val="2"/>
    </w:pPr>
    <w:rPr>
      <w:b/>
    </w:rPr>
  </w:style>
  <w:style w:type="paragraph" w:styleId="Rubrik4">
    <w:name w:val="heading 4"/>
    <w:basedOn w:val="Normal"/>
    <w:next w:val="Brdtext"/>
    <w:qFormat/>
    <w:rsid w:val="00CC7E46"/>
    <w:pPr>
      <w:keepNext/>
      <w:spacing w:before="120"/>
      <w:outlineLvl w:val="3"/>
    </w:pPr>
    <w:rPr>
      <w:bCs/>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rsid w:val="00CC7E46"/>
    <w:pPr>
      <w:spacing w:before="60" w:after="180"/>
    </w:pPr>
  </w:style>
  <w:style w:type="paragraph" w:customStyle="1" w:styleId="Dokumentrubrik">
    <w:name w:val="Dokumentrubrik"/>
    <w:basedOn w:val="Normal"/>
    <w:rsid w:val="005275BC"/>
    <w:rPr>
      <w:rFonts w:ascii="Verdana" w:hAnsi="Verdana"/>
      <w:b/>
      <w:sz w:val="24"/>
    </w:rPr>
  </w:style>
  <w:style w:type="paragraph" w:customStyle="1" w:styleId="Ledtext">
    <w:name w:val="Ledtext"/>
    <w:basedOn w:val="Normal"/>
    <w:next w:val="Flttext"/>
    <w:rsid w:val="00252AF1"/>
    <w:pPr>
      <w:spacing w:before="40" w:line="240" w:lineRule="auto"/>
    </w:pPr>
    <w:rPr>
      <w:sz w:val="18"/>
    </w:rPr>
  </w:style>
  <w:style w:type="paragraph" w:customStyle="1" w:styleId="Mallnummer">
    <w:name w:val="Mallnummer"/>
    <w:basedOn w:val="Normal"/>
    <w:rsid w:val="009205A0"/>
    <w:pPr>
      <w:spacing w:line="240" w:lineRule="auto"/>
    </w:pPr>
    <w:rPr>
      <w:rFonts w:ascii="Verdana" w:hAnsi="Verdana"/>
      <w:sz w:val="15"/>
    </w:rPr>
  </w:style>
  <w:style w:type="paragraph" w:styleId="Numreradlista">
    <w:name w:val="List Number"/>
    <w:basedOn w:val="Normal"/>
    <w:rsid w:val="00CC7E46"/>
    <w:pPr>
      <w:numPr>
        <w:numId w:val="1"/>
      </w:numPr>
      <w:spacing w:after="60"/>
    </w:pPr>
  </w:style>
  <w:style w:type="paragraph" w:styleId="Punktlista">
    <w:name w:val="List Bullet"/>
    <w:basedOn w:val="Normal"/>
    <w:autoRedefine/>
    <w:rsid w:val="00CC7E46"/>
    <w:pPr>
      <w:numPr>
        <w:numId w:val="2"/>
      </w:numPr>
      <w:spacing w:after="60"/>
    </w:pPr>
  </w:style>
  <w:style w:type="paragraph" w:customStyle="1" w:styleId="Rubrikitabell">
    <w:name w:val="Rubrik i tabell"/>
    <w:basedOn w:val="Normal"/>
    <w:rsid w:val="00252AF1"/>
    <w:pPr>
      <w:spacing w:before="60" w:after="60" w:line="240" w:lineRule="auto"/>
    </w:pPr>
    <w:rPr>
      <w:rFonts w:ascii="Verdana" w:hAnsi="Verdana"/>
      <w:b/>
      <w:sz w:val="18"/>
    </w:rPr>
  </w:style>
  <w:style w:type="table" w:styleId="Tabellrutnt">
    <w:name w:val="Table Grid"/>
    <w:basedOn w:val="Normaltabell"/>
    <w:rsid w:val="00FE4367"/>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Sidfot">
    <w:name w:val="footer"/>
    <w:basedOn w:val="Normal"/>
    <w:link w:val="SidfotChar"/>
    <w:uiPriority w:val="99"/>
    <w:rsid w:val="00FE4367"/>
    <w:pPr>
      <w:spacing w:before="40" w:line="240" w:lineRule="auto"/>
    </w:pPr>
    <w:rPr>
      <w:sz w:val="18"/>
    </w:rPr>
  </w:style>
  <w:style w:type="paragraph" w:styleId="Sidhuvud">
    <w:name w:val="header"/>
    <w:aliases w:val="6_G"/>
    <w:basedOn w:val="Normal"/>
    <w:rsid w:val="00FE4367"/>
    <w:pPr>
      <w:tabs>
        <w:tab w:val="center" w:pos="4536"/>
        <w:tab w:val="right" w:pos="9072"/>
      </w:tabs>
    </w:pPr>
  </w:style>
  <w:style w:type="paragraph" w:customStyle="1" w:styleId="Handlggare">
    <w:name w:val="Handläggare"/>
    <w:basedOn w:val="Flttext"/>
    <w:rsid w:val="00087DB5"/>
    <w:pPr>
      <w:spacing w:before="20"/>
    </w:pPr>
  </w:style>
  <w:style w:type="paragraph" w:customStyle="1" w:styleId="Sidnumrering">
    <w:name w:val="Sidnumrering"/>
    <w:basedOn w:val="Normal"/>
    <w:rsid w:val="00931EAB"/>
    <w:pPr>
      <w:jc w:val="right"/>
    </w:pPr>
    <w:rPr>
      <w:sz w:val="20"/>
    </w:rPr>
  </w:style>
  <w:style w:type="paragraph" w:customStyle="1" w:styleId="Smal">
    <w:name w:val="Smal"/>
    <w:basedOn w:val="Normal"/>
    <w:rsid w:val="00B0430B"/>
    <w:pPr>
      <w:spacing w:line="240" w:lineRule="auto"/>
    </w:pPr>
    <w:rPr>
      <w:sz w:val="2"/>
      <w:szCs w:val="2"/>
    </w:rPr>
  </w:style>
  <w:style w:type="paragraph" w:customStyle="1" w:styleId="Sndlista">
    <w:name w:val="Sändlista"/>
    <w:basedOn w:val="Normal"/>
    <w:next w:val="Normal"/>
    <w:rPr>
      <w:b/>
    </w:rPr>
  </w:style>
  <w:style w:type="character" w:styleId="AnvndHyperlnk">
    <w:name w:val="FollowedHyperlink"/>
    <w:rsid w:val="00FB797E"/>
    <w:rPr>
      <w:color w:val="800080"/>
      <w:u w:val="single"/>
    </w:rPr>
  </w:style>
  <w:style w:type="character" w:styleId="Hyperlnk">
    <w:name w:val="Hyperlink"/>
    <w:rPr>
      <w:color w:val="0000FF"/>
      <w:u w:val="single"/>
    </w:rPr>
  </w:style>
  <w:style w:type="paragraph" w:customStyle="1" w:styleId="Flttext">
    <w:name w:val="Fälttext"/>
    <w:basedOn w:val="Normal"/>
    <w:rsid w:val="00087DB5"/>
    <w:pPr>
      <w:spacing w:line="240" w:lineRule="auto"/>
    </w:pPr>
    <w:rPr>
      <w:snapToGrid w:val="0"/>
    </w:rPr>
  </w:style>
  <w:style w:type="paragraph" w:customStyle="1" w:styleId="Hjlptext">
    <w:name w:val="Hjälptext"/>
    <w:basedOn w:val="Brdtext"/>
    <w:rsid w:val="00327CB0"/>
    <w:rPr>
      <w:i/>
    </w:rPr>
  </w:style>
  <w:style w:type="paragraph" w:customStyle="1" w:styleId="hchg">
    <w:name w:val="hchg"/>
    <w:basedOn w:val="Normal"/>
    <w:rsid w:val="00FB797E"/>
    <w:pPr>
      <w:spacing w:before="100" w:beforeAutospacing="1" w:after="100" w:afterAutospacing="1" w:line="240" w:lineRule="auto"/>
    </w:pPr>
    <w:rPr>
      <w:rFonts w:ascii="Times New Roman" w:hAnsi="Times New Roman"/>
      <w:sz w:val="24"/>
      <w:szCs w:val="24"/>
    </w:rPr>
  </w:style>
  <w:style w:type="character" w:styleId="Stark">
    <w:name w:val="Strong"/>
    <w:uiPriority w:val="22"/>
    <w:qFormat/>
    <w:rsid w:val="00FB797E"/>
    <w:rPr>
      <w:b/>
      <w:bCs/>
    </w:rPr>
  </w:style>
  <w:style w:type="paragraph" w:customStyle="1" w:styleId="singletxtg">
    <w:name w:val="singletxtg"/>
    <w:basedOn w:val="Normal"/>
    <w:rsid w:val="00FB797E"/>
    <w:pPr>
      <w:spacing w:before="100" w:beforeAutospacing="1" w:after="100" w:afterAutospacing="1" w:line="240" w:lineRule="auto"/>
    </w:pPr>
    <w:rPr>
      <w:rFonts w:ascii="Times New Roman" w:hAnsi="Times New Roman"/>
      <w:sz w:val="24"/>
      <w:szCs w:val="24"/>
    </w:rPr>
  </w:style>
  <w:style w:type="character" w:customStyle="1" w:styleId="hchgchar">
    <w:name w:val="hchgchar"/>
    <w:basedOn w:val="Standardstycketeckensnitt"/>
    <w:rsid w:val="00FB797E"/>
  </w:style>
  <w:style w:type="paragraph" w:styleId="Normalwebb">
    <w:name w:val="Normal (Web)"/>
    <w:basedOn w:val="Normal"/>
    <w:uiPriority w:val="99"/>
    <w:rsid w:val="00FB797E"/>
    <w:pPr>
      <w:spacing w:before="100" w:beforeAutospacing="1" w:after="100" w:afterAutospacing="1" w:line="240" w:lineRule="auto"/>
    </w:pPr>
    <w:rPr>
      <w:rFonts w:ascii="Times New Roman" w:hAnsi="Times New Roman"/>
      <w:sz w:val="24"/>
      <w:szCs w:val="24"/>
    </w:rPr>
  </w:style>
  <w:style w:type="paragraph" w:customStyle="1" w:styleId="HChG0">
    <w:name w:val="_ H _Ch_G"/>
    <w:basedOn w:val="Normal"/>
    <w:next w:val="Normal"/>
    <w:link w:val="HChGChar0"/>
    <w:qFormat/>
    <w:rsid w:val="0046797E"/>
    <w:pPr>
      <w:keepNext/>
      <w:keepLines/>
      <w:tabs>
        <w:tab w:val="right" w:pos="851"/>
      </w:tabs>
      <w:suppressAutoHyphens/>
      <w:spacing w:before="360" w:after="240" w:line="300" w:lineRule="exact"/>
      <w:ind w:left="1134" w:right="1134"/>
    </w:pPr>
    <w:rPr>
      <w:rFonts w:ascii="Times New Roman" w:hAnsi="Times New Roman"/>
      <w:b/>
      <w:sz w:val="28"/>
      <w:lang w:val="en-GB" w:eastAsia="en-US"/>
    </w:rPr>
  </w:style>
  <w:style w:type="character" w:customStyle="1" w:styleId="HChGChar0">
    <w:name w:val="_ H _Ch_G Char"/>
    <w:link w:val="HChG0"/>
    <w:qFormat/>
    <w:rsid w:val="0046797E"/>
    <w:rPr>
      <w:b/>
      <w:sz w:val="28"/>
      <w:lang w:val="en-GB" w:eastAsia="en-US" w:bidi="ar-SA"/>
    </w:rPr>
  </w:style>
  <w:style w:type="paragraph" w:customStyle="1" w:styleId="H1G">
    <w:name w:val="_ H_1_G"/>
    <w:basedOn w:val="Normal"/>
    <w:next w:val="Normal"/>
    <w:link w:val="H1GChar"/>
    <w:qFormat/>
    <w:rsid w:val="0046797E"/>
    <w:pPr>
      <w:keepNext/>
      <w:keepLines/>
      <w:tabs>
        <w:tab w:val="right" w:pos="851"/>
      </w:tabs>
      <w:suppressAutoHyphens/>
      <w:spacing w:before="360" w:after="240" w:line="270" w:lineRule="exact"/>
      <w:ind w:left="1134" w:right="1134" w:hanging="1134"/>
    </w:pPr>
    <w:rPr>
      <w:rFonts w:ascii="Times New Roman" w:hAnsi="Times New Roman"/>
      <w:b/>
      <w:sz w:val="24"/>
      <w:lang w:val="en-GB" w:eastAsia="en-US"/>
    </w:rPr>
  </w:style>
  <w:style w:type="paragraph" w:customStyle="1" w:styleId="msolistparagraph0">
    <w:name w:val="msolistparagraph"/>
    <w:basedOn w:val="Normal"/>
    <w:rsid w:val="00D56EED"/>
    <w:pPr>
      <w:spacing w:line="240" w:lineRule="auto"/>
      <w:ind w:left="720"/>
    </w:pPr>
    <w:rPr>
      <w:rFonts w:ascii="Calibri" w:hAnsi="Calibri"/>
      <w:sz w:val="22"/>
      <w:szCs w:val="22"/>
      <w:lang w:eastAsia="en-US"/>
    </w:rPr>
  </w:style>
  <w:style w:type="paragraph" w:customStyle="1" w:styleId="SingleTxtG0">
    <w:name w:val="_ Single Txt_G"/>
    <w:basedOn w:val="Normal"/>
    <w:link w:val="SingleTxtGChar"/>
    <w:qFormat/>
    <w:rsid w:val="00C70D32"/>
    <w:pPr>
      <w:suppressAutoHyphens/>
      <w:spacing w:after="120" w:line="240" w:lineRule="atLeast"/>
      <w:ind w:left="1134" w:right="1134"/>
      <w:jc w:val="both"/>
    </w:pPr>
    <w:rPr>
      <w:rFonts w:ascii="Times New Roman" w:hAnsi="Times New Roman"/>
      <w:sz w:val="20"/>
      <w:lang w:val="fr-CH" w:eastAsia="en-US"/>
    </w:rPr>
  </w:style>
  <w:style w:type="character" w:customStyle="1" w:styleId="SingleTxtGChar">
    <w:name w:val="_ Single Txt_G Char"/>
    <w:basedOn w:val="Standardstycketeckensnitt"/>
    <w:link w:val="SingleTxtG0"/>
    <w:qFormat/>
    <w:rsid w:val="00C70D32"/>
    <w:rPr>
      <w:lang w:val="fr-CH" w:eastAsia="en-US"/>
    </w:rPr>
  </w:style>
  <w:style w:type="paragraph" w:customStyle="1" w:styleId="Bullet1G">
    <w:name w:val="_Bullet 1_G"/>
    <w:basedOn w:val="Normal"/>
    <w:qFormat/>
    <w:rsid w:val="006408E3"/>
    <w:pPr>
      <w:numPr>
        <w:numId w:val="3"/>
      </w:numPr>
      <w:suppressAutoHyphens/>
      <w:spacing w:after="120" w:line="240" w:lineRule="atLeast"/>
      <w:ind w:right="1134"/>
      <w:jc w:val="both"/>
    </w:pPr>
    <w:rPr>
      <w:rFonts w:ascii="Times New Roman" w:hAnsi="Times New Roman"/>
      <w:sz w:val="20"/>
      <w:lang w:val="fr-CH" w:eastAsia="en-US"/>
    </w:rPr>
  </w:style>
  <w:style w:type="paragraph" w:styleId="Liststycke">
    <w:name w:val="List Paragraph"/>
    <w:basedOn w:val="Normal"/>
    <w:uiPriority w:val="99"/>
    <w:qFormat/>
    <w:rsid w:val="006408E3"/>
    <w:pPr>
      <w:ind w:left="720"/>
      <w:contextualSpacing/>
    </w:pPr>
  </w:style>
  <w:style w:type="paragraph" w:styleId="Revision">
    <w:name w:val="Revision"/>
    <w:hidden/>
    <w:uiPriority w:val="99"/>
    <w:semiHidden/>
    <w:rsid w:val="00734CA2"/>
    <w:rPr>
      <w:rFonts w:ascii="Georgia" w:hAnsi="Georgia"/>
      <w:sz w:val="21"/>
    </w:rPr>
  </w:style>
  <w:style w:type="paragraph" w:styleId="Ballongtext">
    <w:name w:val="Balloon Text"/>
    <w:basedOn w:val="Normal"/>
    <w:link w:val="BallongtextChar"/>
    <w:rsid w:val="00734CA2"/>
    <w:pPr>
      <w:spacing w:line="240" w:lineRule="auto"/>
    </w:pPr>
    <w:rPr>
      <w:rFonts w:ascii="Tahoma" w:hAnsi="Tahoma" w:cs="Tahoma"/>
      <w:sz w:val="16"/>
      <w:szCs w:val="16"/>
    </w:rPr>
  </w:style>
  <w:style w:type="character" w:customStyle="1" w:styleId="BallongtextChar">
    <w:name w:val="Ballongtext Char"/>
    <w:basedOn w:val="Standardstycketeckensnitt"/>
    <w:link w:val="Ballongtext"/>
    <w:rsid w:val="00734CA2"/>
    <w:rPr>
      <w:rFonts w:ascii="Tahoma" w:hAnsi="Tahoma" w:cs="Tahoma"/>
      <w:sz w:val="16"/>
      <w:szCs w:val="16"/>
    </w:rPr>
  </w:style>
  <w:style w:type="character" w:customStyle="1" w:styleId="BrdtextChar">
    <w:name w:val="Brödtext Char"/>
    <w:basedOn w:val="Standardstycketeckensnitt"/>
    <w:link w:val="Brdtext"/>
    <w:rsid w:val="006A79C3"/>
    <w:rPr>
      <w:rFonts w:ascii="Georgia" w:hAnsi="Georgia"/>
      <w:sz w:val="21"/>
    </w:rPr>
  </w:style>
  <w:style w:type="paragraph" w:customStyle="1" w:styleId="H23G">
    <w:name w:val="_ H_2/3_G"/>
    <w:basedOn w:val="Normal"/>
    <w:next w:val="Normal"/>
    <w:rsid w:val="00CC7426"/>
    <w:pPr>
      <w:keepNext/>
      <w:keepLines/>
      <w:tabs>
        <w:tab w:val="right" w:pos="851"/>
      </w:tabs>
      <w:suppressAutoHyphens/>
      <w:spacing w:before="240" w:after="120" w:line="240" w:lineRule="exact"/>
      <w:ind w:left="1134" w:right="1134" w:hanging="1134"/>
    </w:pPr>
    <w:rPr>
      <w:rFonts w:ascii="Times New Roman" w:hAnsi="Times New Roman"/>
      <w:b/>
      <w:sz w:val="20"/>
      <w:lang w:val="en-GB" w:eastAsia="en-US"/>
    </w:rPr>
  </w:style>
  <w:style w:type="paragraph" w:customStyle="1" w:styleId="Bullet2G">
    <w:name w:val="_Bullet 2_G"/>
    <w:basedOn w:val="Normal"/>
    <w:rsid w:val="00012219"/>
    <w:pPr>
      <w:tabs>
        <w:tab w:val="num" w:pos="360"/>
      </w:tabs>
      <w:suppressAutoHyphens/>
      <w:spacing w:after="120" w:line="240" w:lineRule="atLeast"/>
      <w:ind w:right="1134"/>
      <w:jc w:val="both"/>
    </w:pPr>
    <w:rPr>
      <w:rFonts w:ascii="Times New Roman" w:hAnsi="Times New Roman"/>
      <w:sz w:val="20"/>
      <w:lang w:val="en-GB" w:eastAsia="en-US"/>
    </w:rPr>
  </w:style>
  <w:style w:type="paragraph" w:customStyle="1" w:styleId="H56G">
    <w:name w:val="_ H_5/6_G"/>
    <w:basedOn w:val="Normal"/>
    <w:next w:val="Normal"/>
    <w:rsid w:val="00012219"/>
    <w:pPr>
      <w:keepNext/>
      <w:keepLines/>
      <w:numPr>
        <w:numId w:val="4"/>
      </w:numPr>
      <w:tabs>
        <w:tab w:val="right" w:pos="851"/>
      </w:tabs>
      <w:suppressAutoHyphens/>
      <w:spacing w:before="240" w:after="120" w:line="240" w:lineRule="exact"/>
      <w:ind w:left="1134" w:right="1134" w:hanging="1134"/>
    </w:pPr>
    <w:rPr>
      <w:rFonts w:ascii="Times New Roman" w:hAnsi="Times New Roman"/>
      <w:sz w:val="20"/>
      <w:lang w:val="en-GB" w:eastAsia="en-US"/>
    </w:rPr>
  </w:style>
  <w:style w:type="character" w:styleId="Kommentarsreferens">
    <w:name w:val="annotation reference"/>
    <w:basedOn w:val="Standardstycketeckensnitt"/>
    <w:uiPriority w:val="99"/>
    <w:rsid w:val="006C06B4"/>
    <w:rPr>
      <w:sz w:val="16"/>
      <w:szCs w:val="16"/>
    </w:rPr>
  </w:style>
  <w:style w:type="paragraph" w:styleId="Kommentarer">
    <w:name w:val="annotation text"/>
    <w:basedOn w:val="Normal"/>
    <w:link w:val="KommentarerChar"/>
    <w:uiPriority w:val="99"/>
    <w:rsid w:val="006C06B4"/>
    <w:pPr>
      <w:spacing w:line="240" w:lineRule="auto"/>
    </w:pPr>
    <w:rPr>
      <w:sz w:val="20"/>
    </w:rPr>
  </w:style>
  <w:style w:type="character" w:customStyle="1" w:styleId="KommentarerChar">
    <w:name w:val="Kommentarer Char"/>
    <w:basedOn w:val="Standardstycketeckensnitt"/>
    <w:link w:val="Kommentarer"/>
    <w:uiPriority w:val="99"/>
    <w:rsid w:val="006C06B4"/>
    <w:rPr>
      <w:rFonts w:ascii="Georgia" w:hAnsi="Georgia"/>
    </w:rPr>
  </w:style>
  <w:style w:type="paragraph" w:styleId="Kommentarsmne">
    <w:name w:val="annotation subject"/>
    <w:basedOn w:val="Kommentarer"/>
    <w:next w:val="Kommentarer"/>
    <w:link w:val="KommentarsmneChar"/>
    <w:rsid w:val="006C06B4"/>
    <w:rPr>
      <w:b/>
      <w:bCs/>
    </w:rPr>
  </w:style>
  <w:style w:type="character" w:customStyle="1" w:styleId="KommentarsmneChar">
    <w:name w:val="Kommentarsämne Char"/>
    <w:basedOn w:val="KommentarerChar"/>
    <w:link w:val="Kommentarsmne"/>
    <w:rsid w:val="006C06B4"/>
    <w:rPr>
      <w:rFonts w:ascii="Georgia" w:hAnsi="Georgia"/>
      <w:b/>
      <w:bCs/>
    </w:rPr>
  </w:style>
  <w:style w:type="paragraph" w:customStyle="1" w:styleId="Default">
    <w:name w:val="Default"/>
    <w:rsid w:val="00A122F6"/>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A122F6"/>
    <w:rPr>
      <w:rFonts w:cs="Times New Roman"/>
      <w:color w:val="auto"/>
    </w:rPr>
  </w:style>
  <w:style w:type="paragraph" w:customStyle="1" w:styleId="CM3">
    <w:name w:val="CM3"/>
    <w:basedOn w:val="Default"/>
    <w:next w:val="Default"/>
    <w:uiPriority w:val="99"/>
    <w:rsid w:val="00A122F6"/>
    <w:rPr>
      <w:rFonts w:cs="Times New Roman"/>
      <w:color w:val="auto"/>
    </w:rPr>
  </w:style>
  <w:style w:type="paragraph" w:customStyle="1" w:styleId="CM4">
    <w:name w:val="CM4"/>
    <w:basedOn w:val="Default"/>
    <w:next w:val="Default"/>
    <w:uiPriority w:val="99"/>
    <w:rsid w:val="00A122F6"/>
    <w:rPr>
      <w:rFonts w:cs="Times New Roman"/>
      <w:color w:val="auto"/>
    </w:rPr>
  </w:style>
  <w:style w:type="paragraph" w:customStyle="1" w:styleId="Brd">
    <w:name w:val="Bröd"/>
    <w:basedOn w:val="Normal"/>
    <w:link w:val="BrdChar"/>
    <w:rsid w:val="0016313C"/>
    <w:pPr>
      <w:tabs>
        <w:tab w:val="left" w:pos="1418"/>
      </w:tabs>
      <w:spacing w:line="240" w:lineRule="auto"/>
      <w:ind w:left="1418"/>
    </w:pPr>
    <w:rPr>
      <w:rFonts w:ascii="Times New Roman" w:hAnsi="Times New Roman"/>
      <w:sz w:val="22"/>
      <w:szCs w:val="22"/>
    </w:rPr>
  </w:style>
  <w:style w:type="character" w:customStyle="1" w:styleId="BrdChar">
    <w:name w:val="Bröd Char"/>
    <w:link w:val="Brd"/>
    <w:rsid w:val="0016313C"/>
    <w:rPr>
      <w:sz w:val="22"/>
      <w:szCs w:val="22"/>
    </w:rPr>
  </w:style>
  <w:style w:type="paragraph" w:customStyle="1" w:styleId="Upprkning1">
    <w:name w:val="Uppräkning 1"/>
    <w:basedOn w:val="Brd"/>
    <w:link w:val="Upprkning1Char"/>
    <w:rsid w:val="0016313C"/>
    <w:pPr>
      <w:tabs>
        <w:tab w:val="clear" w:pos="1418"/>
      </w:tabs>
      <w:ind w:left="1843" w:hanging="425"/>
    </w:pPr>
  </w:style>
  <w:style w:type="character" w:customStyle="1" w:styleId="Upprkning1Char">
    <w:name w:val="Uppräkning 1 Char"/>
    <w:basedOn w:val="BrdChar"/>
    <w:link w:val="Upprkning1"/>
    <w:rsid w:val="0016313C"/>
    <w:rPr>
      <w:sz w:val="22"/>
      <w:szCs w:val="22"/>
    </w:rPr>
  </w:style>
  <w:style w:type="paragraph" w:customStyle="1" w:styleId="Anmrkning1">
    <w:name w:val="Anmärkning1"/>
    <w:basedOn w:val="Normal"/>
    <w:next w:val="Brd"/>
    <w:rsid w:val="001F5252"/>
    <w:pPr>
      <w:tabs>
        <w:tab w:val="left" w:pos="2268"/>
      </w:tabs>
      <w:suppressAutoHyphens/>
      <w:spacing w:line="240" w:lineRule="auto"/>
      <w:ind w:left="2269" w:hanging="851"/>
    </w:pPr>
    <w:rPr>
      <w:rFonts w:ascii="Times New Roman" w:hAnsi="Times New Roman"/>
      <w:sz w:val="22"/>
    </w:rPr>
  </w:style>
  <w:style w:type="character" w:customStyle="1" w:styleId="InternetLink">
    <w:name w:val="Internet Link"/>
    <w:rsid w:val="0047065C"/>
    <w:rPr>
      <w:color w:val="0000FF"/>
      <w:u w:val="single"/>
    </w:rPr>
  </w:style>
  <w:style w:type="paragraph" w:styleId="HTML-frformaterad">
    <w:name w:val="HTML Preformatted"/>
    <w:basedOn w:val="Normal"/>
    <w:link w:val="HTML-frformateradChar"/>
    <w:uiPriority w:val="99"/>
    <w:unhideWhenUsed/>
    <w:rsid w:val="007F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val="en-GB" w:eastAsia="en-GB"/>
    </w:rPr>
  </w:style>
  <w:style w:type="character" w:customStyle="1" w:styleId="HTML-frformateradChar">
    <w:name w:val="HTML - förformaterad Char"/>
    <w:basedOn w:val="Standardstycketeckensnitt"/>
    <w:link w:val="HTML-frformaterad"/>
    <w:uiPriority w:val="99"/>
    <w:rsid w:val="007F7579"/>
    <w:rPr>
      <w:rFonts w:ascii="Courier New" w:hAnsi="Courier New" w:cs="Courier New"/>
      <w:lang w:val="en-GB" w:eastAsia="en-GB"/>
    </w:rPr>
  </w:style>
  <w:style w:type="character" w:styleId="Betoning">
    <w:name w:val="Emphasis"/>
    <w:basedOn w:val="Standardstycketeckensnitt"/>
    <w:uiPriority w:val="20"/>
    <w:qFormat/>
    <w:rsid w:val="00F829A4"/>
    <w:rPr>
      <w:i/>
      <w:iCs/>
    </w:rPr>
  </w:style>
  <w:style w:type="character" w:customStyle="1" w:styleId="hps">
    <w:name w:val="hps"/>
    <w:basedOn w:val="Standardstycketeckensnitt"/>
    <w:rsid w:val="005150F2"/>
  </w:style>
  <w:style w:type="paragraph" w:customStyle="1" w:styleId="QuickFormat1">
    <w:name w:val="QuickFormat1"/>
    <w:rsid w:val="00F92A84"/>
    <w:rPr>
      <w:rFonts w:ascii="CG Times" w:hAnsi="CG Times"/>
      <w:snapToGrid w:val="0"/>
      <w:sz w:val="22"/>
      <w:lang w:val="en-GB" w:eastAsia="en-US"/>
    </w:rPr>
  </w:style>
  <w:style w:type="character" w:styleId="Fotnotsreferens">
    <w:name w:val="footnote reference"/>
    <w:aliases w:val="Footnote Reference/,4_G"/>
    <w:uiPriority w:val="99"/>
    <w:rsid w:val="008558CE"/>
    <w:rPr>
      <w:rFonts w:ascii="CG Times" w:hAnsi="CG Times"/>
      <w:b/>
      <w:sz w:val="22"/>
      <w:u w:val="single"/>
      <w:vertAlign w:val="superscript"/>
    </w:rPr>
  </w:style>
  <w:style w:type="paragraph" w:styleId="Fotnotstext">
    <w:name w:val="footnote text"/>
    <w:aliases w:val="5_G"/>
    <w:basedOn w:val="Normal"/>
    <w:link w:val="FotnotstextChar"/>
    <w:uiPriority w:val="99"/>
    <w:qFormat/>
    <w:rsid w:val="008558CE"/>
    <w:pPr>
      <w:spacing w:line="240" w:lineRule="auto"/>
      <w:ind w:left="1418" w:hanging="1418"/>
      <w:jc w:val="both"/>
    </w:pPr>
    <w:rPr>
      <w:rFonts w:ascii="Times New Roman" w:hAnsi="Times New Roman"/>
      <w:sz w:val="22"/>
      <w:lang w:val="en-GB" w:eastAsia="en-US"/>
    </w:rPr>
  </w:style>
  <w:style w:type="character" w:customStyle="1" w:styleId="FotnotstextChar">
    <w:name w:val="Fotnotstext Char"/>
    <w:aliases w:val="5_G Char"/>
    <w:basedOn w:val="Standardstycketeckensnitt"/>
    <w:link w:val="Fotnotstext"/>
    <w:uiPriority w:val="99"/>
    <w:rsid w:val="008558CE"/>
    <w:rPr>
      <w:sz w:val="22"/>
      <w:lang w:val="en-GB" w:eastAsia="en-US"/>
    </w:rPr>
  </w:style>
  <w:style w:type="character" w:customStyle="1" w:styleId="SingleTxtGCar">
    <w:name w:val="_ Single Txt_G Car"/>
    <w:rsid w:val="00922F1E"/>
    <w:rPr>
      <w:lang w:val="en-GB" w:eastAsia="en-US" w:bidi="ar-SA"/>
    </w:rPr>
  </w:style>
  <w:style w:type="character" w:customStyle="1" w:styleId="shorttext">
    <w:name w:val="short_text"/>
    <w:basedOn w:val="Standardstycketeckensnitt"/>
    <w:rsid w:val="00BD399C"/>
  </w:style>
  <w:style w:type="character" w:customStyle="1" w:styleId="infoblocktitle">
    <w:name w:val="infoblocktitle"/>
    <w:basedOn w:val="Standardstycketeckensnitt"/>
    <w:rsid w:val="00995246"/>
  </w:style>
  <w:style w:type="paragraph" w:customStyle="1" w:styleId="AvfallSverigeText">
    <w:name w:val="Avfall Sverige Text"/>
    <w:basedOn w:val="Normal"/>
    <w:rsid w:val="00B26843"/>
    <w:pPr>
      <w:spacing w:line="300" w:lineRule="exact"/>
      <w:ind w:left="709" w:right="849"/>
    </w:pPr>
    <w:rPr>
      <w:rFonts w:ascii="Franklin Gothic Book" w:hAnsi="Franklin Gothic Book"/>
      <w:sz w:val="18"/>
      <w:szCs w:val="24"/>
      <w:lang w:eastAsia="en-US"/>
    </w:rPr>
  </w:style>
  <w:style w:type="character" w:customStyle="1" w:styleId="H1GChar">
    <w:name w:val="_ H_1_G Char"/>
    <w:link w:val="H1G"/>
    <w:locked/>
    <w:rsid w:val="00B041EA"/>
    <w:rPr>
      <w:b/>
      <w:sz w:val="24"/>
      <w:lang w:val="en-GB" w:eastAsia="en-US"/>
    </w:rPr>
  </w:style>
  <w:style w:type="character" w:customStyle="1" w:styleId="SidfotChar">
    <w:name w:val="Sidfot Char"/>
    <w:basedOn w:val="Standardstycketeckensnitt"/>
    <w:link w:val="Sidfot"/>
    <w:uiPriority w:val="99"/>
    <w:rsid w:val="00587625"/>
    <w:rPr>
      <w:rFonts w:ascii="Georgia" w:hAnsi="Georgia"/>
      <w:sz w:val="18"/>
    </w:rPr>
  </w:style>
  <w:style w:type="paragraph" w:styleId="Brdtext2">
    <w:name w:val="Body Text 2"/>
    <w:basedOn w:val="Normal"/>
    <w:link w:val="Brdtext2Char"/>
    <w:unhideWhenUsed/>
    <w:rsid w:val="00132809"/>
    <w:pPr>
      <w:spacing w:after="120" w:line="480" w:lineRule="auto"/>
    </w:pPr>
  </w:style>
  <w:style w:type="character" w:customStyle="1" w:styleId="Brdtext2Char">
    <w:name w:val="Brödtext 2 Char"/>
    <w:basedOn w:val="Standardstycketeckensnitt"/>
    <w:link w:val="Brdtext2"/>
    <w:rsid w:val="00132809"/>
    <w:rPr>
      <w:rFonts w:ascii="Georgia" w:hAnsi="Georgia"/>
      <w:sz w:val="21"/>
    </w:rPr>
  </w:style>
  <w:style w:type="table" w:customStyle="1" w:styleId="TableGrid1">
    <w:name w:val="Table Grid1"/>
    <w:basedOn w:val="Normaltabell"/>
    <w:uiPriority w:val="39"/>
    <w:rsid w:val="00415E21"/>
    <w:rPr>
      <w:rFonts w:ascii="Calibri" w:eastAsia="Calibri" w:hAnsi="Calibri"/>
      <w:sz w:val="22"/>
      <w:szCs w:val="22"/>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textfield1">
    <w:name w:val="si-textfield1"/>
    <w:basedOn w:val="Standardstycketeckensnitt"/>
    <w:rsid w:val="00713C8B"/>
    <w:rPr>
      <w:rFonts w:ascii="Segoe UI" w:hAnsi="Segoe UI" w:cs="Segoe UI" w:hint="default"/>
      <w:sz w:val="24"/>
      <w:szCs w:val="24"/>
    </w:rPr>
  </w:style>
  <w:style w:type="character" w:customStyle="1" w:styleId="y2iqfc">
    <w:name w:val="y2iqfc"/>
    <w:basedOn w:val="Standardstycketeckensnitt"/>
    <w:rsid w:val="00282A3C"/>
  </w:style>
  <w:style w:type="character" w:styleId="Olstomnmnande">
    <w:name w:val="Unresolved Mention"/>
    <w:basedOn w:val="Standardstycketeckensnitt"/>
    <w:uiPriority w:val="99"/>
    <w:semiHidden/>
    <w:unhideWhenUsed/>
    <w:rsid w:val="00FB1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893">
      <w:bodyDiv w:val="1"/>
      <w:marLeft w:val="0"/>
      <w:marRight w:val="0"/>
      <w:marTop w:val="0"/>
      <w:marBottom w:val="0"/>
      <w:divBdr>
        <w:top w:val="none" w:sz="0" w:space="0" w:color="auto"/>
        <w:left w:val="none" w:sz="0" w:space="0" w:color="auto"/>
        <w:bottom w:val="none" w:sz="0" w:space="0" w:color="auto"/>
        <w:right w:val="none" w:sz="0" w:space="0" w:color="auto"/>
      </w:divBdr>
    </w:div>
    <w:div w:id="8989978">
      <w:bodyDiv w:val="1"/>
      <w:marLeft w:val="0"/>
      <w:marRight w:val="0"/>
      <w:marTop w:val="0"/>
      <w:marBottom w:val="0"/>
      <w:divBdr>
        <w:top w:val="none" w:sz="0" w:space="0" w:color="auto"/>
        <w:left w:val="none" w:sz="0" w:space="0" w:color="auto"/>
        <w:bottom w:val="none" w:sz="0" w:space="0" w:color="auto"/>
        <w:right w:val="none" w:sz="0" w:space="0" w:color="auto"/>
      </w:divBdr>
    </w:div>
    <w:div w:id="30420218">
      <w:bodyDiv w:val="1"/>
      <w:marLeft w:val="0"/>
      <w:marRight w:val="0"/>
      <w:marTop w:val="0"/>
      <w:marBottom w:val="0"/>
      <w:divBdr>
        <w:top w:val="none" w:sz="0" w:space="0" w:color="auto"/>
        <w:left w:val="none" w:sz="0" w:space="0" w:color="auto"/>
        <w:bottom w:val="none" w:sz="0" w:space="0" w:color="auto"/>
        <w:right w:val="none" w:sz="0" w:space="0" w:color="auto"/>
      </w:divBdr>
    </w:div>
    <w:div w:id="32774428">
      <w:bodyDiv w:val="1"/>
      <w:marLeft w:val="0"/>
      <w:marRight w:val="0"/>
      <w:marTop w:val="0"/>
      <w:marBottom w:val="0"/>
      <w:divBdr>
        <w:top w:val="none" w:sz="0" w:space="0" w:color="auto"/>
        <w:left w:val="none" w:sz="0" w:space="0" w:color="auto"/>
        <w:bottom w:val="none" w:sz="0" w:space="0" w:color="auto"/>
        <w:right w:val="none" w:sz="0" w:space="0" w:color="auto"/>
      </w:divBdr>
    </w:div>
    <w:div w:id="40330443">
      <w:bodyDiv w:val="1"/>
      <w:marLeft w:val="0"/>
      <w:marRight w:val="0"/>
      <w:marTop w:val="0"/>
      <w:marBottom w:val="0"/>
      <w:divBdr>
        <w:top w:val="none" w:sz="0" w:space="0" w:color="auto"/>
        <w:left w:val="none" w:sz="0" w:space="0" w:color="auto"/>
        <w:bottom w:val="none" w:sz="0" w:space="0" w:color="auto"/>
        <w:right w:val="none" w:sz="0" w:space="0" w:color="auto"/>
      </w:divBdr>
    </w:div>
    <w:div w:id="42559929">
      <w:bodyDiv w:val="1"/>
      <w:marLeft w:val="0"/>
      <w:marRight w:val="0"/>
      <w:marTop w:val="0"/>
      <w:marBottom w:val="0"/>
      <w:divBdr>
        <w:top w:val="none" w:sz="0" w:space="0" w:color="auto"/>
        <w:left w:val="none" w:sz="0" w:space="0" w:color="auto"/>
        <w:bottom w:val="none" w:sz="0" w:space="0" w:color="auto"/>
        <w:right w:val="none" w:sz="0" w:space="0" w:color="auto"/>
      </w:divBdr>
      <w:divsChild>
        <w:div w:id="317613030">
          <w:marLeft w:val="0"/>
          <w:marRight w:val="0"/>
          <w:marTop w:val="0"/>
          <w:marBottom w:val="0"/>
          <w:divBdr>
            <w:top w:val="none" w:sz="0" w:space="0" w:color="auto"/>
            <w:left w:val="none" w:sz="0" w:space="0" w:color="auto"/>
            <w:bottom w:val="none" w:sz="0" w:space="0" w:color="auto"/>
            <w:right w:val="none" w:sz="0" w:space="0" w:color="auto"/>
          </w:divBdr>
        </w:div>
      </w:divsChild>
    </w:div>
    <w:div w:id="51121192">
      <w:bodyDiv w:val="1"/>
      <w:marLeft w:val="0"/>
      <w:marRight w:val="0"/>
      <w:marTop w:val="0"/>
      <w:marBottom w:val="0"/>
      <w:divBdr>
        <w:top w:val="none" w:sz="0" w:space="0" w:color="auto"/>
        <w:left w:val="none" w:sz="0" w:space="0" w:color="auto"/>
        <w:bottom w:val="none" w:sz="0" w:space="0" w:color="auto"/>
        <w:right w:val="none" w:sz="0" w:space="0" w:color="auto"/>
      </w:divBdr>
    </w:div>
    <w:div w:id="52000312">
      <w:bodyDiv w:val="1"/>
      <w:marLeft w:val="0"/>
      <w:marRight w:val="0"/>
      <w:marTop w:val="0"/>
      <w:marBottom w:val="0"/>
      <w:divBdr>
        <w:top w:val="none" w:sz="0" w:space="0" w:color="auto"/>
        <w:left w:val="none" w:sz="0" w:space="0" w:color="auto"/>
        <w:bottom w:val="none" w:sz="0" w:space="0" w:color="auto"/>
        <w:right w:val="none" w:sz="0" w:space="0" w:color="auto"/>
      </w:divBdr>
    </w:div>
    <w:div w:id="52051576">
      <w:bodyDiv w:val="1"/>
      <w:marLeft w:val="0"/>
      <w:marRight w:val="0"/>
      <w:marTop w:val="0"/>
      <w:marBottom w:val="0"/>
      <w:divBdr>
        <w:top w:val="none" w:sz="0" w:space="0" w:color="auto"/>
        <w:left w:val="none" w:sz="0" w:space="0" w:color="auto"/>
        <w:bottom w:val="none" w:sz="0" w:space="0" w:color="auto"/>
        <w:right w:val="none" w:sz="0" w:space="0" w:color="auto"/>
      </w:divBdr>
    </w:div>
    <w:div w:id="72705643">
      <w:bodyDiv w:val="1"/>
      <w:marLeft w:val="0"/>
      <w:marRight w:val="0"/>
      <w:marTop w:val="0"/>
      <w:marBottom w:val="0"/>
      <w:divBdr>
        <w:top w:val="none" w:sz="0" w:space="0" w:color="auto"/>
        <w:left w:val="none" w:sz="0" w:space="0" w:color="auto"/>
        <w:bottom w:val="none" w:sz="0" w:space="0" w:color="auto"/>
        <w:right w:val="none" w:sz="0" w:space="0" w:color="auto"/>
      </w:divBdr>
    </w:div>
    <w:div w:id="89281059">
      <w:bodyDiv w:val="1"/>
      <w:marLeft w:val="0"/>
      <w:marRight w:val="0"/>
      <w:marTop w:val="0"/>
      <w:marBottom w:val="0"/>
      <w:divBdr>
        <w:top w:val="none" w:sz="0" w:space="0" w:color="auto"/>
        <w:left w:val="none" w:sz="0" w:space="0" w:color="auto"/>
        <w:bottom w:val="none" w:sz="0" w:space="0" w:color="auto"/>
        <w:right w:val="none" w:sz="0" w:space="0" w:color="auto"/>
      </w:divBdr>
    </w:div>
    <w:div w:id="91903851">
      <w:bodyDiv w:val="1"/>
      <w:marLeft w:val="0"/>
      <w:marRight w:val="0"/>
      <w:marTop w:val="0"/>
      <w:marBottom w:val="0"/>
      <w:divBdr>
        <w:top w:val="none" w:sz="0" w:space="0" w:color="auto"/>
        <w:left w:val="none" w:sz="0" w:space="0" w:color="auto"/>
        <w:bottom w:val="none" w:sz="0" w:space="0" w:color="auto"/>
        <w:right w:val="none" w:sz="0" w:space="0" w:color="auto"/>
      </w:divBdr>
    </w:div>
    <w:div w:id="108549692">
      <w:bodyDiv w:val="1"/>
      <w:marLeft w:val="0"/>
      <w:marRight w:val="0"/>
      <w:marTop w:val="0"/>
      <w:marBottom w:val="0"/>
      <w:divBdr>
        <w:top w:val="none" w:sz="0" w:space="0" w:color="auto"/>
        <w:left w:val="none" w:sz="0" w:space="0" w:color="auto"/>
        <w:bottom w:val="none" w:sz="0" w:space="0" w:color="auto"/>
        <w:right w:val="none" w:sz="0" w:space="0" w:color="auto"/>
      </w:divBdr>
    </w:div>
    <w:div w:id="121701010">
      <w:bodyDiv w:val="1"/>
      <w:marLeft w:val="0"/>
      <w:marRight w:val="0"/>
      <w:marTop w:val="0"/>
      <w:marBottom w:val="0"/>
      <w:divBdr>
        <w:top w:val="none" w:sz="0" w:space="0" w:color="auto"/>
        <w:left w:val="none" w:sz="0" w:space="0" w:color="auto"/>
        <w:bottom w:val="none" w:sz="0" w:space="0" w:color="auto"/>
        <w:right w:val="none" w:sz="0" w:space="0" w:color="auto"/>
      </w:divBdr>
      <w:divsChild>
        <w:div w:id="15890761">
          <w:marLeft w:val="0"/>
          <w:marRight w:val="0"/>
          <w:marTop w:val="0"/>
          <w:marBottom w:val="0"/>
          <w:divBdr>
            <w:top w:val="none" w:sz="0" w:space="0" w:color="auto"/>
            <w:left w:val="none" w:sz="0" w:space="0" w:color="auto"/>
            <w:bottom w:val="none" w:sz="0" w:space="0" w:color="auto"/>
            <w:right w:val="none" w:sz="0" w:space="0" w:color="auto"/>
          </w:divBdr>
        </w:div>
      </w:divsChild>
    </w:div>
    <w:div w:id="141386915">
      <w:bodyDiv w:val="1"/>
      <w:marLeft w:val="0"/>
      <w:marRight w:val="0"/>
      <w:marTop w:val="0"/>
      <w:marBottom w:val="0"/>
      <w:divBdr>
        <w:top w:val="none" w:sz="0" w:space="0" w:color="auto"/>
        <w:left w:val="none" w:sz="0" w:space="0" w:color="auto"/>
        <w:bottom w:val="none" w:sz="0" w:space="0" w:color="auto"/>
        <w:right w:val="none" w:sz="0" w:space="0" w:color="auto"/>
      </w:divBdr>
    </w:div>
    <w:div w:id="144587130">
      <w:bodyDiv w:val="1"/>
      <w:marLeft w:val="0"/>
      <w:marRight w:val="0"/>
      <w:marTop w:val="0"/>
      <w:marBottom w:val="0"/>
      <w:divBdr>
        <w:top w:val="none" w:sz="0" w:space="0" w:color="auto"/>
        <w:left w:val="none" w:sz="0" w:space="0" w:color="auto"/>
        <w:bottom w:val="none" w:sz="0" w:space="0" w:color="auto"/>
        <w:right w:val="none" w:sz="0" w:space="0" w:color="auto"/>
      </w:divBdr>
    </w:div>
    <w:div w:id="159468777">
      <w:bodyDiv w:val="1"/>
      <w:marLeft w:val="0"/>
      <w:marRight w:val="0"/>
      <w:marTop w:val="0"/>
      <w:marBottom w:val="0"/>
      <w:divBdr>
        <w:top w:val="none" w:sz="0" w:space="0" w:color="auto"/>
        <w:left w:val="none" w:sz="0" w:space="0" w:color="auto"/>
        <w:bottom w:val="none" w:sz="0" w:space="0" w:color="auto"/>
        <w:right w:val="none" w:sz="0" w:space="0" w:color="auto"/>
      </w:divBdr>
    </w:div>
    <w:div w:id="182403276">
      <w:bodyDiv w:val="1"/>
      <w:marLeft w:val="0"/>
      <w:marRight w:val="0"/>
      <w:marTop w:val="0"/>
      <w:marBottom w:val="0"/>
      <w:divBdr>
        <w:top w:val="none" w:sz="0" w:space="0" w:color="auto"/>
        <w:left w:val="none" w:sz="0" w:space="0" w:color="auto"/>
        <w:bottom w:val="none" w:sz="0" w:space="0" w:color="auto"/>
        <w:right w:val="none" w:sz="0" w:space="0" w:color="auto"/>
      </w:divBdr>
    </w:div>
    <w:div w:id="183179033">
      <w:bodyDiv w:val="1"/>
      <w:marLeft w:val="0"/>
      <w:marRight w:val="0"/>
      <w:marTop w:val="0"/>
      <w:marBottom w:val="0"/>
      <w:divBdr>
        <w:top w:val="none" w:sz="0" w:space="0" w:color="auto"/>
        <w:left w:val="none" w:sz="0" w:space="0" w:color="auto"/>
        <w:bottom w:val="none" w:sz="0" w:space="0" w:color="auto"/>
        <w:right w:val="none" w:sz="0" w:space="0" w:color="auto"/>
      </w:divBdr>
    </w:div>
    <w:div w:id="187641197">
      <w:bodyDiv w:val="1"/>
      <w:marLeft w:val="0"/>
      <w:marRight w:val="0"/>
      <w:marTop w:val="0"/>
      <w:marBottom w:val="0"/>
      <w:divBdr>
        <w:top w:val="none" w:sz="0" w:space="0" w:color="auto"/>
        <w:left w:val="none" w:sz="0" w:space="0" w:color="auto"/>
        <w:bottom w:val="none" w:sz="0" w:space="0" w:color="auto"/>
        <w:right w:val="none" w:sz="0" w:space="0" w:color="auto"/>
      </w:divBdr>
      <w:divsChild>
        <w:div w:id="69737638">
          <w:marLeft w:val="0"/>
          <w:marRight w:val="0"/>
          <w:marTop w:val="0"/>
          <w:marBottom w:val="0"/>
          <w:divBdr>
            <w:top w:val="none" w:sz="0" w:space="0" w:color="auto"/>
            <w:left w:val="none" w:sz="0" w:space="0" w:color="auto"/>
            <w:bottom w:val="none" w:sz="0" w:space="0" w:color="auto"/>
            <w:right w:val="none" w:sz="0" w:space="0" w:color="auto"/>
          </w:divBdr>
        </w:div>
      </w:divsChild>
    </w:div>
    <w:div w:id="189422052">
      <w:bodyDiv w:val="1"/>
      <w:marLeft w:val="0"/>
      <w:marRight w:val="0"/>
      <w:marTop w:val="0"/>
      <w:marBottom w:val="0"/>
      <w:divBdr>
        <w:top w:val="none" w:sz="0" w:space="0" w:color="auto"/>
        <w:left w:val="none" w:sz="0" w:space="0" w:color="auto"/>
        <w:bottom w:val="none" w:sz="0" w:space="0" w:color="auto"/>
        <w:right w:val="none" w:sz="0" w:space="0" w:color="auto"/>
      </w:divBdr>
    </w:div>
    <w:div w:id="200019540">
      <w:bodyDiv w:val="1"/>
      <w:marLeft w:val="0"/>
      <w:marRight w:val="0"/>
      <w:marTop w:val="0"/>
      <w:marBottom w:val="0"/>
      <w:divBdr>
        <w:top w:val="none" w:sz="0" w:space="0" w:color="auto"/>
        <w:left w:val="none" w:sz="0" w:space="0" w:color="auto"/>
        <w:bottom w:val="none" w:sz="0" w:space="0" w:color="auto"/>
        <w:right w:val="none" w:sz="0" w:space="0" w:color="auto"/>
      </w:divBdr>
      <w:divsChild>
        <w:div w:id="382146141">
          <w:marLeft w:val="0"/>
          <w:marRight w:val="0"/>
          <w:marTop w:val="0"/>
          <w:marBottom w:val="0"/>
          <w:divBdr>
            <w:top w:val="none" w:sz="0" w:space="0" w:color="auto"/>
            <w:left w:val="none" w:sz="0" w:space="0" w:color="auto"/>
            <w:bottom w:val="none" w:sz="0" w:space="0" w:color="auto"/>
            <w:right w:val="none" w:sz="0" w:space="0" w:color="auto"/>
          </w:divBdr>
        </w:div>
      </w:divsChild>
    </w:div>
    <w:div w:id="200944092">
      <w:bodyDiv w:val="1"/>
      <w:marLeft w:val="0"/>
      <w:marRight w:val="0"/>
      <w:marTop w:val="0"/>
      <w:marBottom w:val="0"/>
      <w:divBdr>
        <w:top w:val="none" w:sz="0" w:space="0" w:color="auto"/>
        <w:left w:val="none" w:sz="0" w:space="0" w:color="auto"/>
        <w:bottom w:val="none" w:sz="0" w:space="0" w:color="auto"/>
        <w:right w:val="none" w:sz="0" w:space="0" w:color="auto"/>
      </w:divBdr>
    </w:div>
    <w:div w:id="215942919">
      <w:bodyDiv w:val="1"/>
      <w:marLeft w:val="0"/>
      <w:marRight w:val="0"/>
      <w:marTop w:val="0"/>
      <w:marBottom w:val="0"/>
      <w:divBdr>
        <w:top w:val="none" w:sz="0" w:space="0" w:color="auto"/>
        <w:left w:val="none" w:sz="0" w:space="0" w:color="auto"/>
        <w:bottom w:val="none" w:sz="0" w:space="0" w:color="auto"/>
        <w:right w:val="none" w:sz="0" w:space="0" w:color="auto"/>
      </w:divBdr>
    </w:div>
    <w:div w:id="216359372">
      <w:bodyDiv w:val="1"/>
      <w:marLeft w:val="0"/>
      <w:marRight w:val="0"/>
      <w:marTop w:val="0"/>
      <w:marBottom w:val="0"/>
      <w:divBdr>
        <w:top w:val="none" w:sz="0" w:space="0" w:color="auto"/>
        <w:left w:val="none" w:sz="0" w:space="0" w:color="auto"/>
        <w:bottom w:val="none" w:sz="0" w:space="0" w:color="auto"/>
        <w:right w:val="none" w:sz="0" w:space="0" w:color="auto"/>
      </w:divBdr>
    </w:div>
    <w:div w:id="242879110">
      <w:bodyDiv w:val="1"/>
      <w:marLeft w:val="0"/>
      <w:marRight w:val="0"/>
      <w:marTop w:val="0"/>
      <w:marBottom w:val="0"/>
      <w:divBdr>
        <w:top w:val="none" w:sz="0" w:space="0" w:color="auto"/>
        <w:left w:val="none" w:sz="0" w:space="0" w:color="auto"/>
        <w:bottom w:val="none" w:sz="0" w:space="0" w:color="auto"/>
        <w:right w:val="none" w:sz="0" w:space="0" w:color="auto"/>
      </w:divBdr>
    </w:div>
    <w:div w:id="252738410">
      <w:bodyDiv w:val="1"/>
      <w:marLeft w:val="0"/>
      <w:marRight w:val="0"/>
      <w:marTop w:val="0"/>
      <w:marBottom w:val="0"/>
      <w:divBdr>
        <w:top w:val="none" w:sz="0" w:space="0" w:color="auto"/>
        <w:left w:val="none" w:sz="0" w:space="0" w:color="auto"/>
        <w:bottom w:val="none" w:sz="0" w:space="0" w:color="auto"/>
        <w:right w:val="none" w:sz="0" w:space="0" w:color="auto"/>
      </w:divBdr>
    </w:div>
    <w:div w:id="256908453">
      <w:bodyDiv w:val="1"/>
      <w:marLeft w:val="0"/>
      <w:marRight w:val="0"/>
      <w:marTop w:val="0"/>
      <w:marBottom w:val="0"/>
      <w:divBdr>
        <w:top w:val="none" w:sz="0" w:space="0" w:color="auto"/>
        <w:left w:val="none" w:sz="0" w:space="0" w:color="auto"/>
        <w:bottom w:val="none" w:sz="0" w:space="0" w:color="auto"/>
        <w:right w:val="none" w:sz="0" w:space="0" w:color="auto"/>
      </w:divBdr>
      <w:divsChild>
        <w:div w:id="1021399536">
          <w:marLeft w:val="0"/>
          <w:marRight w:val="0"/>
          <w:marTop w:val="0"/>
          <w:marBottom w:val="0"/>
          <w:divBdr>
            <w:top w:val="none" w:sz="0" w:space="0" w:color="auto"/>
            <w:left w:val="none" w:sz="0" w:space="0" w:color="auto"/>
            <w:bottom w:val="none" w:sz="0" w:space="0" w:color="auto"/>
            <w:right w:val="none" w:sz="0" w:space="0" w:color="auto"/>
          </w:divBdr>
        </w:div>
      </w:divsChild>
    </w:div>
    <w:div w:id="287127364">
      <w:bodyDiv w:val="1"/>
      <w:marLeft w:val="0"/>
      <w:marRight w:val="0"/>
      <w:marTop w:val="0"/>
      <w:marBottom w:val="0"/>
      <w:divBdr>
        <w:top w:val="none" w:sz="0" w:space="0" w:color="auto"/>
        <w:left w:val="none" w:sz="0" w:space="0" w:color="auto"/>
        <w:bottom w:val="none" w:sz="0" w:space="0" w:color="auto"/>
        <w:right w:val="none" w:sz="0" w:space="0" w:color="auto"/>
      </w:divBdr>
    </w:div>
    <w:div w:id="288902715">
      <w:bodyDiv w:val="1"/>
      <w:marLeft w:val="0"/>
      <w:marRight w:val="0"/>
      <w:marTop w:val="0"/>
      <w:marBottom w:val="0"/>
      <w:divBdr>
        <w:top w:val="none" w:sz="0" w:space="0" w:color="auto"/>
        <w:left w:val="none" w:sz="0" w:space="0" w:color="auto"/>
        <w:bottom w:val="none" w:sz="0" w:space="0" w:color="auto"/>
        <w:right w:val="none" w:sz="0" w:space="0" w:color="auto"/>
      </w:divBdr>
    </w:div>
    <w:div w:id="289869604">
      <w:bodyDiv w:val="1"/>
      <w:marLeft w:val="0"/>
      <w:marRight w:val="0"/>
      <w:marTop w:val="0"/>
      <w:marBottom w:val="0"/>
      <w:divBdr>
        <w:top w:val="none" w:sz="0" w:space="0" w:color="auto"/>
        <w:left w:val="none" w:sz="0" w:space="0" w:color="auto"/>
        <w:bottom w:val="none" w:sz="0" w:space="0" w:color="auto"/>
        <w:right w:val="none" w:sz="0" w:space="0" w:color="auto"/>
      </w:divBdr>
    </w:div>
    <w:div w:id="297076087">
      <w:bodyDiv w:val="1"/>
      <w:marLeft w:val="0"/>
      <w:marRight w:val="0"/>
      <w:marTop w:val="0"/>
      <w:marBottom w:val="0"/>
      <w:divBdr>
        <w:top w:val="none" w:sz="0" w:space="0" w:color="auto"/>
        <w:left w:val="none" w:sz="0" w:space="0" w:color="auto"/>
        <w:bottom w:val="none" w:sz="0" w:space="0" w:color="auto"/>
        <w:right w:val="none" w:sz="0" w:space="0" w:color="auto"/>
      </w:divBdr>
    </w:div>
    <w:div w:id="311106787">
      <w:bodyDiv w:val="1"/>
      <w:marLeft w:val="0"/>
      <w:marRight w:val="0"/>
      <w:marTop w:val="0"/>
      <w:marBottom w:val="0"/>
      <w:divBdr>
        <w:top w:val="none" w:sz="0" w:space="0" w:color="auto"/>
        <w:left w:val="none" w:sz="0" w:space="0" w:color="auto"/>
        <w:bottom w:val="none" w:sz="0" w:space="0" w:color="auto"/>
        <w:right w:val="none" w:sz="0" w:space="0" w:color="auto"/>
      </w:divBdr>
    </w:div>
    <w:div w:id="316963408">
      <w:bodyDiv w:val="1"/>
      <w:marLeft w:val="0"/>
      <w:marRight w:val="0"/>
      <w:marTop w:val="0"/>
      <w:marBottom w:val="0"/>
      <w:divBdr>
        <w:top w:val="none" w:sz="0" w:space="0" w:color="auto"/>
        <w:left w:val="none" w:sz="0" w:space="0" w:color="auto"/>
        <w:bottom w:val="none" w:sz="0" w:space="0" w:color="auto"/>
        <w:right w:val="none" w:sz="0" w:space="0" w:color="auto"/>
      </w:divBdr>
    </w:div>
    <w:div w:id="321275112">
      <w:bodyDiv w:val="1"/>
      <w:marLeft w:val="0"/>
      <w:marRight w:val="0"/>
      <w:marTop w:val="0"/>
      <w:marBottom w:val="0"/>
      <w:divBdr>
        <w:top w:val="none" w:sz="0" w:space="0" w:color="auto"/>
        <w:left w:val="none" w:sz="0" w:space="0" w:color="auto"/>
        <w:bottom w:val="none" w:sz="0" w:space="0" w:color="auto"/>
        <w:right w:val="none" w:sz="0" w:space="0" w:color="auto"/>
      </w:divBdr>
    </w:div>
    <w:div w:id="321853018">
      <w:bodyDiv w:val="1"/>
      <w:marLeft w:val="0"/>
      <w:marRight w:val="0"/>
      <w:marTop w:val="0"/>
      <w:marBottom w:val="0"/>
      <w:divBdr>
        <w:top w:val="none" w:sz="0" w:space="0" w:color="auto"/>
        <w:left w:val="none" w:sz="0" w:space="0" w:color="auto"/>
        <w:bottom w:val="none" w:sz="0" w:space="0" w:color="auto"/>
        <w:right w:val="none" w:sz="0" w:space="0" w:color="auto"/>
      </w:divBdr>
    </w:div>
    <w:div w:id="327248103">
      <w:bodyDiv w:val="1"/>
      <w:marLeft w:val="0"/>
      <w:marRight w:val="0"/>
      <w:marTop w:val="0"/>
      <w:marBottom w:val="0"/>
      <w:divBdr>
        <w:top w:val="none" w:sz="0" w:space="0" w:color="auto"/>
        <w:left w:val="none" w:sz="0" w:space="0" w:color="auto"/>
        <w:bottom w:val="none" w:sz="0" w:space="0" w:color="auto"/>
        <w:right w:val="none" w:sz="0" w:space="0" w:color="auto"/>
      </w:divBdr>
    </w:div>
    <w:div w:id="346954831">
      <w:bodyDiv w:val="1"/>
      <w:marLeft w:val="0"/>
      <w:marRight w:val="0"/>
      <w:marTop w:val="0"/>
      <w:marBottom w:val="0"/>
      <w:divBdr>
        <w:top w:val="none" w:sz="0" w:space="0" w:color="auto"/>
        <w:left w:val="none" w:sz="0" w:space="0" w:color="auto"/>
        <w:bottom w:val="none" w:sz="0" w:space="0" w:color="auto"/>
        <w:right w:val="none" w:sz="0" w:space="0" w:color="auto"/>
      </w:divBdr>
      <w:divsChild>
        <w:div w:id="352223148">
          <w:marLeft w:val="0"/>
          <w:marRight w:val="0"/>
          <w:marTop w:val="0"/>
          <w:marBottom w:val="0"/>
          <w:divBdr>
            <w:top w:val="none" w:sz="0" w:space="0" w:color="auto"/>
            <w:left w:val="none" w:sz="0" w:space="0" w:color="auto"/>
            <w:bottom w:val="none" w:sz="0" w:space="0" w:color="auto"/>
            <w:right w:val="none" w:sz="0" w:space="0" w:color="auto"/>
          </w:divBdr>
        </w:div>
      </w:divsChild>
    </w:div>
    <w:div w:id="348335011">
      <w:bodyDiv w:val="1"/>
      <w:marLeft w:val="0"/>
      <w:marRight w:val="0"/>
      <w:marTop w:val="0"/>
      <w:marBottom w:val="0"/>
      <w:divBdr>
        <w:top w:val="none" w:sz="0" w:space="0" w:color="auto"/>
        <w:left w:val="none" w:sz="0" w:space="0" w:color="auto"/>
        <w:bottom w:val="none" w:sz="0" w:space="0" w:color="auto"/>
        <w:right w:val="none" w:sz="0" w:space="0" w:color="auto"/>
      </w:divBdr>
    </w:div>
    <w:div w:id="350759428">
      <w:bodyDiv w:val="1"/>
      <w:marLeft w:val="0"/>
      <w:marRight w:val="0"/>
      <w:marTop w:val="0"/>
      <w:marBottom w:val="0"/>
      <w:divBdr>
        <w:top w:val="none" w:sz="0" w:space="0" w:color="auto"/>
        <w:left w:val="none" w:sz="0" w:space="0" w:color="auto"/>
        <w:bottom w:val="none" w:sz="0" w:space="0" w:color="auto"/>
        <w:right w:val="none" w:sz="0" w:space="0" w:color="auto"/>
      </w:divBdr>
    </w:div>
    <w:div w:id="391928298">
      <w:bodyDiv w:val="1"/>
      <w:marLeft w:val="0"/>
      <w:marRight w:val="0"/>
      <w:marTop w:val="0"/>
      <w:marBottom w:val="0"/>
      <w:divBdr>
        <w:top w:val="none" w:sz="0" w:space="0" w:color="auto"/>
        <w:left w:val="none" w:sz="0" w:space="0" w:color="auto"/>
        <w:bottom w:val="none" w:sz="0" w:space="0" w:color="auto"/>
        <w:right w:val="none" w:sz="0" w:space="0" w:color="auto"/>
      </w:divBdr>
    </w:div>
    <w:div w:id="393937272">
      <w:bodyDiv w:val="1"/>
      <w:marLeft w:val="0"/>
      <w:marRight w:val="0"/>
      <w:marTop w:val="0"/>
      <w:marBottom w:val="0"/>
      <w:divBdr>
        <w:top w:val="none" w:sz="0" w:space="0" w:color="auto"/>
        <w:left w:val="none" w:sz="0" w:space="0" w:color="auto"/>
        <w:bottom w:val="none" w:sz="0" w:space="0" w:color="auto"/>
        <w:right w:val="none" w:sz="0" w:space="0" w:color="auto"/>
      </w:divBdr>
    </w:div>
    <w:div w:id="438991087">
      <w:bodyDiv w:val="1"/>
      <w:marLeft w:val="0"/>
      <w:marRight w:val="0"/>
      <w:marTop w:val="0"/>
      <w:marBottom w:val="0"/>
      <w:divBdr>
        <w:top w:val="none" w:sz="0" w:space="0" w:color="auto"/>
        <w:left w:val="none" w:sz="0" w:space="0" w:color="auto"/>
        <w:bottom w:val="none" w:sz="0" w:space="0" w:color="auto"/>
        <w:right w:val="none" w:sz="0" w:space="0" w:color="auto"/>
      </w:divBdr>
    </w:div>
    <w:div w:id="459805249">
      <w:bodyDiv w:val="1"/>
      <w:marLeft w:val="0"/>
      <w:marRight w:val="0"/>
      <w:marTop w:val="0"/>
      <w:marBottom w:val="0"/>
      <w:divBdr>
        <w:top w:val="none" w:sz="0" w:space="0" w:color="auto"/>
        <w:left w:val="none" w:sz="0" w:space="0" w:color="auto"/>
        <w:bottom w:val="none" w:sz="0" w:space="0" w:color="auto"/>
        <w:right w:val="none" w:sz="0" w:space="0" w:color="auto"/>
      </w:divBdr>
      <w:divsChild>
        <w:div w:id="2126465186">
          <w:marLeft w:val="0"/>
          <w:marRight w:val="0"/>
          <w:marTop w:val="0"/>
          <w:marBottom w:val="0"/>
          <w:divBdr>
            <w:top w:val="none" w:sz="0" w:space="0" w:color="auto"/>
            <w:left w:val="none" w:sz="0" w:space="0" w:color="auto"/>
            <w:bottom w:val="none" w:sz="0" w:space="0" w:color="auto"/>
            <w:right w:val="none" w:sz="0" w:space="0" w:color="auto"/>
          </w:divBdr>
          <w:divsChild>
            <w:div w:id="123668097">
              <w:marLeft w:val="0"/>
              <w:marRight w:val="0"/>
              <w:marTop w:val="0"/>
              <w:marBottom w:val="0"/>
              <w:divBdr>
                <w:top w:val="none" w:sz="0" w:space="0" w:color="auto"/>
                <w:left w:val="none" w:sz="0" w:space="0" w:color="auto"/>
                <w:bottom w:val="none" w:sz="0" w:space="0" w:color="auto"/>
                <w:right w:val="none" w:sz="0" w:space="0" w:color="auto"/>
              </w:divBdr>
              <w:divsChild>
                <w:div w:id="693533621">
                  <w:marLeft w:val="0"/>
                  <w:marRight w:val="0"/>
                  <w:marTop w:val="0"/>
                  <w:marBottom w:val="0"/>
                  <w:divBdr>
                    <w:top w:val="none" w:sz="0" w:space="0" w:color="auto"/>
                    <w:left w:val="none" w:sz="0" w:space="0" w:color="auto"/>
                    <w:bottom w:val="none" w:sz="0" w:space="0" w:color="auto"/>
                    <w:right w:val="none" w:sz="0" w:space="0" w:color="auto"/>
                  </w:divBdr>
                  <w:divsChild>
                    <w:div w:id="1126656142">
                      <w:marLeft w:val="0"/>
                      <w:marRight w:val="0"/>
                      <w:marTop w:val="0"/>
                      <w:marBottom w:val="0"/>
                      <w:divBdr>
                        <w:top w:val="none" w:sz="0" w:space="0" w:color="auto"/>
                        <w:left w:val="none" w:sz="0" w:space="0" w:color="auto"/>
                        <w:bottom w:val="none" w:sz="0" w:space="0" w:color="auto"/>
                        <w:right w:val="none" w:sz="0" w:space="0" w:color="auto"/>
                      </w:divBdr>
                      <w:divsChild>
                        <w:div w:id="428736764">
                          <w:marLeft w:val="0"/>
                          <w:marRight w:val="0"/>
                          <w:marTop w:val="0"/>
                          <w:marBottom w:val="0"/>
                          <w:divBdr>
                            <w:top w:val="none" w:sz="0" w:space="0" w:color="auto"/>
                            <w:left w:val="none" w:sz="0" w:space="0" w:color="auto"/>
                            <w:bottom w:val="none" w:sz="0" w:space="0" w:color="auto"/>
                            <w:right w:val="none" w:sz="0" w:space="0" w:color="auto"/>
                          </w:divBdr>
                          <w:divsChild>
                            <w:div w:id="358362496">
                              <w:marLeft w:val="0"/>
                              <w:marRight w:val="0"/>
                              <w:marTop w:val="0"/>
                              <w:marBottom w:val="0"/>
                              <w:divBdr>
                                <w:top w:val="none" w:sz="0" w:space="0" w:color="auto"/>
                                <w:left w:val="none" w:sz="0" w:space="0" w:color="auto"/>
                                <w:bottom w:val="none" w:sz="0" w:space="0" w:color="auto"/>
                                <w:right w:val="none" w:sz="0" w:space="0" w:color="auto"/>
                              </w:divBdr>
                              <w:divsChild>
                                <w:div w:id="441268088">
                                  <w:marLeft w:val="0"/>
                                  <w:marRight w:val="0"/>
                                  <w:marTop w:val="0"/>
                                  <w:marBottom w:val="0"/>
                                  <w:divBdr>
                                    <w:top w:val="none" w:sz="0" w:space="0" w:color="auto"/>
                                    <w:left w:val="none" w:sz="0" w:space="0" w:color="auto"/>
                                    <w:bottom w:val="none" w:sz="0" w:space="0" w:color="auto"/>
                                    <w:right w:val="none" w:sz="0" w:space="0" w:color="auto"/>
                                  </w:divBdr>
                                  <w:divsChild>
                                    <w:div w:id="1626276311">
                                      <w:marLeft w:val="0"/>
                                      <w:marRight w:val="0"/>
                                      <w:marTop w:val="0"/>
                                      <w:marBottom w:val="0"/>
                                      <w:divBdr>
                                        <w:top w:val="none" w:sz="0" w:space="0" w:color="auto"/>
                                        <w:left w:val="none" w:sz="0" w:space="0" w:color="auto"/>
                                        <w:bottom w:val="none" w:sz="0" w:space="0" w:color="auto"/>
                                        <w:right w:val="none" w:sz="0" w:space="0" w:color="auto"/>
                                      </w:divBdr>
                                      <w:divsChild>
                                        <w:div w:id="573049716">
                                          <w:marLeft w:val="0"/>
                                          <w:marRight w:val="0"/>
                                          <w:marTop w:val="0"/>
                                          <w:marBottom w:val="0"/>
                                          <w:divBdr>
                                            <w:top w:val="none" w:sz="0" w:space="0" w:color="auto"/>
                                            <w:left w:val="none" w:sz="0" w:space="0" w:color="auto"/>
                                            <w:bottom w:val="none" w:sz="0" w:space="0" w:color="auto"/>
                                            <w:right w:val="none" w:sz="0" w:space="0" w:color="auto"/>
                                          </w:divBdr>
                                          <w:divsChild>
                                            <w:div w:id="1641154848">
                                              <w:marLeft w:val="0"/>
                                              <w:marRight w:val="0"/>
                                              <w:marTop w:val="0"/>
                                              <w:marBottom w:val="0"/>
                                              <w:divBdr>
                                                <w:top w:val="none" w:sz="0" w:space="0" w:color="auto"/>
                                                <w:left w:val="none" w:sz="0" w:space="0" w:color="auto"/>
                                                <w:bottom w:val="none" w:sz="0" w:space="0" w:color="auto"/>
                                                <w:right w:val="none" w:sz="0" w:space="0" w:color="auto"/>
                                              </w:divBdr>
                                              <w:divsChild>
                                                <w:div w:id="1232813967">
                                                  <w:marLeft w:val="0"/>
                                                  <w:marRight w:val="0"/>
                                                  <w:marTop w:val="0"/>
                                                  <w:marBottom w:val="0"/>
                                                  <w:divBdr>
                                                    <w:top w:val="none" w:sz="0" w:space="0" w:color="auto"/>
                                                    <w:left w:val="none" w:sz="0" w:space="0" w:color="auto"/>
                                                    <w:bottom w:val="none" w:sz="0" w:space="0" w:color="auto"/>
                                                    <w:right w:val="none" w:sz="0" w:space="0" w:color="auto"/>
                                                  </w:divBdr>
                                                  <w:divsChild>
                                                    <w:div w:id="416364066">
                                                      <w:marLeft w:val="0"/>
                                                      <w:marRight w:val="0"/>
                                                      <w:marTop w:val="0"/>
                                                      <w:marBottom w:val="0"/>
                                                      <w:divBdr>
                                                        <w:top w:val="none" w:sz="0" w:space="0" w:color="auto"/>
                                                        <w:left w:val="none" w:sz="0" w:space="0" w:color="auto"/>
                                                        <w:bottom w:val="none" w:sz="0" w:space="0" w:color="auto"/>
                                                        <w:right w:val="none" w:sz="0" w:space="0" w:color="auto"/>
                                                      </w:divBdr>
                                                      <w:divsChild>
                                                        <w:div w:id="942150354">
                                                          <w:marLeft w:val="0"/>
                                                          <w:marRight w:val="0"/>
                                                          <w:marTop w:val="0"/>
                                                          <w:marBottom w:val="0"/>
                                                          <w:divBdr>
                                                            <w:top w:val="none" w:sz="0" w:space="0" w:color="auto"/>
                                                            <w:left w:val="none" w:sz="0" w:space="0" w:color="auto"/>
                                                            <w:bottom w:val="none" w:sz="0" w:space="0" w:color="auto"/>
                                                            <w:right w:val="none" w:sz="0" w:space="0" w:color="auto"/>
                                                          </w:divBdr>
                                                          <w:divsChild>
                                                            <w:div w:id="899822734">
                                                              <w:marLeft w:val="0"/>
                                                              <w:marRight w:val="0"/>
                                                              <w:marTop w:val="0"/>
                                                              <w:marBottom w:val="0"/>
                                                              <w:divBdr>
                                                                <w:top w:val="none" w:sz="0" w:space="0" w:color="auto"/>
                                                                <w:left w:val="none" w:sz="0" w:space="0" w:color="auto"/>
                                                                <w:bottom w:val="none" w:sz="0" w:space="0" w:color="auto"/>
                                                                <w:right w:val="none" w:sz="0" w:space="0" w:color="auto"/>
                                                              </w:divBdr>
                                                              <w:divsChild>
                                                                <w:div w:id="1624074352">
                                                                  <w:marLeft w:val="0"/>
                                                                  <w:marRight w:val="0"/>
                                                                  <w:marTop w:val="0"/>
                                                                  <w:marBottom w:val="0"/>
                                                                  <w:divBdr>
                                                                    <w:top w:val="none" w:sz="0" w:space="0" w:color="auto"/>
                                                                    <w:left w:val="none" w:sz="0" w:space="0" w:color="auto"/>
                                                                    <w:bottom w:val="none" w:sz="0" w:space="0" w:color="auto"/>
                                                                    <w:right w:val="none" w:sz="0" w:space="0" w:color="auto"/>
                                                                  </w:divBdr>
                                                                  <w:divsChild>
                                                                    <w:div w:id="435177793">
                                                                      <w:marLeft w:val="0"/>
                                                                      <w:marRight w:val="0"/>
                                                                      <w:marTop w:val="0"/>
                                                                      <w:marBottom w:val="0"/>
                                                                      <w:divBdr>
                                                                        <w:top w:val="none" w:sz="0" w:space="0" w:color="auto"/>
                                                                        <w:left w:val="none" w:sz="0" w:space="0" w:color="auto"/>
                                                                        <w:bottom w:val="none" w:sz="0" w:space="0" w:color="auto"/>
                                                                        <w:right w:val="none" w:sz="0" w:space="0" w:color="auto"/>
                                                                      </w:divBdr>
                                                                      <w:divsChild>
                                                                        <w:div w:id="362437923">
                                                                          <w:marLeft w:val="0"/>
                                                                          <w:marRight w:val="0"/>
                                                                          <w:marTop w:val="0"/>
                                                                          <w:marBottom w:val="0"/>
                                                                          <w:divBdr>
                                                                            <w:top w:val="none" w:sz="0" w:space="0" w:color="auto"/>
                                                                            <w:left w:val="none" w:sz="0" w:space="0" w:color="auto"/>
                                                                            <w:bottom w:val="none" w:sz="0" w:space="0" w:color="auto"/>
                                                                            <w:right w:val="none" w:sz="0" w:space="0" w:color="auto"/>
                                                                          </w:divBdr>
                                                                          <w:divsChild>
                                                                            <w:div w:id="2087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1532958">
      <w:bodyDiv w:val="1"/>
      <w:marLeft w:val="0"/>
      <w:marRight w:val="0"/>
      <w:marTop w:val="0"/>
      <w:marBottom w:val="0"/>
      <w:divBdr>
        <w:top w:val="none" w:sz="0" w:space="0" w:color="auto"/>
        <w:left w:val="none" w:sz="0" w:space="0" w:color="auto"/>
        <w:bottom w:val="none" w:sz="0" w:space="0" w:color="auto"/>
        <w:right w:val="none" w:sz="0" w:space="0" w:color="auto"/>
      </w:divBdr>
    </w:div>
    <w:div w:id="501824708">
      <w:bodyDiv w:val="1"/>
      <w:marLeft w:val="0"/>
      <w:marRight w:val="0"/>
      <w:marTop w:val="0"/>
      <w:marBottom w:val="0"/>
      <w:divBdr>
        <w:top w:val="none" w:sz="0" w:space="0" w:color="auto"/>
        <w:left w:val="none" w:sz="0" w:space="0" w:color="auto"/>
        <w:bottom w:val="none" w:sz="0" w:space="0" w:color="auto"/>
        <w:right w:val="none" w:sz="0" w:space="0" w:color="auto"/>
      </w:divBdr>
    </w:div>
    <w:div w:id="509418048">
      <w:bodyDiv w:val="1"/>
      <w:marLeft w:val="0"/>
      <w:marRight w:val="0"/>
      <w:marTop w:val="0"/>
      <w:marBottom w:val="0"/>
      <w:divBdr>
        <w:top w:val="none" w:sz="0" w:space="0" w:color="auto"/>
        <w:left w:val="none" w:sz="0" w:space="0" w:color="auto"/>
        <w:bottom w:val="none" w:sz="0" w:space="0" w:color="auto"/>
        <w:right w:val="none" w:sz="0" w:space="0" w:color="auto"/>
      </w:divBdr>
    </w:div>
    <w:div w:id="511460135">
      <w:bodyDiv w:val="1"/>
      <w:marLeft w:val="0"/>
      <w:marRight w:val="0"/>
      <w:marTop w:val="0"/>
      <w:marBottom w:val="0"/>
      <w:divBdr>
        <w:top w:val="none" w:sz="0" w:space="0" w:color="auto"/>
        <w:left w:val="none" w:sz="0" w:space="0" w:color="auto"/>
        <w:bottom w:val="none" w:sz="0" w:space="0" w:color="auto"/>
        <w:right w:val="none" w:sz="0" w:space="0" w:color="auto"/>
      </w:divBdr>
    </w:div>
    <w:div w:id="512307182">
      <w:bodyDiv w:val="1"/>
      <w:marLeft w:val="0"/>
      <w:marRight w:val="0"/>
      <w:marTop w:val="0"/>
      <w:marBottom w:val="0"/>
      <w:divBdr>
        <w:top w:val="none" w:sz="0" w:space="0" w:color="auto"/>
        <w:left w:val="none" w:sz="0" w:space="0" w:color="auto"/>
        <w:bottom w:val="none" w:sz="0" w:space="0" w:color="auto"/>
        <w:right w:val="none" w:sz="0" w:space="0" w:color="auto"/>
      </w:divBdr>
    </w:div>
    <w:div w:id="514535706">
      <w:bodyDiv w:val="1"/>
      <w:marLeft w:val="0"/>
      <w:marRight w:val="0"/>
      <w:marTop w:val="0"/>
      <w:marBottom w:val="0"/>
      <w:divBdr>
        <w:top w:val="none" w:sz="0" w:space="0" w:color="auto"/>
        <w:left w:val="none" w:sz="0" w:space="0" w:color="auto"/>
        <w:bottom w:val="none" w:sz="0" w:space="0" w:color="auto"/>
        <w:right w:val="none" w:sz="0" w:space="0" w:color="auto"/>
      </w:divBdr>
    </w:div>
    <w:div w:id="522866070">
      <w:bodyDiv w:val="1"/>
      <w:marLeft w:val="0"/>
      <w:marRight w:val="0"/>
      <w:marTop w:val="0"/>
      <w:marBottom w:val="0"/>
      <w:divBdr>
        <w:top w:val="none" w:sz="0" w:space="0" w:color="auto"/>
        <w:left w:val="none" w:sz="0" w:space="0" w:color="auto"/>
        <w:bottom w:val="none" w:sz="0" w:space="0" w:color="auto"/>
        <w:right w:val="none" w:sz="0" w:space="0" w:color="auto"/>
      </w:divBdr>
    </w:div>
    <w:div w:id="530610830">
      <w:bodyDiv w:val="1"/>
      <w:marLeft w:val="0"/>
      <w:marRight w:val="0"/>
      <w:marTop w:val="0"/>
      <w:marBottom w:val="0"/>
      <w:divBdr>
        <w:top w:val="none" w:sz="0" w:space="0" w:color="auto"/>
        <w:left w:val="none" w:sz="0" w:space="0" w:color="auto"/>
        <w:bottom w:val="none" w:sz="0" w:space="0" w:color="auto"/>
        <w:right w:val="none" w:sz="0" w:space="0" w:color="auto"/>
      </w:divBdr>
    </w:div>
    <w:div w:id="538325182">
      <w:bodyDiv w:val="1"/>
      <w:marLeft w:val="0"/>
      <w:marRight w:val="0"/>
      <w:marTop w:val="0"/>
      <w:marBottom w:val="0"/>
      <w:divBdr>
        <w:top w:val="none" w:sz="0" w:space="0" w:color="auto"/>
        <w:left w:val="none" w:sz="0" w:space="0" w:color="auto"/>
        <w:bottom w:val="none" w:sz="0" w:space="0" w:color="auto"/>
        <w:right w:val="none" w:sz="0" w:space="0" w:color="auto"/>
      </w:divBdr>
      <w:divsChild>
        <w:div w:id="1644777475">
          <w:marLeft w:val="0"/>
          <w:marRight w:val="0"/>
          <w:marTop w:val="0"/>
          <w:marBottom w:val="0"/>
          <w:divBdr>
            <w:top w:val="none" w:sz="0" w:space="0" w:color="auto"/>
            <w:left w:val="none" w:sz="0" w:space="0" w:color="auto"/>
            <w:bottom w:val="none" w:sz="0" w:space="0" w:color="auto"/>
            <w:right w:val="none" w:sz="0" w:space="0" w:color="auto"/>
          </w:divBdr>
        </w:div>
      </w:divsChild>
    </w:div>
    <w:div w:id="539317421">
      <w:bodyDiv w:val="1"/>
      <w:marLeft w:val="0"/>
      <w:marRight w:val="0"/>
      <w:marTop w:val="0"/>
      <w:marBottom w:val="0"/>
      <w:divBdr>
        <w:top w:val="none" w:sz="0" w:space="0" w:color="auto"/>
        <w:left w:val="none" w:sz="0" w:space="0" w:color="auto"/>
        <w:bottom w:val="none" w:sz="0" w:space="0" w:color="auto"/>
        <w:right w:val="none" w:sz="0" w:space="0" w:color="auto"/>
      </w:divBdr>
    </w:div>
    <w:div w:id="559709493">
      <w:bodyDiv w:val="1"/>
      <w:marLeft w:val="0"/>
      <w:marRight w:val="0"/>
      <w:marTop w:val="0"/>
      <w:marBottom w:val="0"/>
      <w:divBdr>
        <w:top w:val="none" w:sz="0" w:space="0" w:color="auto"/>
        <w:left w:val="none" w:sz="0" w:space="0" w:color="auto"/>
        <w:bottom w:val="none" w:sz="0" w:space="0" w:color="auto"/>
        <w:right w:val="none" w:sz="0" w:space="0" w:color="auto"/>
      </w:divBdr>
      <w:divsChild>
        <w:div w:id="941109732">
          <w:marLeft w:val="0"/>
          <w:marRight w:val="0"/>
          <w:marTop w:val="0"/>
          <w:marBottom w:val="0"/>
          <w:divBdr>
            <w:top w:val="none" w:sz="0" w:space="0" w:color="auto"/>
            <w:left w:val="none" w:sz="0" w:space="0" w:color="auto"/>
            <w:bottom w:val="none" w:sz="0" w:space="0" w:color="auto"/>
            <w:right w:val="none" w:sz="0" w:space="0" w:color="auto"/>
          </w:divBdr>
        </w:div>
      </w:divsChild>
    </w:div>
    <w:div w:id="571504693">
      <w:bodyDiv w:val="1"/>
      <w:marLeft w:val="0"/>
      <w:marRight w:val="0"/>
      <w:marTop w:val="0"/>
      <w:marBottom w:val="0"/>
      <w:divBdr>
        <w:top w:val="none" w:sz="0" w:space="0" w:color="auto"/>
        <w:left w:val="none" w:sz="0" w:space="0" w:color="auto"/>
        <w:bottom w:val="none" w:sz="0" w:space="0" w:color="auto"/>
        <w:right w:val="none" w:sz="0" w:space="0" w:color="auto"/>
      </w:divBdr>
    </w:div>
    <w:div w:id="594750145">
      <w:bodyDiv w:val="1"/>
      <w:marLeft w:val="0"/>
      <w:marRight w:val="0"/>
      <w:marTop w:val="0"/>
      <w:marBottom w:val="0"/>
      <w:divBdr>
        <w:top w:val="none" w:sz="0" w:space="0" w:color="auto"/>
        <w:left w:val="none" w:sz="0" w:space="0" w:color="auto"/>
        <w:bottom w:val="none" w:sz="0" w:space="0" w:color="auto"/>
        <w:right w:val="none" w:sz="0" w:space="0" w:color="auto"/>
      </w:divBdr>
    </w:div>
    <w:div w:id="602885655">
      <w:bodyDiv w:val="1"/>
      <w:marLeft w:val="0"/>
      <w:marRight w:val="0"/>
      <w:marTop w:val="0"/>
      <w:marBottom w:val="0"/>
      <w:divBdr>
        <w:top w:val="none" w:sz="0" w:space="0" w:color="auto"/>
        <w:left w:val="none" w:sz="0" w:space="0" w:color="auto"/>
        <w:bottom w:val="none" w:sz="0" w:space="0" w:color="auto"/>
        <w:right w:val="none" w:sz="0" w:space="0" w:color="auto"/>
      </w:divBdr>
    </w:div>
    <w:div w:id="609822312">
      <w:bodyDiv w:val="1"/>
      <w:marLeft w:val="0"/>
      <w:marRight w:val="0"/>
      <w:marTop w:val="0"/>
      <w:marBottom w:val="0"/>
      <w:divBdr>
        <w:top w:val="none" w:sz="0" w:space="0" w:color="auto"/>
        <w:left w:val="none" w:sz="0" w:space="0" w:color="auto"/>
        <w:bottom w:val="none" w:sz="0" w:space="0" w:color="auto"/>
        <w:right w:val="none" w:sz="0" w:space="0" w:color="auto"/>
      </w:divBdr>
    </w:div>
    <w:div w:id="625358812">
      <w:bodyDiv w:val="1"/>
      <w:marLeft w:val="0"/>
      <w:marRight w:val="0"/>
      <w:marTop w:val="0"/>
      <w:marBottom w:val="0"/>
      <w:divBdr>
        <w:top w:val="none" w:sz="0" w:space="0" w:color="auto"/>
        <w:left w:val="none" w:sz="0" w:space="0" w:color="auto"/>
        <w:bottom w:val="none" w:sz="0" w:space="0" w:color="auto"/>
        <w:right w:val="none" w:sz="0" w:space="0" w:color="auto"/>
      </w:divBdr>
    </w:div>
    <w:div w:id="643581279">
      <w:bodyDiv w:val="1"/>
      <w:marLeft w:val="0"/>
      <w:marRight w:val="0"/>
      <w:marTop w:val="0"/>
      <w:marBottom w:val="0"/>
      <w:divBdr>
        <w:top w:val="none" w:sz="0" w:space="0" w:color="auto"/>
        <w:left w:val="none" w:sz="0" w:space="0" w:color="auto"/>
        <w:bottom w:val="none" w:sz="0" w:space="0" w:color="auto"/>
        <w:right w:val="none" w:sz="0" w:space="0" w:color="auto"/>
      </w:divBdr>
    </w:div>
    <w:div w:id="659426878">
      <w:bodyDiv w:val="1"/>
      <w:marLeft w:val="0"/>
      <w:marRight w:val="0"/>
      <w:marTop w:val="0"/>
      <w:marBottom w:val="0"/>
      <w:divBdr>
        <w:top w:val="none" w:sz="0" w:space="0" w:color="auto"/>
        <w:left w:val="none" w:sz="0" w:space="0" w:color="auto"/>
        <w:bottom w:val="none" w:sz="0" w:space="0" w:color="auto"/>
        <w:right w:val="none" w:sz="0" w:space="0" w:color="auto"/>
      </w:divBdr>
    </w:div>
    <w:div w:id="664364431">
      <w:bodyDiv w:val="1"/>
      <w:marLeft w:val="0"/>
      <w:marRight w:val="0"/>
      <w:marTop w:val="0"/>
      <w:marBottom w:val="0"/>
      <w:divBdr>
        <w:top w:val="none" w:sz="0" w:space="0" w:color="auto"/>
        <w:left w:val="none" w:sz="0" w:space="0" w:color="auto"/>
        <w:bottom w:val="none" w:sz="0" w:space="0" w:color="auto"/>
        <w:right w:val="none" w:sz="0" w:space="0" w:color="auto"/>
      </w:divBdr>
    </w:div>
    <w:div w:id="670529763">
      <w:bodyDiv w:val="1"/>
      <w:marLeft w:val="0"/>
      <w:marRight w:val="0"/>
      <w:marTop w:val="0"/>
      <w:marBottom w:val="0"/>
      <w:divBdr>
        <w:top w:val="none" w:sz="0" w:space="0" w:color="auto"/>
        <w:left w:val="none" w:sz="0" w:space="0" w:color="auto"/>
        <w:bottom w:val="none" w:sz="0" w:space="0" w:color="auto"/>
        <w:right w:val="none" w:sz="0" w:space="0" w:color="auto"/>
      </w:divBdr>
    </w:div>
    <w:div w:id="679819021">
      <w:bodyDiv w:val="1"/>
      <w:marLeft w:val="0"/>
      <w:marRight w:val="0"/>
      <w:marTop w:val="0"/>
      <w:marBottom w:val="0"/>
      <w:divBdr>
        <w:top w:val="none" w:sz="0" w:space="0" w:color="auto"/>
        <w:left w:val="none" w:sz="0" w:space="0" w:color="auto"/>
        <w:bottom w:val="none" w:sz="0" w:space="0" w:color="auto"/>
        <w:right w:val="none" w:sz="0" w:space="0" w:color="auto"/>
      </w:divBdr>
    </w:div>
    <w:div w:id="687023072">
      <w:bodyDiv w:val="1"/>
      <w:marLeft w:val="0"/>
      <w:marRight w:val="0"/>
      <w:marTop w:val="0"/>
      <w:marBottom w:val="0"/>
      <w:divBdr>
        <w:top w:val="none" w:sz="0" w:space="0" w:color="auto"/>
        <w:left w:val="none" w:sz="0" w:space="0" w:color="auto"/>
        <w:bottom w:val="none" w:sz="0" w:space="0" w:color="auto"/>
        <w:right w:val="none" w:sz="0" w:space="0" w:color="auto"/>
      </w:divBdr>
    </w:div>
    <w:div w:id="702946945">
      <w:bodyDiv w:val="1"/>
      <w:marLeft w:val="0"/>
      <w:marRight w:val="0"/>
      <w:marTop w:val="0"/>
      <w:marBottom w:val="0"/>
      <w:divBdr>
        <w:top w:val="none" w:sz="0" w:space="0" w:color="auto"/>
        <w:left w:val="none" w:sz="0" w:space="0" w:color="auto"/>
        <w:bottom w:val="none" w:sz="0" w:space="0" w:color="auto"/>
        <w:right w:val="none" w:sz="0" w:space="0" w:color="auto"/>
      </w:divBdr>
    </w:div>
    <w:div w:id="719018530">
      <w:bodyDiv w:val="1"/>
      <w:marLeft w:val="0"/>
      <w:marRight w:val="0"/>
      <w:marTop w:val="0"/>
      <w:marBottom w:val="0"/>
      <w:divBdr>
        <w:top w:val="none" w:sz="0" w:space="0" w:color="auto"/>
        <w:left w:val="none" w:sz="0" w:space="0" w:color="auto"/>
        <w:bottom w:val="none" w:sz="0" w:space="0" w:color="auto"/>
        <w:right w:val="none" w:sz="0" w:space="0" w:color="auto"/>
      </w:divBdr>
    </w:div>
    <w:div w:id="725419329">
      <w:bodyDiv w:val="1"/>
      <w:marLeft w:val="0"/>
      <w:marRight w:val="0"/>
      <w:marTop w:val="0"/>
      <w:marBottom w:val="0"/>
      <w:divBdr>
        <w:top w:val="none" w:sz="0" w:space="0" w:color="auto"/>
        <w:left w:val="none" w:sz="0" w:space="0" w:color="auto"/>
        <w:bottom w:val="none" w:sz="0" w:space="0" w:color="auto"/>
        <w:right w:val="none" w:sz="0" w:space="0" w:color="auto"/>
      </w:divBdr>
    </w:div>
    <w:div w:id="737048894">
      <w:bodyDiv w:val="1"/>
      <w:marLeft w:val="0"/>
      <w:marRight w:val="0"/>
      <w:marTop w:val="0"/>
      <w:marBottom w:val="0"/>
      <w:divBdr>
        <w:top w:val="none" w:sz="0" w:space="0" w:color="auto"/>
        <w:left w:val="none" w:sz="0" w:space="0" w:color="auto"/>
        <w:bottom w:val="none" w:sz="0" w:space="0" w:color="auto"/>
        <w:right w:val="none" w:sz="0" w:space="0" w:color="auto"/>
      </w:divBdr>
    </w:div>
    <w:div w:id="753208376">
      <w:bodyDiv w:val="1"/>
      <w:marLeft w:val="0"/>
      <w:marRight w:val="0"/>
      <w:marTop w:val="0"/>
      <w:marBottom w:val="0"/>
      <w:divBdr>
        <w:top w:val="none" w:sz="0" w:space="0" w:color="auto"/>
        <w:left w:val="none" w:sz="0" w:space="0" w:color="auto"/>
        <w:bottom w:val="none" w:sz="0" w:space="0" w:color="auto"/>
        <w:right w:val="none" w:sz="0" w:space="0" w:color="auto"/>
      </w:divBdr>
      <w:divsChild>
        <w:div w:id="402340836">
          <w:marLeft w:val="0"/>
          <w:marRight w:val="0"/>
          <w:marTop w:val="0"/>
          <w:marBottom w:val="0"/>
          <w:divBdr>
            <w:top w:val="none" w:sz="0" w:space="0" w:color="auto"/>
            <w:left w:val="none" w:sz="0" w:space="0" w:color="auto"/>
            <w:bottom w:val="none" w:sz="0" w:space="0" w:color="auto"/>
            <w:right w:val="none" w:sz="0" w:space="0" w:color="auto"/>
          </w:divBdr>
        </w:div>
      </w:divsChild>
    </w:div>
    <w:div w:id="770249066">
      <w:bodyDiv w:val="1"/>
      <w:marLeft w:val="0"/>
      <w:marRight w:val="0"/>
      <w:marTop w:val="0"/>
      <w:marBottom w:val="0"/>
      <w:divBdr>
        <w:top w:val="none" w:sz="0" w:space="0" w:color="auto"/>
        <w:left w:val="none" w:sz="0" w:space="0" w:color="auto"/>
        <w:bottom w:val="none" w:sz="0" w:space="0" w:color="auto"/>
        <w:right w:val="none" w:sz="0" w:space="0" w:color="auto"/>
      </w:divBdr>
    </w:div>
    <w:div w:id="779104919">
      <w:bodyDiv w:val="1"/>
      <w:marLeft w:val="0"/>
      <w:marRight w:val="0"/>
      <w:marTop w:val="0"/>
      <w:marBottom w:val="0"/>
      <w:divBdr>
        <w:top w:val="none" w:sz="0" w:space="0" w:color="auto"/>
        <w:left w:val="none" w:sz="0" w:space="0" w:color="auto"/>
        <w:bottom w:val="none" w:sz="0" w:space="0" w:color="auto"/>
        <w:right w:val="none" w:sz="0" w:space="0" w:color="auto"/>
      </w:divBdr>
    </w:div>
    <w:div w:id="783034507">
      <w:bodyDiv w:val="1"/>
      <w:marLeft w:val="0"/>
      <w:marRight w:val="0"/>
      <w:marTop w:val="0"/>
      <w:marBottom w:val="0"/>
      <w:divBdr>
        <w:top w:val="none" w:sz="0" w:space="0" w:color="auto"/>
        <w:left w:val="none" w:sz="0" w:space="0" w:color="auto"/>
        <w:bottom w:val="none" w:sz="0" w:space="0" w:color="auto"/>
        <w:right w:val="none" w:sz="0" w:space="0" w:color="auto"/>
      </w:divBdr>
    </w:div>
    <w:div w:id="804809698">
      <w:bodyDiv w:val="1"/>
      <w:marLeft w:val="0"/>
      <w:marRight w:val="0"/>
      <w:marTop w:val="0"/>
      <w:marBottom w:val="0"/>
      <w:divBdr>
        <w:top w:val="none" w:sz="0" w:space="0" w:color="auto"/>
        <w:left w:val="none" w:sz="0" w:space="0" w:color="auto"/>
        <w:bottom w:val="none" w:sz="0" w:space="0" w:color="auto"/>
        <w:right w:val="none" w:sz="0" w:space="0" w:color="auto"/>
      </w:divBdr>
    </w:div>
    <w:div w:id="816648565">
      <w:bodyDiv w:val="1"/>
      <w:marLeft w:val="0"/>
      <w:marRight w:val="0"/>
      <w:marTop w:val="0"/>
      <w:marBottom w:val="0"/>
      <w:divBdr>
        <w:top w:val="none" w:sz="0" w:space="0" w:color="auto"/>
        <w:left w:val="none" w:sz="0" w:space="0" w:color="auto"/>
        <w:bottom w:val="none" w:sz="0" w:space="0" w:color="auto"/>
        <w:right w:val="none" w:sz="0" w:space="0" w:color="auto"/>
      </w:divBdr>
    </w:div>
    <w:div w:id="823473639">
      <w:bodyDiv w:val="1"/>
      <w:marLeft w:val="0"/>
      <w:marRight w:val="0"/>
      <w:marTop w:val="0"/>
      <w:marBottom w:val="0"/>
      <w:divBdr>
        <w:top w:val="none" w:sz="0" w:space="0" w:color="auto"/>
        <w:left w:val="none" w:sz="0" w:space="0" w:color="auto"/>
        <w:bottom w:val="none" w:sz="0" w:space="0" w:color="auto"/>
        <w:right w:val="none" w:sz="0" w:space="0" w:color="auto"/>
      </w:divBdr>
    </w:div>
    <w:div w:id="878125641">
      <w:bodyDiv w:val="1"/>
      <w:marLeft w:val="0"/>
      <w:marRight w:val="0"/>
      <w:marTop w:val="0"/>
      <w:marBottom w:val="0"/>
      <w:divBdr>
        <w:top w:val="none" w:sz="0" w:space="0" w:color="auto"/>
        <w:left w:val="none" w:sz="0" w:space="0" w:color="auto"/>
        <w:bottom w:val="none" w:sz="0" w:space="0" w:color="auto"/>
        <w:right w:val="none" w:sz="0" w:space="0" w:color="auto"/>
      </w:divBdr>
    </w:div>
    <w:div w:id="883713063">
      <w:bodyDiv w:val="1"/>
      <w:marLeft w:val="0"/>
      <w:marRight w:val="0"/>
      <w:marTop w:val="0"/>
      <w:marBottom w:val="0"/>
      <w:divBdr>
        <w:top w:val="none" w:sz="0" w:space="0" w:color="auto"/>
        <w:left w:val="none" w:sz="0" w:space="0" w:color="auto"/>
        <w:bottom w:val="none" w:sz="0" w:space="0" w:color="auto"/>
        <w:right w:val="none" w:sz="0" w:space="0" w:color="auto"/>
      </w:divBdr>
    </w:div>
    <w:div w:id="886375464">
      <w:bodyDiv w:val="1"/>
      <w:marLeft w:val="0"/>
      <w:marRight w:val="0"/>
      <w:marTop w:val="0"/>
      <w:marBottom w:val="0"/>
      <w:divBdr>
        <w:top w:val="none" w:sz="0" w:space="0" w:color="auto"/>
        <w:left w:val="none" w:sz="0" w:space="0" w:color="auto"/>
        <w:bottom w:val="none" w:sz="0" w:space="0" w:color="auto"/>
        <w:right w:val="none" w:sz="0" w:space="0" w:color="auto"/>
      </w:divBdr>
    </w:div>
    <w:div w:id="887031916">
      <w:bodyDiv w:val="1"/>
      <w:marLeft w:val="0"/>
      <w:marRight w:val="0"/>
      <w:marTop w:val="0"/>
      <w:marBottom w:val="0"/>
      <w:divBdr>
        <w:top w:val="none" w:sz="0" w:space="0" w:color="auto"/>
        <w:left w:val="none" w:sz="0" w:space="0" w:color="auto"/>
        <w:bottom w:val="none" w:sz="0" w:space="0" w:color="auto"/>
        <w:right w:val="none" w:sz="0" w:space="0" w:color="auto"/>
      </w:divBdr>
    </w:div>
    <w:div w:id="891038186">
      <w:bodyDiv w:val="1"/>
      <w:marLeft w:val="0"/>
      <w:marRight w:val="0"/>
      <w:marTop w:val="0"/>
      <w:marBottom w:val="0"/>
      <w:divBdr>
        <w:top w:val="none" w:sz="0" w:space="0" w:color="auto"/>
        <w:left w:val="none" w:sz="0" w:space="0" w:color="auto"/>
        <w:bottom w:val="none" w:sz="0" w:space="0" w:color="auto"/>
        <w:right w:val="none" w:sz="0" w:space="0" w:color="auto"/>
      </w:divBdr>
    </w:div>
    <w:div w:id="898591748">
      <w:bodyDiv w:val="1"/>
      <w:marLeft w:val="0"/>
      <w:marRight w:val="0"/>
      <w:marTop w:val="0"/>
      <w:marBottom w:val="0"/>
      <w:divBdr>
        <w:top w:val="none" w:sz="0" w:space="0" w:color="auto"/>
        <w:left w:val="none" w:sz="0" w:space="0" w:color="auto"/>
        <w:bottom w:val="none" w:sz="0" w:space="0" w:color="auto"/>
        <w:right w:val="none" w:sz="0" w:space="0" w:color="auto"/>
      </w:divBdr>
    </w:div>
    <w:div w:id="899443913">
      <w:bodyDiv w:val="1"/>
      <w:marLeft w:val="0"/>
      <w:marRight w:val="0"/>
      <w:marTop w:val="0"/>
      <w:marBottom w:val="0"/>
      <w:divBdr>
        <w:top w:val="none" w:sz="0" w:space="0" w:color="auto"/>
        <w:left w:val="none" w:sz="0" w:space="0" w:color="auto"/>
        <w:bottom w:val="none" w:sz="0" w:space="0" w:color="auto"/>
        <w:right w:val="none" w:sz="0" w:space="0" w:color="auto"/>
      </w:divBdr>
    </w:div>
    <w:div w:id="923227423">
      <w:bodyDiv w:val="1"/>
      <w:marLeft w:val="0"/>
      <w:marRight w:val="0"/>
      <w:marTop w:val="0"/>
      <w:marBottom w:val="0"/>
      <w:divBdr>
        <w:top w:val="none" w:sz="0" w:space="0" w:color="auto"/>
        <w:left w:val="none" w:sz="0" w:space="0" w:color="auto"/>
        <w:bottom w:val="none" w:sz="0" w:space="0" w:color="auto"/>
        <w:right w:val="none" w:sz="0" w:space="0" w:color="auto"/>
      </w:divBdr>
    </w:div>
    <w:div w:id="940604983">
      <w:bodyDiv w:val="1"/>
      <w:marLeft w:val="0"/>
      <w:marRight w:val="0"/>
      <w:marTop w:val="0"/>
      <w:marBottom w:val="0"/>
      <w:divBdr>
        <w:top w:val="none" w:sz="0" w:space="0" w:color="auto"/>
        <w:left w:val="none" w:sz="0" w:space="0" w:color="auto"/>
        <w:bottom w:val="none" w:sz="0" w:space="0" w:color="auto"/>
        <w:right w:val="none" w:sz="0" w:space="0" w:color="auto"/>
      </w:divBdr>
    </w:div>
    <w:div w:id="953756324">
      <w:bodyDiv w:val="1"/>
      <w:marLeft w:val="0"/>
      <w:marRight w:val="0"/>
      <w:marTop w:val="0"/>
      <w:marBottom w:val="0"/>
      <w:divBdr>
        <w:top w:val="none" w:sz="0" w:space="0" w:color="auto"/>
        <w:left w:val="none" w:sz="0" w:space="0" w:color="auto"/>
        <w:bottom w:val="none" w:sz="0" w:space="0" w:color="auto"/>
        <w:right w:val="none" w:sz="0" w:space="0" w:color="auto"/>
      </w:divBdr>
    </w:div>
    <w:div w:id="958412891">
      <w:bodyDiv w:val="1"/>
      <w:marLeft w:val="0"/>
      <w:marRight w:val="0"/>
      <w:marTop w:val="0"/>
      <w:marBottom w:val="0"/>
      <w:divBdr>
        <w:top w:val="none" w:sz="0" w:space="0" w:color="auto"/>
        <w:left w:val="none" w:sz="0" w:space="0" w:color="auto"/>
        <w:bottom w:val="none" w:sz="0" w:space="0" w:color="auto"/>
        <w:right w:val="none" w:sz="0" w:space="0" w:color="auto"/>
      </w:divBdr>
    </w:div>
    <w:div w:id="965699369">
      <w:bodyDiv w:val="1"/>
      <w:marLeft w:val="0"/>
      <w:marRight w:val="0"/>
      <w:marTop w:val="0"/>
      <w:marBottom w:val="0"/>
      <w:divBdr>
        <w:top w:val="none" w:sz="0" w:space="0" w:color="auto"/>
        <w:left w:val="none" w:sz="0" w:space="0" w:color="auto"/>
        <w:bottom w:val="none" w:sz="0" w:space="0" w:color="auto"/>
        <w:right w:val="none" w:sz="0" w:space="0" w:color="auto"/>
      </w:divBdr>
    </w:div>
    <w:div w:id="990712893">
      <w:bodyDiv w:val="1"/>
      <w:marLeft w:val="0"/>
      <w:marRight w:val="0"/>
      <w:marTop w:val="0"/>
      <w:marBottom w:val="0"/>
      <w:divBdr>
        <w:top w:val="none" w:sz="0" w:space="0" w:color="auto"/>
        <w:left w:val="none" w:sz="0" w:space="0" w:color="auto"/>
        <w:bottom w:val="none" w:sz="0" w:space="0" w:color="auto"/>
        <w:right w:val="none" w:sz="0" w:space="0" w:color="auto"/>
      </w:divBdr>
    </w:div>
    <w:div w:id="992412139">
      <w:bodyDiv w:val="1"/>
      <w:marLeft w:val="0"/>
      <w:marRight w:val="0"/>
      <w:marTop w:val="0"/>
      <w:marBottom w:val="0"/>
      <w:divBdr>
        <w:top w:val="none" w:sz="0" w:space="0" w:color="auto"/>
        <w:left w:val="none" w:sz="0" w:space="0" w:color="auto"/>
        <w:bottom w:val="none" w:sz="0" w:space="0" w:color="auto"/>
        <w:right w:val="none" w:sz="0" w:space="0" w:color="auto"/>
      </w:divBdr>
    </w:div>
    <w:div w:id="996608925">
      <w:bodyDiv w:val="1"/>
      <w:marLeft w:val="0"/>
      <w:marRight w:val="0"/>
      <w:marTop w:val="0"/>
      <w:marBottom w:val="0"/>
      <w:divBdr>
        <w:top w:val="none" w:sz="0" w:space="0" w:color="auto"/>
        <w:left w:val="none" w:sz="0" w:space="0" w:color="auto"/>
        <w:bottom w:val="none" w:sz="0" w:space="0" w:color="auto"/>
        <w:right w:val="none" w:sz="0" w:space="0" w:color="auto"/>
      </w:divBdr>
    </w:div>
    <w:div w:id="1002659816">
      <w:bodyDiv w:val="1"/>
      <w:marLeft w:val="0"/>
      <w:marRight w:val="0"/>
      <w:marTop w:val="0"/>
      <w:marBottom w:val="0"/>
      <w:divBdr>
        <w:top w:val="none" w:sz="0" w:space="0" w:color="auto"/>
        <w:left w:val="none" w:sz="0" w:space="0" w:color="auto"/>
        <w:bottom w:val="none" w:sz="0" w:space="0" w:color="auto"/>
        <w:right w:val="none" w:sz="0" w:space="0" w:color="auto"/>
      </w:divBdr>
    </w:div>
    <w:div w:id="1010067582">
      <w:bodyDiv w:val="1"/>
      <w:marLeft w:val="0"/>
      <w:marRight w:val="0"/>
      <w:marTop w:val="0"/>
      <w:marBottom w:val="0"/>
      <w:divBdr>
        <w:top w:val="none" w:sz="0" w:space="0" w:color="auto"/>
        <w:left w:val="none" w:sz="0" w:space="0" w:color="auto"/>
        <w:bottom w:val="none" w:sz="0" w:space="0" w:color="auto"/>
        <w:right w:val="none" w:sz="0" w:space="0" w:color="auto"/>
      </w:divBdr>
    </w:div>
    <w:div w:id="1012997562">
      <w:bodyDiv w:val="1"/>
      <w:marLeft w:val="0"/>
      <w:marRight w:val="0"/>
      <w:marTop w:val="0"/>
      <w:marBottom w:val="0"/>
      <w:divBdr>
        <w:top w:val="none" w:sz="0" w:space="0" w:color="auto"/>
        <w:left w:val="none" w:sz="0" w:space="0" w:color="auto"/>
        <w:bottom w:val="none" w:sz="0" w:space="0" w:color="auto"/>
        <w:right w:val="none" w:sz="0" w:space="0" w:color="auto"/>
      </w:divBdr>
    </w:div>
    <w:div w:id="1019546139">
      <w:bodyDiv w:val="1"/>
      <w:marLeft w:val="0"/>
      <w:marRight w:val="0"/>
      <w:marTop w:val="0"/>
      <w:marBottom w:val="0"/>
      <w:divBdr>
        <w:top w:val="none" w:sz="0" w:space="0" w:color="auto"/>
        <w:left w:val="none" w:sz="0" w:space="0" w:color="auto"/>
        <w:bottom w:val="none" w:sz="0" w:space="0" w:color="auto"/>
        <w:right w:val="none" w:sz="0" w:space="0" w:color="auto"/>
      </w:divBdr>
    </w:div>
    <w:div w:id="1038971782">
      <w:bodyDiv w:val="1"/>
      <w:marLeft w:val="0"/>
      <w:marRight w:val="0"/>
      <w:marTop w:val="0"/>
      <w:marBottom w:val="0"/>
      <w:divBdr>
        <w:top w:val="none" w:sz="0" w:space="0" w:color="auto"/>
        <w:left w:val="none" w:sz="0" w:space="0" w:color="auto"/>
        <w:bottom w:val="none" w:sz="0" w:space="0" w:color="auto"/>
        <w:right w:val="none" w:sz="0" w:space="0" w:color="auto"/>
      </w:divBdr>
    </w:div>
    <w:div w:id="1043091598">
      <w:bodyDiv w:val="1"/>
      <w:marLeft w:val="0"/>
      <w:marRight w:val="0"/>
      <w:marTop w:val="0"/>
      <w:marBottom w:val="0"/>
      <w:divBdr>
        <w:top w:val="none" w:sz="0" w:space="0" w:color="auto"/>
        <w:left w:val="none" w:sz="0" w:space="0" w:color="auto"/>
        <w:bottom w:val="none" w:sz="0" w:space="0" w:color="auto"/>
        <w:right w:val="none" w:sz="0" w:space="0" w:color="auto"/>
      </w:divBdr>
    </w:div>
    <w:div w:id="1096173074">
      <w:bodyDiv w:val="1"/>
      <w:marLeft w:val="0"/>
      <w:marRight w:val="0"/>
      <w:marTop w:val="0"/>
      <w:marBottom w:val="0"/>
      <w:divBdr>
        <w:top w:val="none" w:sz="0" w:space="0" w:color="auto"/>
        <w:left w:val="none" w:sz="0" w:space="0" w:color="auto"/>
        <w:bottom w:val="none" w:sz="0" w:space="0" w:color="auto"/>
        <w:right w:val="none" w:sz="0" w:space="0" w:color="auto"/>
      </w:divBdr>
    </w:div>
    <w:div w:id="1097750464">
      <w:bodyDiv w:val="1"/>
      <w:marLeft w:val="0"/>
      <w:marRight w:val="0"/>
      <w:marTop w:val="0"/>
      <w:marBottom w:val="0"/>
      <w:divBdr>
        <w:top w:val="none" w:sz="0" w:space="0" w:color="auto"/>
        <w:left w:val="none" w:sz="0" w:space="0" w:color="auto"/>
        <w:bottom w:val="none" w:sz="0" w:space="0" w:color="auto"/>
        <w:right w:val="none" w:sz="0" w:space="0" w:color="auto"/>
      </w:divBdr>
    </w:div>
    <w:div w:id="1097873127">
      <w:bodyDiv w:val="1"/>
      <w:marLeft w:val="0"/>
      <w:marRight w:val="0"/>
      <w:marTop w:val="0"/>
      <w:marBottom w:val="0"/>
      <w:divBdr>
        <w:top w:val="none" w:sz="0" w:space="0" w:color="auto"/>
        <w:left w:val="none" w:sz="0" w:space="0" w:color="auto"/>
        <w:bottom w:val="none" w:sz="0" w:space="0" w:color="auto"/>
        <w:right w:val="none" w:sz="0" w:space="0" w:color="auto"/>
      </w:divBdr>
    </w:div>
    <w:div w:id="1129670578">
      <w:bodyDiv w:val="1"/>
      <w:marLeft w:val="0"/>
      <w:marRight w:val="0"/>
      <w:marTop w:val="0"/>
      <w:marBottom w:val="0"/>
      <w:divBdr>
        <w:top w:val="none" w:sz="0" w:space="0" w:color="auto"/>
        <w:left w:val="none" w:sz="0" w:space="0" w:color="auto"/>
        <w:bottom w:val="none" w:sz="0" w:space="0" w:color="auto"/>
        <w:right w:val="none" w:sz="0" w:space="0" w:color="auto"/>
      </w:divBdr>
    </w:div>
    <w:div w:id="1175416560">
      <w:bodyDiv w:val="1"/>
      <w:marLeft w:val="0"/>
      <w:marRight w:val="0"/>
      <w:marTop w:val="0"/>
      <w:marBottom w:val="0"/>
      <w:divBdr>
        <w:top w:val="none" w:sz="0" w:space="0" w:color="auto"/>
        <w:left w:val="none" w:sz="0" w:space="0" w:color="auto"/>
        <w:bottom w:val="none" w:sz="0" w:space="0" w:color="auto"/>
        <w:right w:val="none" w:sz="0" w:space="0" w:color="auto"/>
      </w:divBdr>
      <w:divsChild>
        <w:div w:id="1130974432">
          <w:marLeft w:val="0"/>
          <w:marRight w:val="0"/>
          <w:marTop w:val="0"/>
          <w:marBottom w:val="0"/>
          <w:divBdr>
            <w:top w:val="none" w:sz="0" w:space="0" w:color="auto"/>
            <w:left w:val="none" w:sz="0" w:space="0" w:color="auto"/>
            <w:bottom w:val="none" w:sz="0" w:space="0" w:color="auto"/>
            <w:right w:val="none" w:sz="0" w:space="0" w:color="auto"/>
          </w:divBdr>
          <w:divsChild>
            <w:div w:id="463893374">
              <w:marLeft w:val="0"/>
              <w:marRight w:val="0"/>
              <w:marTop w:val="0"/>
              <w:marBottom w:val="0"/>
              <w:divBdr>
                <w:top w:val="none" w:sz="0" w:space="0" w:color="auto"/>
                <w:left w:val="none" w:sz="0" w:space="0" w:color="auto"/>
                <w:bottom w:val="none" w:sz="0" w:space="0" w:color="auto"/>
                <w:right w:val="none" w:sz="0" w:space="0" w:color="auto"/>
              </w:divBdr>
              <w:divsChild>
                <w:div w:id="1025788337">
                  <w:marLeft w:val="0"/>
                  <w:marRight w:val="0"/>
                  <w:marTop w:val="0"/>
                  <w:marBottom w:val="0"/>
                  <w:divBdr>
                    <w:top w:val="none" w:sz="0" w:space="0" w:color="auto"/>
                    <w:left w:val="none" w:sz="0" w:space="0" w:color="auto"/>
                    <w:bottom w:val="none" w:sz="0" w:space="0" w:color="auto"/>
                    <w:right w:val="none" w:sz="0" w:space="0" w:color="auto"/>
                  </w:divBdr>
                  <w:divsChild>
                    <w:div w:id="2033652929">
                      <w:marLeft w:val="0"/>
                      <w:marRight w:val="0"/>
                      <w:marTop w:val="0"/>
                      <w:marBottom w:val="0"/>
                      <w:divBdr>
                        <w:top w:val="none" w:sz="0" w:space="0" w:color="auto"/>
                        <w:left w:val="none" w:sz="0" w:space="0" w:color="auto"/>
                        <w:bottom w:val="none" w:sz="0" w:space="0" w:color="auto"/>
                        <w:right w:val="none" w:sz="0" w:space="0" w:color="auto"/>
                      </w:divBdr>
                      <w:divsChild>
                        <w:div w:id="1678385000">
                          <w:marLeft w:val="0"/>
                          <w:marRight w:val="0"/>
                          <w:marTop w:val="0"/>
                          <w:marBottom w:val="0"/>
                          <w:divBdr>
                            <w:top w:val="none" w:sz="0" w:space="0" w:color="auto"/>
                            <w:left w:val="none" w:sz="0" w:space="0" w:color="auto"/>
                            <w:bottom w:val="none" w:sz="0" w:space="0" w:color="auto"/>
                            <w:right w:val="none" w:sz="0" w:space="0" w:color="auto"/>
                          </w:divBdr>
                          <w:divsChild>
                            <w:div w:id="19208043">
                              <w:marLeft w:val="0"/>
                              <w:marRight w:val="0"/>
                              <w:marTop w:val="0"/>
                              <w:marBottom w:val="0"/>
                              <w:divBdr>
                                <w:top w:val="none" w:sz="0" w:space="0" w:color="auto"/>
                                <w:left w:val="none" w:sz="0" w:space="0" w:color="auto"/>
                                <w:bottom w:val="none" w:sz="0" w:space="0" w:color="auto"/>
                                <w:right w:val="none" w:sz="0" w:space="0" w:color="auto"/>
                              </w:divBdr>
                              <w:divsChild>
                                <w:div w:id="1532260740">
                                  <w:marLeft w:val="0"/>
                                  <w:marRight w:val="0"/>
                                  <w:marTop w:val="0"/>
                                  <w:marBottom w:val="0"/>
                                  <w:divBdr>
                                    <w:top w:val="none" w:sz="0" w:space="0" w:color="auto"/>
                                    <w:left w:val="none" w:sz="0" w:space="0" w:color="auto"/>
                                    <w:bottom w:val="none" w:sz="0" w:space="0" w:color="auto"/>
                                    <w:right w:val="none" w:sz="0" w:space="0" w:color="auto"/>
                                  </w:divBdr>
                                  <w:divsChild>
                                    <w:div w:id="1955095141">
                                      <w:marLeft w:val="60"/>
                                      <w:marRight w:val="0"/>
                                      <w:marTop w:val="0"/>
                                      <w:marBottom w:val="0"/>
                                      <w:divBdr>
                                        <w:top w:val="none" w:sz="0" w:space="0" w:color="auto"/>
                                        <w:left w:val="none" w:sz="0" w:space="0" w:color="auto"/>
                                        <w:bottom w:val="none" w:sz="0" w:space="0" w:color="auto"/>
                                        <w:right w:val="none" w:sz="0" w:space="0" w:color="auto"/>
                                      </w:divBdr>
                                      <w:divsChild>
                                        <w:div w:id="1727147645">
                                          <w:marLeft w:val="0"/>
                                          <w:marRight w:val="0"/>
                                          <w:marTop w:val="0"/>
                                          <w:marBottom w:val="0"/>
                                          <w:divBdr>
                                            <w:top w:val="none" w:sz="0" w:space="0" w:color="auto"/>
                                            <w:left w:val="none" w:sz="0" w:space="0" w:color="auto"/>
                                            <w:bottom w:val="none" w:sz="0" w:space="0" w:color="auto"/>
                                            <w:right w:val="none" w:sz="0" w:space="0" w:color="auto"/>
                                          </w:divBdr>
                                          <w:divsChild>
                                            <w:div w:id="646009581">
                                              <w:marLeft w:val="0"/>
                                              <w:marRight w:val="0"/>
                                              <w:marTop w:val="0"/>
                                              <w:marBottom w:val="120"/>
                                              <w:divBdr>
                                                <w:top w:val="single" w:sz="6" w:space="0" w:color="F5F5F5"/>
                                                <w:left w:val="single" w:sz="6" w:space="0" w:color="F5F5F5"/>
                                                <w:bottom w:val="single" w:sz="6" w:space="0" w:color="F5F5F5"/>
                                                <w:right w:val="single" w:sz="6" w:space="0" w:color="F5F5F5"/>
                                              </w:divBdr>
                                              <w:divsChild>
                                                <w:div w:id="1282345856">
                                                  <w:marLeft w:val="0"/>
                                                  <w:marRight w:val="0"/>
                                                  <w:marTop w:val="0"/>
                                                  <w:marBottom w:val="0"/>
                                                  <w:divBdr>
                                                    <w:top w:val="none" w:sz="0" w:space="0" w:color="auto"/>
                                                    <w:left w:val="none" w:sz="0" w:space="0" w:color="auto"/>
                                                    <w:bottom w:val="none" w:sz="0" w:space="0" w:color="auto"/>
                                                    <w:right w:val="none" w:sz="0" w:space="0" w:color="auto"/>
                                                  </w:divBdr>
                                                  <w:divsChild>
                                                    <w:div w:id="67056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812273">
      <w:bodyDiv w:val="1"/>
      <w:marLeft w:val="0"/>
      <w:marRight w:val="0"/>
      <w:marTop w:val="0"/>
      <w:marBottom w:val="0"/>
      <w:divBdr>
        <w:top w:val="none" w:sz="0" w:space="0" w:color="auto"/>
        <w:left w:val="none" w:sz="0" w:space="0" w:color="auto"/>
        <w:bottom w:val="none" w:sz="0" w:space="0" w:color="auto"/>
        <w:right w:val="none" w:sz="0" w:space="0" w:color="auto"/>
      </w:divBdr>
    </w:div>
    <w:div w:id="1237975330">
      <w:bodyDiv w:val="1"/>
      <w:marLeft w:val="0"/>
      <w:marRight w:val="0"/>
      <w:marTop w:val="0"/>
      <w:marBottom w:val="0"/>
      <w:divBdr>
        <w:top w:val="none" w:sz="0" w:space="0" w:color="auto"/>
        <w:left w:val="none" w:sz="0" w:space="0" w:color="auto"/>
        <w:bottom w:val="none" w:sz="0" w:space="0" w:color="auto"/>
        <w:right w:val="none" w:sz="0" w:space="0" w:color="auto"/>
      </w:divBdr>
      <w:divsChild>
        <w:div w:id="804350912">
          <w:marLeft w:val="0"/>
          <w:marRight w:val="0"/>
          <w:marTop w:val="0"/>
          <w:marBottom w:val="0"/>
          <w:divBdr>
            <w:top w:val="none" w:sz="0" w:space="0" w:color="auto"/>
            <w:left w:val="none" w:sz="0" w:space="0" w:color="auto"/>
            <w:bottom w:val="none" w:sz="0" w:space="0" w:color="auto"/>
            <w:right w:val="none" w:sz="0" w:space="0" w:color="auto"/>
          </w:divBdr>
        </w:div>
      </w:divsChild>
    </w:div>
    <w:div w:id="1239897943">
      <w:bodyDiv w:val="1"/>
      <w:marLeft w:val="0"/>
      <w:marRight w:val="0"/>
      <w:marTop w:val="0"/>
      <w:marBottom w:val="0"/>
      <w:divBdr>
        <w:top w:val="none" w:sz="0" w:space="0" w:color="auto"/>
        <w:left w:val="none" w:sz="0" w:space="0" w:color="auto"/>
        <w:bottom w:val="none" w:sz="0" w:space="0" w:color="auto"/>
        <w:right w:val="none" w:sz="0" w:space="0" w:color="auto"/>
      </w:divBdr>
      <w:divsChild>
        <w:div w:id="716663707">
          <w:marLeft w:val="0"/>
          <w:marRight w:val="0"/>
          <w:marTop w:val="0"/>
          <w:marBottom w:val="0"/>
          <w:divBdr>
            <w:top w:val="none" w:sz="0" w:space="0" w:color="auto"/>
            <w:left w:val="none" w:sz="0" w:space="0" w:color="auto"/>
            <w:bottom w:val="none" w:sz="0" w:space="0" w:color="auto"/>
            <w:right w:val="none" w:sz="0" w:space="0" w:color="auto"/>
          </w:divBdr>
        </w:div>
      </w:divsChild>
    </w:div>
    <w:div w:id="1252932174">
      <w:bodyDiv w:val="1"/>
      <w:marLeft w:val="0"/>
      <w:marRight w:val="0"/>
      <w:marTop w:val="0"/>
      <w:marBottom w:val="0"/>
      <w:divBdr>
        <w:top w:val="none" w:sz="0" w:space="0" w:color="auto"/>
        <w:left w:val="none" w:sz="0" w:space="0" w:color="auto"/>
        <w:bottom w:val="none" w:sz="0" w:space="0" w:color="auto"/>
        <w:right w:val="none" w:sz="0" w:space="0" w:color="auto"/>
      </w:divBdr>
      <w:divsChild>
        <w:div w:id="1405058529">
          <w:marLeft w:val="0"/>
          <w:marRight w:val="0"/>
          <w:marTop w:val="0"/>
          <w:marBottom w:val="0"/>
          <w:divBdr>
            <w:top w:val="none" w:sz="0" w:space="0" w:color="auto"/>
            <w:left w:val="none" w:sz="0" w:space="0" w:color="auto"/>
            <w:bottom w:val="none" w:sz="0" w:space="0" w:color="auto"/>
            <w:right w:val="none" w:sz="0" w:space="0" w:color="auto"/>
          </w:divBdr>
        </w:div>
      </w:divsChild>
    </w:div>
    <w:div w:id="1256868181">
      <w:bodyDiv w:val="1"/>
      <w:marLeft w:val="0"/>
      <w:marRight w:val="0"/>
      <w:marTop w:val="0"/>
      <w:marBottom w:val="0"/>
      <w:divBdr>
        <w:top w:val="none" w:sz="0" w:space="0" w:color="auto"/>
        <w:left w:val="none" w:sz="0" w:space="0" w:color="auto"/>
        <w:bottom w:val="none" w:sz="0" w:space="0" w:color="auto"/>
        <w:right w:val="none" w:sz="0" w:space="0" w:color="auto"/>
      </w:divBdr>
      <w:divsChild>
        <w:div w:id="1176573869">
          <w:marLeft w:val="0"/>
          <w:marRight w:val="0"/>
          <w:marTop w:val="0"/>
          <w:marBottom w:val="0"/>
          <w:divBdr>
            <w:top w:val="none" w:sz="0" w:space="0" w:color="auto"/>
            <w:left w:val="none" w:sz="0" w:space="0" w:color="auto"/>
            <w:bottom w:val="none" w:sz="0" w:space="0" w:color="auto"/>
            <w:right w:val="none" w:sz="0" w:space="0" w:color="auto"/>
          </w:divBdr>
        </w:div>
      </w:divsChild>
    </w:div>
    <w:div w:id="1261178339">
      <w:bodyDiv w:val="1"/>
      <w:marLeft w:val="0"/>
      <w:marRight w:val="0"/>
      <w:marTop w:val="0"/>
      <w:marBottom w:val="0"/>
      <w:divBdr>
        <w:top w:val="none" w:sz="0" w:space="0" w:color="auto"/>
        <w:left w:val="none" w:sz="0" w:space="0" w:color="auto"/>
        <w:bottom w:val="none" w:sz="0" w:space="0" w:color="auto"/>
        <w:right w:val="none" w:sz="0" w:space="0" w:color="auto"/>
      </w:divBdr>
    </w:div>
    <w:div w:id="1268387058">
      <w:bodyDiv w:val="1"/>
      <w:marLeft w:val="0"/>
      <w:marRight w:val="0"/>
      <w:marTop w:val="0"/>
      <w:marBottom w:val="0"/>
      <w:divBdr>
        <w:top w:val="none" w:sz="0" w:space="0" w:color="auto"/>
        <w:left w:val="none" w:sz="0" w:space="0" w:color="auto"/>
        <w:bottom w:val="none" w:sz="0" w:space="0" w:color="auto"/>
        <w:right w:val="none" w:sz="0" w:space="0" w:color="auto"/>
      </w:divBdr>
    </w:div>
    <w:div w:id="1292203098">
      <w:bodyDiv w:val="1"/>
      <w:marLeft w:val="0"/>
      <w:marRight w:val="0"/>
      <w:marTop w:val="0"/>
      <w:marBottom w:val="0"/>
      <w:divBdr>
        <w:top w:val="none" w:sz="0" w:space="0" w:color="auto"/>
        <w:left w:val="none" w:sz="0" w:space="0" w:color="auto"/>
        <w:bottom w:val="none" w:sz="0" w:space="0" w:color="auto"/>
        <w:right w:val="none" w:sz="0" w:space="0" w:color="auto"/>
      </w:divBdr>
    </w:div>
    <w:div w:id="1297686618">
      <w:bodyDiv w:val="1"/>
      <w:marLeft w:val="0"/>
      <w:marRight w:val="0"/>
      <w:marTop w:val="0"/>
      <w:marBottom w:val="0"/>
      <w:divBdr>
        <w:top w:val="none" w:sz="0" w:space="0" w:color="auto"/>
        <w:left w:val="none" w:sz="0" w:space="0" w:color="auto"/>
        <w:bottom w:val="none" w:sz="0" w:space="0" w:color="auto"/>
        <w:right w:val="none" w:sz="0" w:space="0" w:color="auto"/>
      </w:divBdr>
    </w:div>
    <w:div w:id="1308706467">
      <w:bodyDiv w:val="1"/>
      <w:marLeft w:val="0"/>
      <w:marRight w:val="0"/>
      <w:marTop w:val="0"/>
      <w:marBottom w:val="0"/>
      <w:divBdr>
        <w:top w:val="none" w:sz="0" w:space="0" w:color="auto"/>
        <w:left w:val="none" w:sz="0" w:space="0" w:color="auto"/>
        <w:bottom w:val="none" w:sz="0" w:space="0" w:color="auto"/>
        <w:right w:val="none" w:sz="0" w:space="0" w:color="auto"/>
      </w:divBdr>
    </w:div>
    <w:div w:id="1329022221">
      <w:bodyDiv w:val="1"/>
      <w:marLeft w:val="0"/>
      <w:marRight w:val="0"/>
      <w:marTop w:val="0"/>
      <w:marBottom w:val="0"/>
      <w:divBdr>
        <w:top w:val="none" w:sz="0" w:space="0" w:color="auto"/>
        <w:left w:val="none" w:sz="0" w:space="0" w:color="auto"/>
        <w:bottom w:val="none" w:sz="0" w:space="0" w:color="auto"/>
        <w:right w:val="none" w:sz="0" w:space="0" w:color="auto"/>
      </w:divBdr>
    </w:div>
    <w:div w:id="1333337899">
      <w:bodyDiv w:val="1"/>
      <w:marLeft w:val="0"/>
      <w:marRight w:val="0"/>
      <w:marTop w:val="0"/>
      <w:marBottom w:val="0"/>
      <w:divBdr>
        <w:top w:val="none" w:sz="0" w:space="0" w:color="auto"/>
        <w:left w:val="none" w:sz="0" w:space="0" w:color="auto"/>
        <w:bottom w:val="none" w:sz="0" w:space="0" w:color="auto"/>
        <w:right w:val="none" w:sz="0" w:space="0" w:color="auto"/>
      </w:divBdr>
    </w:div>
    <w:div w:id="1335188527">
      <w:bodyDiv w:val="1"/>
      <w:marLeft w:val="0"/>
      <w:marRight w:val="0"/>
      <w:marTop w:val="0"/>
      <w:marBottom w:val="0"/>
      <w:divBdr>
        <w:top w:val="none" w:sz="0" w:space="0" w:color="auto"/>
        <w:left w:val="none" w:sz="0" w:space="0" w:color="auto"/>
        <w:bottom w:val="none" w:sz="0" w:space="0" w:color="auto"/>
        <w:right w:val="none" w:sz="0" w:space="0" w:color="auto"/>
      </w:divBdr>
      <w:divsChild>
        <w:div w:id="899101004">
          <w:marLeft w:val="0"/>
          <w:marRight w:val="0"/>
          <w:marTop w:val="0"/>
          <w:marBottom w:val="0"/>
          <w:divBdr>
            <w:top w:val="none" w:sz="0" w:space="0" w:color="auto"/>
            <w:left w:val="none" w:sz="0" w:space="0" w:color="auto"/>
            <w:bottom w:val="none" w:sz="0" w:space="0" w:color="auto"/>
            <w:right w:val="none" w:sz="0" w:space="0" w:color="auto"/>
          </w:divBdr>
        </w:div>
      </w:divsChild>
    </w:div>
    <w:div w:id="1349677638">
      <w:bodyDiv w:val="1"/>
      <w:marLeft w:val="0"/>
      <w:marRight w:val="0"/>
      <w:marTop w:val="0"/>
      <w:marBottom w:val="0"/>
      <w:divBdr>
        <w:top w:val="none" w:sz="0" w:space="0" w:color="auto"/>
        <w:left w:val="none" w:sz="0" w:space="0" w:color="auto"/>
        <w:bottom w:val="none" w:sz="0" w:space="0" w:color="auto"/>
        <w:right w:val="none" w:sz="0" w:space="0" w:color="auto"/>
      </w:divBdr>
    </w:div>
    <w:div w:id="1359157490">
      <w:bodyDiv w:val="1"/>
      <w:marLeft w:val="0"/>
      <w:marRight w:val="0"/>
      <w:marTop w:val="0"/>
      <w:marBottom w:val="0"/>
      <w:divBdr>
        <w:top w:val="none" w:sz="0" w:space="0" w:color="auto"/>
        <w:left w:val="none" w:sz="0" w:space="0" w:color="auto"/>
        <w:bottom w:val="none" w:sz="0" w:space="0" w:color="auto"/>
        <w:right w:val="none" w:sz="0" w:space="0" w:color="auto"/>
      </w:divBdr>
    </w:div>
    <w:div w:id="1361056181">
      <w:bodyDiv w:val="1"/>
      <w:marLeft w:val="0"/>
      <w:marRight w:val="0"/>
      <w:marTop w:val="0"/>
      <w:marBottom w:val="0"/>
      <w:divBdr>
        <w:top w:val="none" w:sz="0" w:space="0" w:color="auto"/>
        <w:left w:val="none" w:sz="0" w:space="0" w:color="auto"/>
        <w:bottom w:val="none" w:sz="0" w:space="0" w:color="auto"/>
        <w:right w:val="none" w:sz="0" w:space="0" w:color="auto"/>
      </w:divBdr>
    </w:div>
    <w:div w:id="1370568740">
      <w:bodyDiv w:val="1"/>
      <w:marLeft w:val="0"/>
      <w:marRight w:val="0"/>
      <w:marTop w:val="0"/>
      <w:marBottom w:val="0"/>
      <w:divBdr>
        <w:top w:val="none" w:sz="0" w:space="0" w:color="auto"/>
        <w:left w:val="none" w:sz="0" w:space="0" w:color="auto"/>
        <w:bottom w:val="none" w:sz="0" w:space="0" w:color="auto"/>
        <w:right w:val="none" w:sz="0" w:space="0" w:color="auto"/>
      </w:divBdr>
    </w:div>
    <w:div w:id="1392927081">
      <w:bodyDiv w:val="1"/>
      <w:marLeft w:val="0"/>
      <w:marRight w:val="0"/>
      <w:marTop w:val="0"/>
      <w:marBottom w:val="0"/>
      <w:divBdr>
        <w:top w:val="none" w:sz="0" w:space="0" w:color="auto"/>
        <w:left w:val="none" w:sz="0" w:space="0" w:color="auto"/>
        <w:bottom w:val="none" w:sz="0" w:space="0" w:color="auto"/>
        <w:right w:val="none" w:sz="0" w:space="0" w:color="auto"/>
      </w:divBdr>
    </w:div>
    <w:div w:id="1402367974">
      <w:bodyDiv w:val="1"/>
      <w:marLeft w:val="0"/>
      <w:marRight w:val="0"/>
      <w:marTop w:val="0"/>
      <w:marBottom w:val="0"/>
      <w:divBdr>
        <w:top w:val="none" w:sz="0" w:space="0" w:color="auto"/>
        <w:left w:val="none" w:sz="0" w:space="0" w:color="auto"/>
        <w:bottom w:val="none" w:sz="0" w:space="0" w:color="auto"/>
        <w:right w:val="none" w:sz="0" w:space="0" w:color="auto"/>
      </w:divBdr>
    </w:div>
    <w:div w:id="1414661541">
      <w:bodyDiv w:val="1"/>
      <w:marLeft w:val="0"/>
      <w:marRight w:val="0"/>
      <w:marTop w:val="0"/>
      <w:marBottom w:val="0"/>
      <w:divBdr>
        <w:top w:val="none" w:sz="0" w:space="0" w:color="auto"/>
        <w:left w:val="none" w:sz="0" w:space="0" w:color="auto"/>
        <w:bottom w:val="none" w:sz="0" w:space="0" w:color="auto"/>
        <w:right w:val="none" w:sz="0" w:space="0" w:color="auto"/>
      </w:divBdr>
    </w:div>
    <w:div w:id="1416825058">
      <w:bodyDiv w:val="1"/>
      <w:marLeft w:val="0"/>
      <w:marRight w:val="0"/>
      <w:marTop w:val="0"/>
      <w:marBottom w:val="0"/>
      <w:divBdr>
        <w:top w:val="none" w:sz="0" w:space="0" w:color="auto"/>
        <w:left w:val="none" w:sz="0" w:space="0" w:color="auto"/>
        <w:bottom w:val="none" w:sz="0" w:space="0" w:color="auto"/>
        <w:right w:val="none" w:sz="0" w:space="0" w:color="auto"/>
      </w:divBdr>
    </w:div>
    <w:div w:id="1430081979">
      <w:bodyDiv w:val="1"/>
      <w:marLeft w:val="0"/>
      <w:marRight w:val="0"/>
      <w:marTop w:val="0"/>
      <w:marBottom w:val="0"/>
      <w:divBdr>
        <w:top w:val="none" w:sz="0" w:space="0" w:color="auto"/>
        <w:left w:val="none" w:sz="0" w:space="0" w:color="auto"/>
        <w:bottom w:val="none" w:sz="0" w:space="0" w:color="auto"/>
        <w:right w:val="none" w:sz="0" w:space="0" w:color="auto"/>
      </w:divBdr>
    </w:div>
    <w:div w:id="1436244796">
      <w:bodyDiv w:val="1"/>
      <w:marLeft w:val="0"/>
      <w:marRight w:val="0"/>
      <w:marTop w:val="0"/>
      <w:marBottom w:val="0"/>
      <w:divBdr>
        <w:top w:val="none" w:sz="0" w:space="0" w:color="auto"/>
        <w:left w:val="none" w:sz="0" w:space="0" w:color="auto"/>
        <w:bottom w:val="none" w:sz="0" w:space="0" w:color="auto"/>
        <w:right w:val="none" w:sz="0" w:space="0" w:color="auto"/>
      </w:divBdr>
    </w:div>
    <w:div w:id="1441955363">
      <w:bodyDiv w:val="1"/>
      <w:marLeft w:val="0"/>
      <w:marRight w:val="0"/>
      <w:marTop w:val="0"/>
      <w:marBottom w:val="0"/>
      <w:divBdr>
        <w:top w:val="none" w:sz="0" w:space="0" w:color="auto"/>
        <w:left w:val="none" w:sz="0" w:space="0" w:color="auto"/>
        <w:bottom w:val="none" w:sz="0" w:space="0" w:color="auto"/>
        <w:right w:val="none" w:sz="0" w:space="0" w:color="auto"/>
      </w:divBdr>
    </w:div>
    <w:div w:id="1444030631">
      <w:bodyDiv w:val="1"/>
      <w:marLeft w:val="0"/>
      <w:marRight w:val="0"/>
      <w:marTop w:val="0"/>
      <w:marBottom w:val="0"/>
      <w:divBdr>
        <w:top w:val="none" w:sz="0" w:space="0" w:color="auto"/>
        <w:left w:val="none" w:sz="0" w:space="0" w:color="auto"/>
        <w:bottom w:val="none" w:sz="0" w:space="0" w:color="auto"/>
        <w:right w:val="none" w:sz="0" w:space="0" w:color="auto"/>
      </w:divBdr>
    </w:div>
    <w:div w:id="1447429723">
      <w:bodyDiv w:val="1"/>
      <w:marLeft w:val="0"/>
      <w:marRight w:val="0"/>
      <w:marTop w:val="0"/>
      <w:marBottom w:val="0"/>
      <w:divBdr>
        <w:top w:val="none" w:sz="0" w:space="0" w:color="auto"/>
        <w:left w:val="none" w:sz="0" w:space="0" w:color="auto"/>
        <w:bottom w:val="none" w:sz="0" w:space="0" w:color="auto"/>
        <w:right w:val="none" w:sz="0" w:space="0" w:color="auto"/>
      </w:divBdr>
      <w:divsChild>
        <w:div w:id="1599368872">
          <w:marLeft w:val="0"/>
          <w:marRight w:val="0"/>
          <w:marTop w:val="0"/>
          <w:marBottom w:val="0"/>
          <w:divBdr>
            <w:top w:val="none" w:sz="0" w:space="0" w:color="auto"/>
            <w:left w:val="none" w:sz="0" w:space="0" w:color="auto"/>
            <w:bottom w:val="none" w:sz="0" w:space="0" w:color="auto"/>
            <w:right w:val="none" w:sz="0" w:space="0" w:color="auto"/>
          </w:divBdr>
          <w:divsChild>
            <w:div w:id="1085614222">
              <w:marLeft w:val="0"/>
              <w:marRight w:val="0"/>
              <w:marTop w:val="0"/>
              <w:marBottom w:val="0"/>
              <w:divBdr>
                <w:top w:val="none" w:sz="0" w:space="0" w:color="auto"/>
                <w:left w:val="none" w:sz="0" w:space="0" w:color="auto"/>
                <w:bottom w:val="none" w:sz="0" w:space="0" w:color="auto"/>
                <w:right w:val="none" w:sz="0" w:space="0" w:color="auto"/>
              </w:divBdr>
              <w:divsChild>
                <w:div w:id="762147926">
                  <w:marLeft w:val="0"/>
                  <w:marRight w:val="0"/>
                  <w:marTop w:val="0"/>
                  <w:marBottom w:val="0"/>
                  <w:divBdr>
                    <w:top w:val="none" w:sz="0" w:space="0" w:color="auto"/>
                    <w:left w:val="none" w:sz="0" w:space="0" w:color="auto"/>
                    <w:bottom w:val="none" w:sz="0" w:space="0" w:color="auto"/>
                    <w:right w:val="none" w:sz="0" w:space="0" w:color="auto"/>
                  </w:divBdr>
                  <w:divsChild>
                    <w:div w:id="827475694">
                      <w:marLeft w:val="0"/>
                      <w:marRight w:val="0"/>
                      <w:marTop w:val="0"/>
                      <w:marBottom w:val="0"/>
                      <w:divBdr>
                        <w:top w:val="none" w:sz="0" w:space="0" w:color="auto"/>
                        <w:left w:val="none" w:sz="0" w:space="0" w:color="auto"/>
                        <w:bottom w:val="none" w:sz="0" w:space="0" w:color="auto"/>
                        <w:right w:val="none" w:sz="0" w:space="0" w:color="auto"/>
                      </w:divBdr>
                      <w:divsChild>
                        <w:div w:id="191843031">
                          <w:marLeft w:val="0"/>
                          <w:marRight w:val="0"/>
                          <w:marTop w:val="0"/>
                          <w:marBottom w:val="0"/>
                          <w:divBdr>
                            <w:top w:val="none" w:sz="0" w:space="0" w:color="auto"/>
                            <w:left w:val="none" w:sz="0" w:space="0" w:color="auto"/>
                            <w:bottom w:val="none" w:sz="0" w:space="0" w:color="auto"/>
                            <w:right w:val="none" w:sz="0" w:space="0" w:color="auto"/>
                          </w:divBdr>
                          <w:divsChild>
                            <w:div w:id="2082866046">
                              <w:marLeft w:val="0"/>
                              <w:marRight w:val="0"/>
                              <w:marTop w:val="0"/>
                              <w:marBottom w:val="0"/>
                              <w:divBdr>
                                <w:top w:val="none" w:sz="0" w:space="0" w:color="auto"/>
                                <w:left w:val="none" w:sz="0" w:space="0" w:color="auto"/>
                                <w:bottom w:val="none" w:sz="0" w:space="0" w:color="auto"/>
                                <w:right w:val="none" w:sz="0" w:space="0" w:color="auto"/>
                              </w:divBdr>
                              <w:divsChild>
                                <w:div w:id="1947807740">
                                  <w:marLeft w:val="0"/>
                                  <w:marRight w:val="0"/>
                                  <w:marTop w:val="0"/>
                                  <w:marBottom w:val="0"/>
                                  <w:divBdr>
                                    <w:top w:val="none" w:sz="0" w:space="0" w:color="auto"/>
                                    <w:left w:val="none" w:sz="0" w:space="0" w:color="auto"/>
                                    <w:bottom w:val="none" w:sz="0" w:space="0" w:color="auto"/>
                                    <w:right w:val="none" w:sz="0" w:space="0" w:color="auto"/>
                                  </w:divBdr>
                                  <w:divsChild>
                                    <w:div w:id="1262835247">
                                      <w:marLeft w:val="60"/>
                                      <w:marRight w:val="0"/>
                                      <w:marTop w:val="0"/>
                                      <w:marBottom w:val="0"/>
                                      <w:divBdr>
                                        <w:top w:val="none" w:sz="0" w:space="0" w:color="auto"/>
                                        <w:left w:val="none" w:sz="0" w:space="0" w:color="auto"/>
                                        <w:bottom w:val="none" w:sz="0" w:space="0" w:color="auto"/>
                                        <w:right w:val="none" w:sz="0" w:space="0" w:color="auto"/>
                                      </w:divBdr>
                                      <w:divsChild>
                                        <w:div w:id="1103964398">
                                          <w:marLeft w:val="0"/>
                                          <w:marRight w:val="0"/>
                                          <w:marTop w:val="0"/>
                                          <w:marBottom w:val="0"/>
                                          <w:divBdr>
                                            <w:top w:val="none" w:sz="0" w:space="0" w:color="auto"/>
                                            <w:left w:val="none" w:sz="0" w:space="0" w:color="auto"/>
                                            <w:bottom w:val="none" w:sz="0" w:space="0" w:color="auto"/>
                                            <w:right w:val="none" w:sz="0" w:space="0" w:color="auto"/>
                                          </w:divBdr>
                                          <w:divsChild>
                                            <w:div w:id="692731436">
                                              <w:marLeft w:val="0"/>
                                              <w:marRight w:val="0"/>
                                              <w:marTop w:val="0"/>
                                              <w:marBottom w:val="120"/>
                                              <w:divBdr>
                                                <w:top w:val="single" w:sz="6" w:space="0" w:color="F5F5F5"/>
                                                <w:left w:val="single" w:sz="6" w:space="0" w:color="F5F5F5"/>
                                                <w:bottom w:val="single" w:sz="6" w:space="0" w:color="F5F5F5"/>
                                                <w:right w:val="single" w:sz="6" w:space="0" w:color="F5F5F5"/>
                                              </w:divBdr>
                                              <w:divsChild>
                                                <w:div w:id="393741533">
                                                  <w:marLeft w:val="0"/>
                                                  <w:marRight w:val="0"/>
                                                  <w:marTop w:val="0"/>
                                                  <w:marBottom w:val="0"/>
                                                  <w:divBdr>
                                                    <w:top w:val="none" w:sz="0" w:space="0" w:color="auto"/>
                                                    <w:left w:val="none" w:sz="0" w:space="0" w:color="auto"/>
                                                    <w:bottom w:val="none" w:sz="0" w:space="0" w:color="auto"/>
                                                    <w:right w:val="none" w:sz="0" w:space="0" w:color="auto"/>
                                                  </w:divBdr>
                                                  <w:divsChild>
                                                    <w:div w:id="188351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020854">
      <w:bodyDiv w:val="1"/>
      <w:marLeft w:val="0"/>
      <w:marRight w:val="0"/>
      <w:marTop w:val="0"/>
      <w:marBottom w:val="0"/>
      <w:divBdr>
        <w:top w:val="none" w:sz="0" w:space="0" w:color="auto"/>
        <w:left w:val="none" w:sz="0" w:space="0" w:color="auto"/>
        <w:bottom w:val="none" w:sz="0" w:space="0" w:color="auto"/>
        <w:right w:val="none" w:sz="0" w:space="0" w:color="auto"/>
      </w:divBdr>
    </w:div>
    <w:div w:id="1462193490">
      <w:bodyDiv w:val="1"/>
      <w:marLeft w:val="0"/>
      <w:marRight w:val="0"/>
      <w:marTop w:val="0"/>
      <w:marBottom w:val="0"/>
      <w:divBdr>
        <w:top w:val="none" w:sz="0" w:space="0" w:color="auto"/>
        <w:left w:val="none" w:sz="0" w:space="0" w:color="auto"/>
        <w:bottom w:val="none" w:sz="0" w:space="0" w:color="auto"/>
        <w:right w:val="none" w:sz="0" w:space="0" w:color="auto"/>
      </w:divBdr>
    </w:div>
    <w:div w:id="1478572777">
      <w:bodyDiv w:val="1"/>
      <w:marLeft w:val="0"/>
      <w:marRight w:val="0"/>
      <w:marTop w:val="0"/>
      <w:marBottom w:val="0"/>
      <w:divBdr>
        <w:top w:val="none" w:sz="0" w:space="0" w:color="auto"/>
        <w:left w:val="none" w:sz="0" w:space="0" w:color="auto"/>
        <w:bottom w:val="none" w:sz="0" w:space="0" w:color="auto"/>
        <w:right w:val="none" w:sz="0" w:space="0" w:color="auto"/>
      </w:divBdr>
    </w:div>
    <w:div w:id="1482388776">
      <w:bodyDiv w:val="1"/>
      <w:marLeft w:val="0"/>
      <w:marRight w:val="0"/>
      <w:marTop w:val="0"/>
      <w:marBottom w:val="0"/>
      <w:divBdr>
        <w:top w:val="none" w:sz="0" w:space="0" w:color="auto"/>
        <w:left w:val="none" w:sz="0" w:space="0" w:color="auto"/>
        <w:bottom w:val="none" w:sz="0" w:space="0" w:color="auto"/>
        <w:right w:val="none" w:sz="0" w:space="0" w:color="auto"/>
      </w:divBdr>
    </w:div>
    <w:div w:id="1490170450">
      <w:bodyDiv w:val="1"/>
      <w:marLeft w:val="0"/>
      <w:marRight w:val="0"/>
      <w:marTop w:val="0"/>
      <w:marBottom w:val="0"/>
      <w:divBdr>
        <w:top w:val="none" w:sz="0" w:space="0" w:color="auto"/>
        <w:left w:val="none" w:sz="0" w:space="0" w:color="auto"/>
        <w:bottom w:val="none" w:sz="0" w:space="0" w:color="auto"/>
        <w:right w:val="none" w:sz="0" w:space="0" w:color="auto"/>
      </w:divBdr>
    </w:div>
    <w:div w:id="1494449348">
      <w:bodyDiv w:val="1"/>
      <w:marLeft w:val="0"/>
      <w:marRight w:val="0"/>
      <w:marTop w:val="0"/>
      <w:marBottom w:val="0"/>
      <w:divBdr>
        <w:top w:val="none" w:sz="0" w:space="0" w:color="auto"/>
        <w:left w:val="none" w:sz="0" w:space="0" w:color="auto"/>
        <w:bottom w:val="none" w:sz="0" w:space="0" w:color="auto"/>
        <w:right w:val="none" w:sz="0" w:space="0" w:color="auto"/>
      </w:divBdr>
    </w:div>
    <w:div w:id="1496144535">
      <w:bodyDiv w:val="1"/>
      <w:marLeft w:val="0"/>
      <w:marRight w:val="0"/>
      <w:marTop w:val="0"/>
      <w:marBottom w:val="0"/>
      <w:divBdr>
        <w:top w:val="none" w:sz="0" w:space="0" w:color="auto"/>
        <w:left w:val="none" w:sz="0" w:space="0" w:color="auto"/>
        <w:bottom w:val="none" w:sz="0" w:space="0" w:color="auto"/>
        <w:right w:val="none" w:sz="0" w:space="0" w:color="auto"/>
      </w:divBdr>
    </w:div>
    <w:div w:id="1498379468">
      <w:bodyDiv w:val="1"/>
      <w:marLeft w:val="0"/>
      <w:marRight w:val="0"/>
      <w:marTop w:val="0"/>
      <w:marBottom w:val="0"/>
      <w:divBdr>
        <w:top w:val="none" w:sz="0" w:space="0" w:color="auto"/>
        <w:left w:val="none" w:sz="0" w:space="0" w:color="auto"/>
        <w:bottom w:val="none" w:sz="0" w:space="0" w:color="auto"/>
        <w:right w:val="none" w:sz="0" w:space="0" w:color="auto"/>
      </w:divBdr>
    </w:div>
    <w:div w:id="1503159534">
      <w:bodyDiv w:val="1"/>
      <w:marLeft w:val="0"/>
      <w:marRight w:val="0"/>
      <w:marTop w:val="0"/>
      <w:marBottom w:val="0"/>
      <w:divBdr>
        <w:top w:val="none" w:sz="0" w:space="0" w:color="auto"/>
        <w:left w:val="none" w:sz="0" w:space="0" w:color="auto"/>
        <w:bottom w:val="none" w:sz="0" w:space="0" w:color="auto"/>
        <w:right w:val="none" w:sz="0" w:space="0" w:color="auto"/>
      </w:divBdr>
      <w:divsChild>
        <w:div w:id="1809348899">
          <w:marLeft w:val="0"/>
          <w:marRight w:val="0"/>
          <w:marTop w:val="0"/>
          <w:marBottom w:val="0"/>
          <w:divBdr>
            <w:top w:val="none" w:sz="0" w:space="0" w:color="auto"/>
            <w:left w:val="none" w:sz="0" w:space="0" w:color="auto"/>
            <w:bottom w:val="none" w:sz="0" w:space="0" w:color="auto"/>
            <w:right w:val="none" w:sz="0" w:space="0" w:color="auto"/>
          </w:divBdr>
        </w:div>
      </w:divsChild>
    </w:div>
    <w:div w:id="1515724323">
      <w:bodyDiv w:val="1"/>
      <w:marLeft w:val="0"/>
      <w:marRight w:val="0"/>
      <w:marTop w:val="0"/>
      <w:marBottom w:val="0"/>
      <w:divBdr>
        <w:top w:val="none" w:sz="0" w:space="0" w:color="auto"/>
        <w:left w:val="none" w:sz="0" w:space="0" w:color="auto"/>
        <w:bottom w:val="none" w:sz="0" w:space="0" w:color="auto"/>
        <w:right w:val="none" w:sz="0" w:space="0" w:color="auto"/>
      </w:divBdr>
      <w:divsChild>
        <w:div w:id="58097205">
          <w:marLeft w:val="0"/>
          <w:marRight w:val="0"/>
          <w:marTop w:val="0"/>
          <w:marBottom w:val="0"/>
          <w:divBdr>
            <w:top w:val="none" w:sz="0" w:space="0" w:color="auto"/>
            <w:left w:val="none" w:sz="0" w:space="0" w:color="auto"/>
            <w:bottom w:val="none" w:sz="0" w:space="0" w:color="auto"/>
            <w:right w:val="none" w:sz="0" w:space="0" w:color="auto"/>
          </w:divBdr>
        </w:div>
      </w:divsChild>
    </w:div>
    <w:div w:id="1519078157">
      <w:bodyDiv w:val="1"/>
      <w:marLeft w:val="0"/>
      <w:marRight w:val="0"/>
      <w:marTop w:val="0"/>
      <w:marBottom w:val="0"/>
      <w:divBdr>
        <w:top w:val="none" w:sz="0" w:space="0" w:color="auto"/>
        <w:left w:val="none" w:sz="0" w:space="0" w:color="auto"/>
        <w:bottom w:val="none" w:sz="0" w:space="0" w:color="auto"/>
        <w:right w:val="none" w:sz="0" w:space="0" w:color="auto"/>
      </w:divBdr>
    </w:div>
    <w:div w:id="1538658449">
      <w:bodyDiv w:val="1"/>
      <w:marLeft w:val="0"/>
      <w:marRight w:val="0"/>
      <w:marTop w:val="0"/>
      <w:marBottom w:val="0"/>
      <w:divBdr>
        <w:top w:val="none" w:sz="0" w:space="0" w:color="auto"/>
        <w:left w:val="none" w:sz="0" w:space="0" w:color="auto"/>
        <w:bottom w:val="none" w:sz="0" w:space="0" w:color="auto"/>
        <w:right w:val="none" w:sz="0" w:space="0" w:color="auto"/>
      </w:divBdr>
    </w:div>
    <w:div w:id="1541287971">
      <w:bodyDiv w:val="1"/>
      <w:marLeft w:val="0"/>
      <w:marRight w:val="0"/>
      <w:marTop w:val="0"/>
      <w:marBottom w:val="0"/>
      <w:divBdr>
        <w:top w:val="none" w:sz="0" w:space="0" w:color="auto"/>
        <w:left w:val="none" w:sz="0" w:space="0" w:color="auto"/>
        <w:bottom w:val="none" w:sz="0" w:space="0" w:color="auto"/>
        <w:right w:val="none" w:sz="0" w:space="0" w:color="auto"/>
      </w:divBdr>
    </w:div>
    <w:div w:id="1541361881">
      <w:bodyDiv w:val="1"/>
      <w:marLeft w:val="0"/>
      <w:marRight w:val="0"/>
      <w:marTop w:val="0"/>
      <w:marBottom w:val="0"/>
      <w:divBdr>
        <w:top w:val="none" w:sz="0" w:space="0" w:color="auto"/>
        <w:left w:val="none" w:sz="0" w:space="0" w:color="auto"/>
        <w:bottom w:val="none" w:sz="0" w:space="0" w:color="auto"/>
        <w:right w:val="none" w:sz="0" w:space="0" w:color="auto"/>
      </w:divBdr>
    </w:div>
    <w:div w:id="1547908091">
      <w:bodyDiv w:val="1"/>
      <w:marLeft w:val="0"/>
      <w:marRight w:val="0"/>
      <w:marTop w:val="0"/>
      <w:marBottom w:val="0"/>
      <w:divBdr>
        <w:top w:val="none" w:sz="0" w:space="0" w:color="auto"/>
        <w:left w:val="none" w:sz="0" w:space="0" w:color="auto"/>
        <w:bottom w:val="none" w:sz="0" w:space="0" w:color="auto"/>
        <w:right w:val="none" w:sz="0" w:space="0" w:color="auto"/>
      </w:divBdr>
    </w:div>
    <w:div w:id="1550915376">
      <w:bodyDiv w:val="1"/>
      <w:marLeft w:val="0"/>
      <w:marRight w:val="0"/>
      <w:marTop w:val="0"/>
      <w:marBottom w:val="0"/>
      <w:divBdr>
        <w:top w:val="none" w:sz="0" w:space="0" w:color="auto"/>
        <w:left w:val="none" w:sz="0" w:space="0" w:color="auto"/>
        <w:bottom w:val="none" w:sz="0" w:space="0" w:color="auto"/>
        <w:right w:val="none" w:sz="0" w:space="0" w:color="auto"/>
      </w:divBdr>
    </w:div>
    <w:div w:id="1553536637">
      <w:bodyDiv w:val="1"/>
      <w:marLeft w:val="0"/>
      <w:marRight w:val="0"/>
      <w:marTop w:val="0"/>
      <w:marBottom w:val="0"/>
      <w:divBdr>
        <w:top w:val="none" w:sz="0" w:space="0" w:color="auto"/>
        <w:left w:val="none" w:sz="0" w:space="0" w:color="auto"/>
        <w:bottom w:val="none" w:sz="0" w:space="0" w:color="auto"/>
        <w:right w:val="none" w:sz="0" w:space="0" w:color="auto"/>
      </w:divBdr>
    </w:div>
    <w:div w:id="1554000590">
      <w:bodyDiv w:val="1"/>
      <w:marLeft w:val="0"/>
      <w:marRight w:val="0"/>
      <w:marTop w:val="0"/>
      <w:marBottom w:val="0"/>
      <w:divBdr>
        <w:top w:val="none" w:sz="0" w:space="0" w:color="auto"/>
        <w:left w:val="none" w:sz="0" w:space="0" w:color="auto"/>
        <w:bottom w:val="none" w:sz="0" w:space="0" w:color="auto"/>
        <w:right w:val="none" w:sz="0" w:space="0" w:color="auto"/>
      </w:divBdr>
    </w:div>
    <w:div w:id="1564024450">
      <w:bodyDiv w:val="1"/>
      <w:marLeft w:val="0"/>
      <w:marRight w:val="0"/>
      <w:marTop w:val="0"/>
      <w:marBottom w:val="0"/>
      <w:divBdr>
        <w:top w:val="none" w:sz="0" w:space="0" w:color="auto"/>
        <w:left w:val="none" w:sz="0" w:space="0" w:color="auto"/>
        <w:bottom w:val="none" w:sz="0" w:space="0" w:color="auto"/>
        <w:right w:val="none" w:sz="0" w:space="0" w:color="auto"/>
      </w:divBdr>
    </w:div>
    <w:div w:id="1579057146">
      <w:bodyDiv w:val="1"/>
      <w:marLeft w:val="0"/>
      <w:marRight w:val="0"/>
      <w:marTop w:val="0"/>
      <w:marBottom w:val="0"/>
      <w:divBdr>
        <w:top w:val="none" w:sz="0" w:space="0" w:color="auto"/>
        <w:left w:val="none" w:sz="0" w:space="0" w:color="auto"/>
        <w:bottom w:val="none" w:sz="0" w:space="0" w:color="auto"/>
        <w:right w:val="none" w:sz="0" w:space="0" w:color="auto"/>
      </w:divBdr>
    </w:div>
    <w:div w:id="1582594906">
      <w:bodyDiv w:val="1"/>
      <w:marLeft w:val="0"/>
      <w:marRight w:val="0"/>
      <w:marTop w:val="0"/>
      <w:marBottom w:val="0"/>
      <w:divBdr>
        <w:top w:val="none" w:sz="0" w:space="0" w:color="auto"/>
        <w:left w:val="none" w:sz="0" w:space="0" w:color="auto"/>
        <w:bottom w:val="none" w:sz="0" w:space="0" w:color="auto"/>
        <w:right w:val="none" w:sz="0" w:space="0" w:color="auto"/>
      </w:divBdr>
    </w:div>
    <w:div w:id="1588684263">
      <w:bodyDiv w:val="1"/>
      <w:marLeft w:val="0"/>
      <w:marRight w:val="0"/>
      <w:marTop w:val="0"/>
      <w:marBottom w:val="0"/>
      <w:divBdr>
        <w:top w:val="none" w:sz="0" w:space="0" w:color="auto"/>
        <w:left w:val="none" w:sz="0" w:space="0" w:color="auto"/>
        <w:bottom w:val="none" w:sz="0" w:space="0" w:color="auto"/>
        <w:right w:val="none" w:sz="0" w:space="0" w:color="auto"/>
      </w:divBdr>
    </w:div>
    <w:div w:id="1592474369">
      <w:bodyDiv w:val="1"/>
      <w:marLeft w:val="0"/>
      <w:marRight w:val="0"/>
      <w:marTop w:val="0"/>
      <w:marBottom w:val="0"/>
      <w:divBdr>
        <w:top w:val="none" w:sz="0" w:space="0" w:color="auto"/>
        <w:left w:val="none" w:sz="0" w:space="0" w:color="auto"/>
        <w:bottom w:val="none" w:sz="0" w:space="0" w:color="auto"/>
        <w:right w:val="none" w:sz="0" w:space="0" w:color="auto"/>
      </w:divBdr>
    </w:div>
    <w:div w:id="1603564863">
      <w:bodyDiv w:val="1"/>
      <w:marLeft w:val="0"/>
      <w:marRight w:val="0"/>
      <w:marTop w:val="0"/>
      <w:marBottom w:val="0"/>
      <w:divBdr>
        <w:top w:val="none" w:sz="0" w:space="0" w:color="auto"/>
        <w:left w:val="none" w:sz="0" w:space="0" w:color="auto"/>
        <w:bottom w:val="none" w:sz="0" w:space="0" w:color="auto"/>
        <w:right w:val="none" w:sz="0" w:space="0" w:color="auto"/>
      </w:divBdr>
    </w:div>
    <w:div w:id="1605109017">
      <w:bodyDiv w:val="1"/>
      <w:marLeft w:val="0"/>
      <w:marRight w:val="0"/>
      <w:marTop w:val="0"/>
      <w:marBottom w:val="0"/>
      <w:divBdr>
        <w:top w:val="none" w:sz="0" w:space="0" w:color="auto"/>
        <w:left w:val="none" w:sz="0" w:space="0" w:color="auto"/>
        <w:bottom w:val="none" w:sz="0" w:space="0" w:color="auto"/>
        <w:right w:val="none" w:sz="0" w:space="0" w:color="auto"/>
      </w:divBdr>
    </w:div>
    <w:div w:id="1609384034">
      <w:bodyDiv w:val="1"/>
      <w:marLeft w:val="0"/>
      <w:marRight w:val="0"/>
      <w:marTop w:val="0"/>
      <w:marBottom w:val="0"/>
      <w:divBdr>
        <w:top w:val="none" w:sz="0" w:space="0" w:color="auto"/>
        <w:left w:val="none" w:sz="0" w:space="0" w:color="auto"/>
        <w:bottom w:val="none" w:sz="0" w:space="0" w:color="auto"/>
        <w:right w:val="none" w:sz="0" w:space="0" w:color="auto"/>
      </w:divBdr>
    </w:div>
    <w:div w:id="1612935616">
      <w:bodyDiv w:val="1"/>
      <w:marLeft w:val="0"/>
      <w:marRight w:val="0"/>
      <w:marTop w:val="0"/>
      <w:marBottom w:val="0"/>
      <w:divBdr>
        <w:top w:val="none" w:sz="0" w:space="0" w:color="auto"/>
        <w:left w:val="none" w:sz="0" w:space="0" w:color="auto"/>
        <w:bottom w:val="none" w:sz="0" w:space="0" w:color="auto"/>
        <w:right w:val="none" w:sz="0" w:space="0" w:color="auto"/>
      </w:divBdr>
    </w:div>
    <w:div w:id="1621374026">
      <w:bodyDiv w:val="1"/>
      <w:marLeft w:val="0"/>
      <w:marRight w:val="0"/>
      <w:marTop w:val="0"/>
      <w:marBottom w:val="0"/>
      <w:divBdr>
        <w:top w:val="none" w:sz="0" w:space="0" w:color="auto"/>
        <w:left w:val="none" w:sz="0" w:space="0" w:color="auto"/>
        <w:bottom w:val="none" w:sz="0" w:space="0" w:color="auto"/>
        <w:right w:val="none" w:sz="0" w:space="0" w:color="auto"/>
      </w:divBdr>
    </w:div>
    <w:div w:id="1625623855">
      <w:bodyDiv w:val="1"/>
      <w:marLeft w:val="0"/>
      <w:marRight w:val="0"/>
      <w:marTop w:val="0"/>
      <w:marBottom w:val="0"/>
      <w:divBdr>
        <w:top w:val="none" w:sz="0" w:space="0" w:color="auto"/>
        <w:left w:val="none" w:sz="0" w:space="0" w:color="auto"/>
        <w:bottom w:val="none" w:sz="0" w:space="0" w:color="auto"/>
        <w:right w:val="none" w:sz="0" w:space="0" w:color="auto"/>
      </w:divBdr>
    </w:div>
    <w:div w:id="1627193870">
      <w:bodyDiv w:val="1"/>
      <w:marLeft w:val="0"/>
      <w:marRight w:val="0"/>
      <w:marTop w:val="0"/>
      <w:marBottom w:val="0"/>
      <w:divBdr>
        <w:top w:val="none" w:sz="0" w:space="0" w:color="auto"/>
        <w:left w:val="none" w:sz="0" w:space="0" w:color="auto"/>
        <w:bottom w:val="none" w:sz="0" w:space="0" w:color="auto"/>
        <w:right w:val="none" w:sz="0" w:space="0" w:color="auto"/>
      </w:divBdr>
    </w:div>
    <w:div w:id="1644193090">
      <w:bodyDiv w:val="1"/>
      <w:marLeft w:val="0"/>
      <w:marRight w:val="0"/>
      <w:marTop w:val="0"/>
      <w:marBottom w:val="0"/>
      <w:divBdr>
        <w:top w:val="none" w:sz="0" w:space="0" w:color="auto"/>
        <w:left w:val="none" w:sz="0" w:space="0" w:color="auto"/>
        <w:bottom w:val="none" w:sz="0" w:space="0" w:color="auto"/>
        <w:right w:val="none" w:sz="0" w:space="0" w:color="auto"/>
      </w:divBdr>
    </w:div>
    <w:div w:id="1645699636">
      <w:bodyDiv w:val="1"/>
      <w:marLeft w:val="0"/>
      <w:marRight w:val="0"/>
      <w:marTop w:val="0"/>
      <w:marBottom w:val="0"/>
      <w:divBdr>
        <w:top w:val="none" w:sz="0" w:space="0" w:color="auto"/>
        <w:left w:val="none" w:sz="0" w:space="0" w:color="auto"/>
        <w:bottom w:val="none" w:sz="0" w:space="0" w:color="auto"/>
        <w:right w:val="none" w:sz="0" w:space="0" w:color="auto"/>
      </w:divBdr>
    </w:div>
    <w:div w:id="1648776824">
      <w:bodyDiv w:val="1"/>
      <w:marLeft w:val="0"/>
      <w:marRight w:val="0"/>
      <w:marTop w:val="0"/>
      <w:marBottom w:val="0"/>
      <w:divBdr>
        <w:top w:val="none" w:sz="0" w:space="0" w:color="auto"/>
        <w:left w:val="none" w:sz="0" w:space="0" w:color="auto"/>
        <w:bottom w:val="none" w:sz="0" w:space="0" w:color="auto"/>
        <w:right w:val="none" w:sz="0" w:space="0" w:color="auto"/>
      </w:divBdr>
    </w:div>
    <w:div w:id="1689871491">
      <w:bodyDiv w:val="1"/>
      <w:marLeft w:val="0"/>
      <w:marRight w:val="0"/>
      <w:marTop w:val="0"/>
      <w:marBottom w:val="0"/>
      <w:divBdr>
        <w:top w:val="none" w:sz="0" w:space="0" w:color="auto"/>
        <w:left w:val="none" w:sz="0" w:space="0" w:color="auto"/>
        <w:bottom w:val="none" w:sz="0" w:space="0" w:color="auto"/>
        <w:right w:val="none" w:sz="0" w:space="0" w:color="auto"/>
      </w:divBdr>
    </w:div>
    <w:div w:id="1705016018">
      <w:bodyDiv w:val="1"/>
      <w:marLeft w:val="0"/>
      <w:marRight w:val="0"/>
      <w:marTop w:val="0"/>
      <w:marBottom w:val="0"/>
      <w:divBdr>
        <w:top w:val="none" w:sz="0" w:space="0" w:color="auto"/>
        <w:left w:val="none" w:sz="0" w:space="0" w:color="auto"/>
        <w:bottom w:val="none" w:sz="0" w:space="0" w:color="auto"/>
        <w:right w:val="none" w:sz="0" w:space="0" w:color="auto"/>
      </w:divBdr>
      <w:divsChild>
        <w:div w:id="1433353540">
          <w:marLeft w:val="0"/>
          <w:marRight w:val="0"/>
          <w:marTop w:val="0"/>
          <w:marBottom w:val="0"/>
          <w:divBdr>
            <w:top w:val="none" w:sz="0" w:space="0" w:color="auto"/>
            <w:left w:val="none" w:sz="0" w:space="0" w:color="auto"/>
            <w:bottom w:val="none" w:sz="0" w:space="0" w:color="auto"/>
            <w:right w:val="none" w:sz="0" w:space="0" w:color="auto"/>
          </w:divBdr>
          <w:divsChild>
            <w:div w:id="822507924">
              <w:marLeft w:val="0"/>
              <w:marRight w:val="0"/>
              <w:marTop w:val="0"/>
              <w:marBottom w:val="0"/>
              <w:divBdr>
                <w:top w:val="none" w:sz="0" w:space="0" w:color="auto"/>
                <w:left w:val="none" w:sz="0" w:space="0" w:color="auto"/>
                <w:bottom w:val="none" w:sz="0" w:space="0" w:color="auto"/>
                <w:right w:val="none" w:sz="0" w:space="0" w:color="auto"/>
              </w:divBdr>
              <w:divsChild>
                <w:div w:id="2112049152">
                  <w:marLeft w:val="0"/>
                  <w:marRight w:val="0"/>
                  <w:marTop w:val="0"/>
                  <w:marBottom w:val="0"/>
                  <w:divBdr>
                    <w:top w:val="none" w:sz="0" w:space="0" w:color="auto"/>
                    <w:left w:val="none" w:sz="0" w:space="0" w:color="auto"/>
                    <w:bottom w:val="none" w:sz="0" w:space="0" w:color="auto"/>
                    <w:right w:val="none" w:sz="0" w:space="0" w:color="auto"/>
                  </w:divBdr>
                  <w:divsChild>
                    <w:div w:id="737291557">
                      <w:marLeft w:val="0"/>
                      <w:marRight w:val="0"/>
                      <w:marTop w:val="0"/>
                      <w:marBottom w:val="0"/>
                      <w:divBdr>
                        <w:top w:val="none" w:sz="0" w:space="0" w:color="auto"/>
                        <w:left w:val="none" w:sz="0" w:space="0" w:color="auto"/>
                        <w:bottom w:val="none" w:sz="0" w:space="0" w:color="auto"/>
                        <w:right w:val="none" w:sz="0" w:space="0" w:color="auto"/>
                      </w:divBdr>
                      <w:divsChild>
                        <w:div w:id="727341100">
                          <w:marLeft w:val="0"/>
                          <w:marRight w:val="0"/>
                          <w:marTop w:val="0"/>
                          <w:marBottom w:val="0"/>
                          <w:divBdr>
                            <w:top w:val="none" w:sz="0" w:space="0" w:color="auto"/>
                            <w:left w:val="none" w:sz="0" w:space="0" w:color="auto"/>
                            <w:bottom w:val="none" w:sz="0" w:space="0" w:color="auto"/>
                            <w:right w:val="none" w:sz="0" w:space="0" w:color="auto"/>
                          </w:divBdr>
                          <w:divsChild>
                            <w:div w:id="858784706">
                              <w:marLeft w:val="0"/>
                              <w:marRight w:val="0"/>
                              <w:marTop w:val="0"/>
                              <w:marBottom w:val="0"/>
                              <w:divBdr>
                                <w:top w:val="none" w:sz="0" w:space="0" w:color="auto"/>
                                <w:left w:val="none" w:sz="0" w:space="0" w:color="auto"/>
                                <w:bottom w:val="none" w:sz="0" w:space="0" w:color="auto"/>
                                <w:right w:val="none" w:sz="0" w:space="0" w:color="auto"/>
                              </w:divBdr>
                              <w:divsChild>
                                <w:div w:id="417755078">
                                  <w:marLeft w:val="0"/>
                                  <w:marRight w:val="0"/>
                                  <w:marTop w:val="0"/>
                                  <w:marBottom w:val="0"/>
                                  <w:divBdr>
                                    <w:top w:val="none" w:sz="0" w:space="0" w:color="auto"/>
                                    <w:left w:val="none" w:sz="0" w:space="0" w:color="auto"/>
                                    <w:bottom w:val="none" w:sz="0" w:space="0" w:color="auto"/>
                                    <w:right w:val="none" w:sz="0" w:space="0" w:color="auto"/>
                                  </w:divBdr>
                                  <w:divsChild>
                                    <w:div w:id="2082747203">
                                      <w:marLeft w:val="0"/>
                                      <w:marRight w:val="0"/>
                                      <w:marTop w:val="0"/>
                                      <w:marBottom w:val="0"/>
                                      <w:divBdr>
                                        <w:top w:val="none" w:sz="0" w:space="0" w:color="auto"/>
                                        <w:left w:val="none" w:sz="0" w:space="0" w:color="auto"/>
                                        <w:bottom w:val="none" w:sz="0" w:space="0" w:color="auto"/>
                                        <w:right w:val="none" w:sz="0" w:space="0" w:color="auto"/>
                                      </w:divBdr>
                                      <w:divsChild>
                                        <w:div w:id="1539665554">
                                          <w:marLeft w:val="0"/>
                                          <w:marRight w:val="0"/>
                                          <w:marTop w:val="0"/>
                                          <w:marBottom w:val="0"/>
                                          <w:divBdr>
                                            <w:top w:val="none" w:sz="0" w:space="0" w:color="auto"/>
                                            <w:left w:val="none" w:sz="0" w:space="0" w:color="auto"/>
                                            <w:bottom w:val="none" w:sz="0" w:space="0" w:color="auto"/>
                                            <w:right w:val="none" w:sz="0" w:space="0" w:color="auto"/>
                                          </w:divBdr>
                                          <w:divsChild>
                                            <w:div w:id="520167622">
                                              <w:marLeft w:val="0"/>
                                              <w:marRight w:val="0"/>
                                              <w:marTop w:val="0"/>
                                              <w:marBottom w:val="0"/>
                                              <w:divBdr>
                                                <w:top w:val="none" w:sz="0" w:space="0" w:color="auto"/>
                                                <w:left w:val="none" w:sz="0" w:space="0" w:color="auto"/>
                                                <w:bottom w:val="none" w:sz="0" w:space="0" w:color="auto"/>
                                                <w:right w:val="none" w:sz="0" w:space="0" w:color="auto"/>
                                              </w:divBdr>
                                              <w:divsChild>
                                                <w:div w:id="1368142415">
                                                  <w:marLeft w:val="0"/>
                                                  <w:marRight w:val="0"/>
                                                  <w:marTop w:val="0"/>
                                                  <w:marBottom w:val="0"/>
                                                  <w:divBdr>
                                                    <w:top w:val="none" w:sz="0" w:space="0" w:color="auto"/>
                                                    <w:left w:val="none" w:sz="0" w:space="0" w:color="auto"/>
                                                    <w:bottom w:val="none" w:sz="0" w:space="0" w:color="auto"/>
                                                    <w:right w:val="none" w:sz="0" w:space="0" w:color="auto"/>
                                                  </w:divBdr>
                                                  <w:divsChild>
                                                    <w:div w:id="1694922092">
                                                      <w:marLeft w:val="0"/>
                                                      <w:marRight w:val="0"/>
                                                      <w:marTop w:val="0"/>
                                                      <w:marBottom w:val="0"/>
                                                      <w:divBdr>
                                                        <w:top w:val="none" w:sz="0" w:space="0" w:color="auto"/>
                                                        <w:left w:val="none" w:sz="0" w:space="0" w:color="auto"/>
                                                        <w:bottom w:val="none" w:sz="0" w:space="0" w:color="auto"/>
                                                        <w:right w:val="none" w:sz="0" w:space="0" w:color="auto"/>
                                                      </w:divBdr>
                                                      <w:divsChild>
                                                        <w:div w:id="598373854">
                                                          <w:marLeft w:val="0"/>
                                                          <w:marRight w:val="0"/>
                                                          <w:marTop w:val="0"/>
                                                          <w:marBottom w:val="0"/>
                                                          <w:divBdr>
                                                            <w:top w:val="none" w:sz="0" w:space="0" w:color="auto"/>
                                                            <w:left w:val="none" w:sz="0" w:space="0" w:color="auto"/>
                                                            <w:bottom w:val="none" w:sz="0" w:space="0" w:color="auto"/>
                                                            <w:right w:val="none" w:sz="0" w:space="0" w:color="auto"/>
                                                          </w:divBdr>
                                                          <w:divsChild>
                                                            <w:div w:id="300232661">
                                                              <w:marLeft w:val="0"/>
                                                              <w:marRight w:val="0"/>
                                                              <w:marTop w:val="0"/>
                                                              <w:marBottom w:val="0"/>
                                                              <w:divBdr>
                                                                <w:top w:val="none" w:sz="0" w:space="0" w:color="auto"/>
                                                                <w:left w:val="none" w:sz="0" w:space="0" w:color="auto"/>
                                                                <w:bottom w:val="none" w:sz="0" w:space="0" w:color="auto"/>
                                                                <w:right w:val="none" w:sz="0" w:space="0" w:color="auto"/>
                                                              </w:divBdr>
                                                              <w:divsChild>
                                                                <w:div w:id="1060858074">
                                                                  <w:marLeft w:val="0"/>
                                                                  <w:marRight w:val="0"/>
                                                                  <w:marTop w:val="0"/>
                                                                  <w:marBottom w:val="0"/>
                                                                  <w:divBdr>
                                                                    <w:top w:val="none" w:sz="0" w:space="0" w:color="auto"/>
                                                                    <w:left w:val="none" w:sz="0" w:space="0" w:color="auto"/>
                                                                    <w:bottom w:val="none" w:sz="0" w:space="0" w:color="auto"/>
                                                                    <w:right w:val="none" w:sz="0" w:space="0" w:color="auto"/>
                                                                  </w:divBdr>
                                                                  <w:divsChild>
                                                                    <w:div w:id="2130317785">
                                                                      <w:marLeft w:val="0"/>
                                                                      <w:marRight w:val="0"/>
                                                                      <w:marTop w:val="0"/>
                                                                      <w:marBottom w:val="0"/>
                                                                      <w:divBdr>
                                                                        <w:top w:val="none" w:sz="0" w:space="0" w:color="auto"/>
                                                                        <w:left w:val="none" w:sz="0" w:space="0" w:color="auto"/>
                                                                        <w:bottom w:val="none" w:sz="0" w:space="0" w:color="auto"/>
                                                                        <w:right w:val="none" w:sz="0" w:space="0" w:color="auto"/>
                                                                      </w:divBdr>
                                                                      <w:divsChild>
                                                                        <w:div w:id="612790343">
                                                                          <w:marLeft w:val="0"/>
                                                                          <w:marRight w:val="0"/>
                                                                          <w:marTop w:val="0"/>
                                                                          <w:marBottom w:val="0"/>
                                                                          <w:divBdr>
                                                                            <w:top w:val="none" w:sz="0" w:space="0" w:color="auto"/>
                                                                            <w:left w:val="none" w:sz="0" w:space="0" w:color="auto"/>
                                                                            <w:bottom w:val="none" w:sz="0" w:space="0" w:color="auto"/>
                                                                            <w:right w:val="none" w:sz="0" w:space="0" w:color="auto"/>
                                                                          </w:divBdr>
                                                                          <w:divsChild>
                                                                            <w:div w:id="198353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5444492">
      <w:bodyDiv w:val="1"/>
      <w:marLeft w:val="0"/>
      <w:marRight w:val="0"/>
      <w:marTop w:val="0"/>
      <w:marBottom w:val="0"/>
      <w:divBdr>
        <w:top w:val="none" w:sz="0" w:space="0" w:color="auto"/>
        <w:left w:val="none" w:sz="0" w:space="0" w:color="auto"/>
        <w:bottom w:val="none" w:sz="0" w:space="0" w:color="auto"/>
        <w:right w:val="none" w:sz="0" w:space="0" w:color="auto"/>
      </w:divBdr>
    </w:div>
    <w:div w:id="1708290953">
      <w:bodyDiv w:val="1"/>
      <w:marLeft w:val="0"/>
      <w:marRight w:val="0"/>
      <w:marTop w:val="0"/>
      <w:marBottom w:val="0"/>
      <w:divBdr>
        <w:top w:val="none" w:sz="0" w:space="0" w:color="auto"/>
        <w:left w:val="none" w:sz="0" w:space="0" w:color="auto"/>
        <w:bottom w:val="none" w:sz="0" w:space="0" w:color="auto"/>
        <w:right w:val="none" w:sz="0" w:space="0" w:color="auto"/>
      </w:divBdr>
    </w:div>
    <w:div w:id="1708986333">
      <w:bodyDiv w:val="1"/>
      <w:marLeft w:val="0"/>
      <w:marRight w:val="0"/>
      <w:marTop w:val="0"/>
      <w:marBottom w:val="0"/>
      <w:divBdr>
        <w:top w:val="none" w:sz="0" w:space="0" w:color="auto"/>
        <w:left w:val="none" w:sz="0" w:space="0" w:color="auto"/>
        <w:bottom w:val="none" w:sz="0" w:space="0" w:color="auto"/>
        <w:right w:val="none" w:sz="0" w:space="0" w:color="auto"/>
      </w:divBdr>
    </w:div>
    <w:div w:id="1711294714">
      <w:bodyDiv w:val="1"/>
      <w:marLeft w:val="0"/>
      <w:marRight w:val="0"/>
      <w:marTop w:val="0"/>
      <w:marBottom w:val="0"/>
      <w:divBdr>
        <w:top w:val="none" w:sz="0" w:space="0" w:color="auto"/>
        <w:left w:val="none" w:sz="0" w:space="0" w:color="auto"/>
        <w:bottom w:val="none" w:sz="0" w:space="0" w:color="auto"/>
        <w:right w:val="none" w:sz="0" w:space="0" w:color="auto"/>
      </w:divBdr>
    </w:div>
    <w:div w:id="1735619295">
      <w:bodyDiv w:val="1"/>
      <w:marLeft w:val="0"/>
      <w:marRight w:val="0"/>
      <w:marTop w:val="0"/>
      <w:marBottom w:val="0"/>
      <w:divBdr>
        <w:top w:val="none" w:sz="0" w:space="0" w:color="auto"/>
        <w:left w:val="none" w:sz="0" w:space="0" w:color="auto"/>
        <w:bottom w:val="none" w:sz="0" w:space="0" w:color="auto"/>
        <w:right w:val="none" w:sz="0" w:space="0" w:color="auto"/>
      </w:divBdr>
    </w:div>
    <w:div w:id="1772506483">
      <w:bodyDiv w:val="1"/>
      <w:marLeft w:val="0"/>
      <w:marRight w:val="0"/>
      <w:marTop w:val="0"/>
      <w:marBottom w:val="0"/>
      <w:divBdr>
        <w:top w:val="none" w:sz="0" w:space="0" w:color="auto"/>
        <w:left w:val="none" w:sz="0" w:space="0" w:color="auto"/>
        <w:bottom w:val="none" w:sz="0" w:space="0" w:color="auto"/>
        <w:right w:val="none" w:sz="0" w:space="0" w:color="auto"/>
      </w:divBdr>
    </w:div>
    <w:div w:id="1797410004">
      <w:bodyDiv w:val="1"/>
      <w:marLeft w:val="0"/>
      <w:marRight w:val="0"/>
      <w:marTop w:val="0"/>
      <w:marBottom w:val="0"/>
      <w:divBdr>
        <w:top w:val="none" w:sz="0" w:space="0" w:color="auto"/>
        <w:left w:val="none" w:sz="0" w:space="0" w:color="auto"/>
        <w:bottom w:val="none" w:sz="0" w:space="0" w:color="auto"/>
        <w:right w:val="none" w:sz="0" w:space="0" w:color="auto"/>
      </w:divBdr>
    </w:div>
    <w:div w:id="1803956101">
      <w:bodyDiv w:val="1"/>
      <w:marLeft w:val="0"/>
      <w:marRight w:val="0"/>
      <w:marTop w:val="0"/>
      <w:marBottom w:val="0"/>
      <w:divBdr>
        <w:top w:val="none" w:sz="0" w:space="0" w:color="auto"/>
        <w:left w:val="none" w:sz="0" w:space="0" w:color="auto"/>
        <w:bottom w:val="none" w:sz="0" w:space="0" w:color="auto"/>
        <w:right w:val="none" w:sz="0" w:space="0" w:color="auto"/>
      </w:divBdr>
    </w:div>
    <w:div w:id="1808475157">
      <w:bodyDiv w:val="1"/>
      <w:marLeft w:val="0"/>
      <w:marRight w:val="0"/>
      <w:marTop w:val="0"/>
      <w:marBottom w:val="0"/>
      <w:divBdr>
        <w:top w:val="none" w:sz="0" w:space="0" w:color="auto"/>
        <w:left w:val="none" w:sz="0" w:space="0" w:color="auto"/>
        <w:bottom w:val="none" w:sz="0" w:space="0" w:color="auto"/>
        <w:right w:val="none" w:sz="0" w:space="0" w:color="auto"/>
      </w:divBdr>
    </w:div>
    <w:div w:id="1814053820">
      <w:bodyDiv w:val="1"/>
      <w:marLeft w:val="0"/>
      <w:marRight w:val="0"/>
      <w:marTop w:val="0"/>
      <w:marBottom w:val="0"/>
      <w:divBdr>
        <w:top w:val="none" w:sz="0" w:space="0" w:color="auto"/>
        <w:left w:val="none" w:sz="0" w:space="0" w:color="auto"/>
        <w:bottom w:val="none" w:sz="0" w:space="0" w:color="auto"/>
        <w:right w:val="none" w:sz="0" w:space="0" w:color="auto"/>
      </w:divBdr>
      <w:divsChild>
        <w:div w:id="1625387686">
          <w:marLeft w:val="0"/>
          <w:marRight w:val="0"/>
          <w:marTop w:val="0"/>
          <w:marBottom w:val="0"/>
          <w:divBdr>
            <w:top w:val="none" w:sz="0" w:space="0" w:color="auto"/>
            <w:left w:val="none" w:sz="0" w:space="0" w:color="auto"/>
            <w:bottom w:val="none" w:sz="0" w:space="0" w:color="auto"/>
            <w:right w:val="none" w:sz="0" w:space="0" w:color="auto"/>
          </w:divBdr>
        </w:div>
      </w:divsChild>
    </w:div>
    <w:div w:id="1827815136">
      <w:bodyDiv w:val="1"/>
      <w:marLeft w:val="0"/>
      <w:marRight w:val="0"/>
      <w:marTop w:val="0"/>
      <w:marBottom w:val="0"/>
      <w:divBdr>
        <w:top w:val="none" w:sz="0" w:space="0" w:color="auto"/>
        <w:left w:val="none" w:sz="0" w:space="0" w:color="auto"/>
        <w:bottom w:val="none" w:sz="0" w:space="0" w:color="auto"/>
        <w:right w:val="none" w:sz="0" w:space="0" w:color="auto"/>
      </w:divBdr>
    </w:div>
    <w:div w:id="1832597534">
      <w:bodyDiv w:val="1"/>
      <w:marLeft w:val="0"/>
      <w:marRight w:val="0"/>
      <w:marTop w:val="0"/>
      <w:marBottom w:val="0"/>
      <w:divBdr>
        <w:top w:val="none" w:sz="0" w:space="0" w:color="auto"/>
        <w:left w:val="none" w:sz="0" w:space="0" w:color="auto"/>
        <w:bottom w:val="none" w:sz="0" w:space="0" w:color="auto"/>
        <w:right w:val="none" w:sz="0" w:space="0" w:color="auto"/>
      </w:divBdr>
    </w:div>
    <w:div w:id="1836191628">
      <w:bodyDiv w:val="1"/>
      <w:marLeft w:val="0"/>
      <w:marRight w:val="0"/>
      <w:marTop w:val="0"/>
      <w:marBottom w:val="0"/>
      <w:divBdr>
        <w:top w:val="none" w:sz="0" w:space="0" w:color="auto"/>
        <w:left w:val="none" w:sz="0" w:space="0" w:color="auto"/>
        <w:bottom w:val="none" w:sz="0" w:space="0" w:color="auto"/>
        <w:right w:val="none" w:sz="0" w:space="0" w:color="auto"/>
      </w:divBdr>
    </w:div>
    <w:div w:id="1852066162">
      <w:bodyDiv w:val="1"/>
      <w:marLeft w:val="0"/>
      <w:marRight w:val="0"/>
      <w:marTop w:val="0"/>
      <w:marBottom w:val="0"/>
      <w:divBdr>
        <w:top w:val="none" w:sz="0" w:space="0" w:color="auto"/>
        <w:left w:val="none" w:sz="0" w:space="0" w:color="auto"/>
        <w:bottom w:val="none" w:sz="0" w:space="0" w:color="auto"/>
        <w:right w:val="none" w:sz="0" w:space="0" w:color="auto"/>
      </w:divBdr>
    </w:div>
    <w:div w:id="1865240973">
      <w:bodyDiv w:val="1"/>
      <w:marLeft w:val="0"/>
      <w:marRight w:val="0"/>
      <w:marTop w:val="0"/>
      <w:marBottom w:val="0"/>
      <w:divBdr>
        <w:top w:val="none" w:sz="0" w:space="0" w:color="auto"/>
        <w:left w:val="none" w:sz="0" w:space="0" w:color="auto"/>
        <w:bottom w:val="none" w:sz="0" w:space="0" w:color="auto"/>
        <w:right w:val="none" w:sz="0" w:space="0" w:color="auto"/>
      </w:divBdr>
      <w:divsChild>
        <w:div w:id="257103743">
          <w:marLeft w:val="0"/>
          <w:marRight w:val="0"/>
          <w:marTop w:val="0"/>
          <w:marBottom w:val="0"/>
          <w:divBdr>
            <w:top w:val="none" w:sz="0" w:space="0" w:color="auto"/>
            <w:left w:val="none" w:sz="0" w:space="0" w:color="auto"/>
            <w:bottom w:val="none" w:sz="0" w:space="0" w:color="auto"/>
            <w:right w:val="none" w:sz="0" w:space="0" w:color="auto"/>
          </w:divBdr>
        </w:div>
      </w:divsChild>
    </w:div>
    <w:div w:id="1870988137">
      <w:bodyDiv w:val="1"/>
      <w:marLeft w:val="0"/>
      <w:marRight w:val="0"/>
      <w:marTop w:val="0"/>
      <w:marBottom w:val="0"/>
      <w:divBdr>
        <w:top w:val="none" w:sz="0" w:space="0" w:color="auto"/>
        <w:left w:val="none" w:sz="0" w:space="0" w:color="auto"/>
        <w:bottom w:val="none" w:sz="0" w:space="0" w:color="auto"/>
        <w:right w:val="none" w:sz="0" w:space="0" w:color="auto"/>
      </w:divBdr>
    </w:div>
    <w:div w:id="1877230535">
      <w:bodyDiv w:val="1"/>
      <w:marLeft w:val="0"/>
      <w:marRight w:val="0"/>
      <w:marTop w:val="0"/>
      <w:marBottom w:val="0"/>
      <w:divBdr>
        <w:top w:val="none" w:sz="0" w:space="0" w:color="auto"/>
        <w:left w:val="none" w:sz="0" w:space="0" w:color="auto"/>
        <w:bottom w:val="none" w:sz="0" w:space="0" w:color="auto"/>
        <w:right w:val="none" w:sz="0" w:space="0" w:color="auto"/>
      </w:divBdr>
    </w:div>
    <w:div w:id="1878393119">
      <w:bodyDiv w:val="1"/>
      <w:marLeft w:val="0"/>
      <w:marRight w:val="0"/>
      <w:marTop w:val="0"/>
      <w:marBottom w:val="0"/>
      <w:divBdr>
        <w:top w:val="none" w:sz="0" w:space="0" w:color="auto"/>
        <w:left w:val="none" w:sz="0" w:space="0" w:color="auto"/>
        <w:bottom w:val="none" w:sz="0" w:space="0" w:color="auto"/>
        <w:right w:val="none" w:sz="0" w:space="0" w:color="auto"/>
      </w:divBdr>
      <w:divsChild>
        <w:div w:id="1442996744">
          <w:marLeft w:val="0"/>
          <w:marRight w:val="0"/>
          <w:marTop w:val="0"/>
          <w:marBottom w:val="0"/>
          <w:divBdr>
            <w:top w:val="none" w:sz="0" w:space="0" w:color="auto"/>
            <w:left w:val="none" w:sz="0" w:space="0" w:color="auto"/>
            <w:bottom w:val="none" w:sz="0" w:space="0" w:color="auto"/>
            <w:right w:val="none" w:sz="0" w:space="0" w:color="auto"/>
          </w:divBdr>
        </w:div>
      </w:divsChild>
    </w:div>
    <w:div w:id="1905870292">
      <w:bodyDiv w:val="1"/>
      <w:marLeft w:val="0"/>
      <w:marRight w:val="0"/>
      <w:marTop w:val="0"/>
      <w:marBottom w:val="0"/>
      <w:divBdr>
        <w:top w:val="none" w:sz="0" w:space="0" w:color="auto"/>
        <w:left w:val="none" w:sz="0" w:space="0" w:color="auto"/>
        <w:bottom w:val="none" w:sz="0" w:space="0" w:color="auto"/>
        <w:right w:val="none" w:sz="0" w:space="0" w:color="auto"/>
      </w:divBdr>
    </w:div>
    <w:div w:id="1908106930">
      <w:bodyDiv w:val="1"/>
      <w:marLeft w:val="0"/>
      <w:marRight w:val="0"/>
      <w:marTop w:val="0"/>
      <w:marBottom w:val="0"/>
      <w:divBdr>
        <w:top w:val="none" w:sz="0" w:space="0" w:color="auto"/>
        <w:left w:val="none" w:sz="0" w:space="0" w:color="auto"/>
        <w:bottom w:val="none" w:sz="0" w:space="0" w:color="auto"/>
        <w:right w:val="none" w:sz="0" w:space="0" w:color="auto"/>
      </w:divBdr>
    </w:div>
    <w:div w:id="1923250843">
      <w:bodyDiv w:val="1"/>
      <w:marLeft w:val="0"/>
      <w:marRight w:val="0"/>
      <w:marTop w:val="0"/>
      <w:marBottom w:val="0"/>
      <w:divBdr>
        <w:top w:val="none" w:sz="0" w:space="0" w:color="auto"/>
        <w:left w:val="none" w:sz="0" w:space="0" w:color="auto"/>
        <w:bottom w:val="none" w:sz="0" w:space="0" w:color="auto"/>
        <w:right w:val="none" w:sz="0" w:space="0" w:color="auto"/>
      </w:divBdr>
    </w:div>
    <w:div w:id="1935703516">
      <w:bodyDiv w:val="1"/>
      <w:marLeft w:val="0"/>
      <w:marRight w:val="0"/>
      <w:marTop w:val="0"/>
      <w:marBottom w:val="0"/>
      <w:divBdr>
        <w:top w:val="none" w:sz="0" w:space="0" w:color="auto"/>
        <w:left w:val="none" w:sz="0" w:space="0" w:color="auto"/>
        <w:bottom w:val="none" w:sz="0" w:space="0" w:color="auto"/>
        <w:right w:val="none" w:sz="0" w:space="0" w:color="auto"/>
      </w:divBdr>
    </w:div>
    <w:div w:id="1938442531">
      <w:bodyDiv w:val="1"/>
      <w:marLeft w:val="0"/>
      <w:marRight w:val="0"/>
      <w:marTop w:val="0"/>
      <w:marBottom w:val="0"/>
      <w:divBdr>
        <w:top w:val="none" w:sz="0" w:space="0" w:color="auto"/>
        <w:left w:val="none" w:sz="0" w:space="0" w:color="auto"/>
        <w:bottom w:val="none" w:sz="0" w:space="0" w:color="auto"/>
        <w:right w:val="none" w:sz="0" w:space="0" w:color="auto"/>
      </w:divBdr>
    </w:div>
    <w:div w:id="1954170224">
      <w:bodyDiv w:val="1"/>
      <w:marLeft w:val="0"/>
      <w:marRight w:val="0"/>
      <w:marTop w:val="0"/>
      <w:marBottom w:val="0"/>
      <w:divBdr>
        <w:top w:val="none" w:sz="0" w:space="0" w:color="auto"/>
        <w:left w:val="none" w:sz="0" w:space="0" w:color="auto"/>
        <w:bottom w:val="none" w:sz="0" w:space="0" w:color="auto"/>
        <w:right w:val="none" w:sz="0" w:space="0" w:color="auto"/>
      </w:divBdr>
    </w:div>
    <w:div w:id="1957833206">
      <w:bodyDiv w:val="1"/>
      <w:marLeft w:val="0"/>
      <w:marRight w:val="0"/>
      <w:marTop w:val="0"/>
      <w:marBottom w:val="0"/>
      <w:divBdr>
        <w:top w:val="none" w:sz="0" w:space="0" w:color="auto"/>
        <w:left w:val="none" w:sz="0" w:space="0" w:color="auto"/>
        <w:bottom w:val="none" w:sz="0" w:space="0" w:color="auto"/>
        <w:right w:val="none" w:sz="0" w:space="0" w:color="auto"/>
      </w:divBdr>
    </w:div>
    <w:div w:id="1959531879">
      <w:bodyDiv w:val="1"/>
      <w:marLeft w:val="0"/>
      <w:marRight w:val="0"/>
      <w:marTop w:val="0"/>
      <w:marBottom w:val="0"/>
      <w:divBdr>
        <w:top w:val="none" w:sz="0" w:space="0" w:color="auto"/>
        <w:left w:val="none" w:sz="0" w:space="0" w:color="auto"/>
        <w:bottom w:val="none" w:sz="0" w:space="0" w:color="auto"/>
        <w:right w:val="none" w:sz="0" w:space="0" w:color="auto"/>
      </w:divBdr>
    </w:div>
    <w:div w:id="1969895520">
      <w:bodyDiv w:val="1"/>
      <w:marLeft w:val="0"/>
      <w:marRight w:val="0"/>
      <w:marTop w:val="0"/>
      <w:marBottom w:val="0"/>
      <w:divBdr>
        <w:top w:val="none" w:sz="0" w:space="0" w:color="auto"/>
        <w:left w:val="none" w:sz="0" w:space="0" w:color="auto"/>
        <w:bottom w:val="none" w:sz="0" w:space="0" w:color="auto"/>
        <w:right w:val="none" w:sz="0" w:space="0" w:color="auto"/>
      </w:divBdr>
    </w:div>
    <w:div w:id="1970889348">
      <w:bodyDiv w:val="1"/>
      <w:marLeft w:val="0"/>
      <w:marRight w:val="0"/>
      <w:marTop w:val="0"/>
      <w:marBottom w:val="0"/>
      <w:divBdr>
        <w:top w:val="none" w:sz="0" w:space="0" w:color="auto"/>
        <w:left w:val="none" w:sz="0" w:space="0" w:color="auto"/>
        <w:bottom w:val="none" w:sz="0" w:space="0" w:color="auto"/>
        <w:right w:val="none" w:sz="0" w:space="0" w:color="auto"/>
      </w:divBdr>
    </w:div>
    <w:div w:id="1972587711">
      <w:bodyDiv w:val="1"/>
      <w:marLeft w:val="0"/>
      <w:marRight w:val="0"/>
      <w:marTop w:val="0"/>
      <w:marBottom w:val="0"/>
      <w:divBdr>
        <w:top w:val="none" w:sz="0" w:space="0" w:color="auto"/>
        <w:left w:val="none" w:sz="0" w:space="0" w:color="auto"/>
        <w:bottom w:val="none" w:sz="0" w:space="0" w:color="auto"/>
        <w:right w:val="none" w:sz="0" w:space="0" w:color="auto"/>
      </w:divBdr>
    </w:div>
    <w:div w:id="1972972986">
      <w:bodyDiv w:val="1"/>
      <w:marLeft w:val="0"/>
      <w:marRight w:val="0"/>
      <w:marTop w:val="0"/>
      <w:marBottom w:val="0"/>
      <w:divBdr>
        <w:top w:val="none" w:sz="0" w:space="0" w:color="auto"/>
        <w:left w:val="none" w:sz="0" w:space="0" w:color="auto"/>
        <w:bottom w:val="none" w:sz="0" w:space="0" w:color="auto"/>
        <w:right w:val="none" w:sz="0" w:space="0" w:color="auto"/>
      </w:divBdr>
    </w:div>
    <w:div w:id="1973754595">
      <w:bodyDiv w:val="1"/>
      <w:marLeft w:val="0"/>
      <w:marRight w:val="0"/>
      <w:marTop w:val="0"/>
      <w:marBottom w:val="0"/>
      <w:divBdr>
        <w:top w:val="none" w:sz="0" w:space="0" w:color="auto"/>
        <w:left w:val="none" w:sz="0" w:space="0" w:color="auto"/>
        <w:bottom w:val="none" w:sz="0" w:space="0" w:color="auto"/>
        <w:right w:val="none" w:sz="0" w:space="0" w:color="auto"/>
      </w:divBdr>
    </w:div>
    <w:div w:id="1983923339">
      <w:bodyDiv w:val="1"/>
      <w:marLeft w:val="0"/>
      <w:marRight w:val="0"/>
      <w:marTop w:val="0"/>
      <w:marBottom w:val="0"/>
      <w:divBdr>
        <w:top w:val="none" w:sz="0" w:space="0" w:color="auto"/>
        <w:left w:val="none" w:sz="0" w:space="0" w:color="auto"/>
        <w:bottom w:val="none" w:sz="0" w:space="0" w:color="auto"/>
        <w:right w:val="none" w:sz="0" w:space="0" w:color="auto"/>
      </w:divBdr>
    </w:div>
    <w:div w:id="1997222523">
      <w:bodyDiv w:val="1"/>
      <w:marLeft w:val="0"/>
      <w:marRight w:val="0"/>
      <w:marTop w:val="0"/>
      <w:marBottom w:val="0"/>
      <w:divBdr>
        <w:top w:val="none" w:sz="0" w:space="0" w:color="auto"/>
        <w:left w:val="none" w:sz="0" w:space="0" w:color="auto"/>
        <w:bottom w:val="none" w:sz="0" w:space="0" w:color="auto"/>
        <w:right w:val="none" w:sz="0" w:space="0" w:color="auto"/>
      </w:divBdr>
    </w:div>
    <w:div w:id="1999339082">
      <w:bodyDiv w:val="1"/>
      <w:marLeft w:val="0"/>
      <w:marRight w:val="0"/>
      <w:marTop w:val="0"/>
      <w:marBottom w:val="0"/>
      <w:divBdr>
        <w:top w:val="none" w:sz="0" w:space="0" w:color="auto"/>
        <w:left w:val="none" w:sz="0" w:space="0" w:color="auto"/>
        <w:bottom w:val="none" w:sz="0" w:space="0" w:color="auto"/>
        <w:right w:val="none" w:sz="0" w:space="0" w:color="auto"/>
      </w:divBdr>
    </w:div>
    <w:div w:id="2002005831">
      <w:bodyDiv w:val="1"/>
      <w:marLeft w:val="0"/>
      <w:marRight w:val="0"/>
      <w:marTop w:val="0"/>
      <w:marBottom w:val="0"/>
      <w:divBdr>
        <w:top w:val="none" w:sz="0" w:space="0" w:color="auto"/>
        <w:left w:val="none" w:sz="0" w:space="0" w:color="auto"/>
        <w:bottom w:val="none" w:sz="0" w:space="0" w:color="auto"/>
        <w:right w:val="none" w:sz="0" w:space="0" w:color="auto"/>
      </w:divBdr>
    </w:div>
    <w:div w:id="2007782996">
      <w:bodyDiv w:val="1"/>
      <w:marLeft w:val="0"/>
      <w:marRight w:val="0"/>
      <w:marTop w:val="0"/>
      <w:marBottom w:val="0"/>
      <w:divBdr>
        <w:top w:val="none" w:sz="0" w:space="0" w:color="auto"/>
        <w:left w:val="none" w:sz="0" w:space="0" w:color="auto"/>
        <w:bottom w:val="none" w:sz="0" w:space="0" w:color="auto"/>
        <w:right w:val="none" w:sz="0" w:space="0" w:color="auto"/>
      </w:divBdr>
    </w:div>
    <w:div w:id="2017733633">
      <w:bodyDiv w:val="1"/>
      <w:marLeft w:val="0"/>
      <w:marRight w:val="0"/>
      <w:marTop w:val="0"/>
      <w:marBottom w:val="0"/>
      <w:divBdr>
        <w:top w:val="none" w:sz="0" w:space="0" w:color="auto"/>
        <w:left w:val="none" w:sz="0" w:space="0" w:color="auto"/>
        <w:bottom w:val="none" w:sz="0" w:space="0" w:color="auto"/>
        <w:right w:val="none" w:sz="0" w:space="0" w:color="auto"/>
      </w:divBdr>
      <w:divsChild>
        <w:div w:id="2014069808">
          <w:marLeft w:val="0"/>
          <w:marRight w:val="0"/>
          <w:marTop w:val="0"/>
          <w:marBottom w:val="0"/>
          <w:divBdr>
            <w:top w:val="none" w:sz="0" w:space="0" w:color="auto"/>
            <w:left w:val="none" w:sz="0" w:space="0" w:color="auto"/>
            <w:bottom w:val="none" w:sz="0" w:space="0" w:color="auto"/>
            <w:right w:val="none" w:sz="0" w:space="0" w:color="auto"/>
          </w:divBdr>
        </w:div>
      </w:divsChild>
    </w:div>
    <w:div w:id="2047369649">
      <w:bodyDiv w:val="1"/>
      <w:marLeft w:val="0"/>
      <w:marRight w:val="0"/>
      <w:marTop w:val="0"/>
      <w:marBottom w:val="0"/>
      <w:divBdr>
        <w:top w:val="none" w:sz="0" w:space="0" w:color="auto"/>
        <w:left w:val="none" w:sz="0" w:space="0" w:color="auto"/>
        <w:bottom w:val="none" w:sz="0" w:space="0" w:color="auto"/>
        <w:right w:val="none" w:sz="0" w:space="0" w:color="auto"/>
      </w:divBdr>
    </w:div>
    <w:div w:id="2051025205">
      <w:bodyDiv w:val="1"/>
      <w:marLeft w:val="0"/>
      <w:marRight w:val="0"/>
      <w:marTop w:val="0"/>
      <w:marBottom w:val="0"/>
      <w:divBdr>
        <w:top w:val="none" w:sz="0" w:space="0" w:color="auto"/>
        <w:left w:val="none" w:sz="0" w:space="0" w:color="auto"/>
        <w:bottom w:val="none" w:sz="0" w:space="0" w:color="auto"/>
        <w:right w:val="none" w:sz="0" w:space="0" w:color="auto"/>
      </w:divBdr>
    </w:div>
    <w:div w:id="2054694659">
      <w:bodyDiv w:val="1"/>
      <w:marLeft w:val="0"/>
      <w:marRight w:val="0"/>
      <w:marTop w:val="0"/>
      <w:marBottom w:val="0"/>
      <w:divBdr>
        <w:top w:val="none" w:sz="0" w:space="0" w:color="auto"/>
        <w:left w:val="none" w:sz="0" w:space="0" w:color="auto"/>
        <w:bottom w:val="none" w:sz="0" w:space="0" w:color="auto"/>
        <w:right w:val="none" w:sz="0" w:space="0" w:color="auto"/>
      </w:divBdr>
    </w:div>
    <w:div w:id="2056393960">
      <w:bodyDiv w:val="1"/>
      <w:marLeft w:val="0"/>
      <w:marRight w:val="0"/>
      <w:marTop w:val="0"/>
      <w:marBottom w:val="0"/>
      <w:divBdr>
        <w:top w:val="none" w:sz="0" w:space="0" w:color="auto"/>
        <w:left w:val="none" w:sz="0" w:space="0" w:color="auto"/>
        <w:bottom w:val="none" w:sz="0" w:space="0" w:color="auto"/>
        <w:right w:val="none" w:sz="0" w:space="0" w:color="auto"/>
      </w:divBdr>
    </w:div>
    <w:div w:id="2056544356">
      <w:bodyDiv w:val="1"/>
      <w:marLeft w:val="0"/>
      <w:marRight w:val="0"/>
      <w:marTop w:val="0"/>
      <w:marBottom w:val="0"/>
      <w:divBdr>
        <w:top w:val="none" w:sz="0" w:space="0" w:color="auto"/>
        <w:left w:val="none" w:sz="0" w:space="0" w:color="auto"/>
        <w:bottom w:val="none" w:sz="0" w:space="0" w:color="auto"/>
        <w:right w:val="none" w:sz="0" w:space="0" w:color="auto"/>
      </w:divBdr>
    </w:div>
    <w:div w:id="2064714041">
      <w:bodyDiv w:val="1"/>
      <w:marLeft w:val="0"/>
      <w:marRight w:val="0"/>
      <w:marTop w:val="0"/>
      <w:marBottom w:val="0"/>
      <w:divBdr>
        <w:top w:val="none" w:sz="0" w:space="0" w:color="auto"/>
        <w:left w:val="none" w:sz="0" w:space="0" w:color="auto"/>
        <w:bottom w:val="none" w:sz="0" w:space="0" w:color="auto"/>
        <w:right w:val="none" w:sz="0" w:space="0" w:color="auto"/>
      </w:divBdr>
    </w:div>
    <w:div w:id="2072265459">
      <w:bodyDiv w:val="1"/>
      <w:marLeft w:val="0"/>
      <w:marRight w:val="0"/>
      <w:marTop w:val="0"/>
      <w:marBottom w:val="0"/>
      <w:divBdr>
        <w:top w:val="none" w:sz="0" w:space="0" w:color="auto"/>
        <w:left w:val="none" w:sz="0" w:space="0" w:color="auto"/>
        <w:bottom w:val="none" w:sz="0" w:space="0" w:color="auto"/>
        <w:right w:val="none" w:sz="0" w:space="0" w:color="auto"/>
      </w:divBdr>
    </w:div>
    <w:div w:id="2073310284">
      <w:bodyDiv w:val="1"/>
      <w:marLeft w:val="0"/>
      <w:marRight w:val="0"/>
      <w:marTop w:val="0"/>
      <w:marBottom w:val="0"/>
      <w:divBdr>
        <w:top w:val="none" w:sz="0" w:space="0" w:color="auto"/>
        <w:left w:val="none" w:sz="0" w:space="0" w:color="auto"/>
        <w:bottom w:val="none" w:sz="0" w:space="0" w:color="auto"/>
        <w:right w:val="none" w:sz="0" w:space="0" w:color="auto"/>
      </w:divBdr>
    </w:div>
    <w:div w:id="2076197606">
      <w:bodyDiv w:val="1"/>
      <w:marLeft w:val="0"/>
      <w:marRight w:val="0"/>
      <w:marTop w:val="0"/>
      <w:marBottom w:val="0"/>
      <w:divBdr>
        <w:top w:val="none" w:sz="0" w:space="0" w:color="auto"/>
        <w:left w:val="none" w:sz="0" w:space="0" w:color="auto"/>
        <w:bottom w:val="none" w:sz="0" w:space="0" w:color="auto"/>
        <w:right w:val="none" w:sz="0" w:space="0" w:color="auto"/>
      </w:divBdr>
    </w:div>
    <w:div w:id="2126456867">
      <w:bodyDiv w:val="1"/>
      <w:marLeft w:val="0"/>
      <w:marRight w:val="0"/>
      <w:marTop w:val="0"/>
      <w:marBottom w:val="0"/>
      <w:divBdr>
        <w:top w:val="none" w:sz="0" w:space="0" w:color="auto"/>
        <w:left w:val="none" w:sz="0" w:space="0" w:color="auto"/>
        <w:bottom w:val="none" w:sz="0" w:space="0" w:color="auto"/>
        <w:right w:val="none" w:sz="0" w:space="0" w:color="auto"/>
      </w:divBdr>
    </w:div>
    <w:div w:id="213512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webSettings" Target="webSettings.xml"/><Relationship Id="rId47" Type="http://schemas.openxmlformats.org/officeDocument/2006/relationships/hyperlink" Target="https://unece.org/sites/default/files/2026-09/ECE-TRANS-WP15-277E.pdf" TargetMode="External"/><Relationship Id="rId50" Type="http://schemas.openxmlformats.org/officeDocument/2006/relationships/hyperlink" Target="https://unece.org/sites/default/files/2026-08/ECE-TRANS-WP15-2026-12e.pdf" TargetMode="External"/><Relationship Id="rId55" Type="http://schemas.openxmlformats.org/officeDocument/2006/relationships/hyperlink" Target="https://unece.org/sites/default/files/2026-09/ECE-TRANS-WP15-2026-14E_0_0.pdf" TargetMode="External"/><Relationship Id="rId63" Type="http://schemas.openxmlformats.org/officeDocument/2006/relationships/footer" Target="foot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styles" Target="styles.xml"/><Relationship Id="rId45" Type="http://schemas.openxmlformats.org/officeDocument/2006/relationships/image" Target="media/image1.png"/><Relationship Id="rId53" Type="http://schemas.openxmlformats.org/officeDocument/2006/relationships/hyperlink" Target="https://unece.org/sites/default/files/2026-10/ECE-TRANS-WP15-120-inf06e_0.pdf" TargetMode="External"/><Relationship Id="rId58" Type="http://schemas.openxmlformats.org/officeDocument/2006/relationships/hyperlink" Target="https://unece.org/sites/default/files/2026-10/ECE-TRANS-WP15-120-inf07e_0.pdf" TargetMode="External"/><Relationship Id="rId5" Type="http://schemas.openxmlformats.org/officeDocument/2006/relationships/customXml" Target="../customXml/item5.xml"/><Relationship Id="rId61" Type="http://schemas.openxmlformats.org/officeDocument/2006/relationships/hyperlink" Target="https://unece.org/media/Sustainable-Development/SDGs/press/414913" TargetMode="Externa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footnotes" Target="footnotes.xml"/><Relationship Id="rId48" Type="http://schemas.openxmlformats.org/officeDocument/2006/relationships/hyperlink" Target="https://unece.org/sites/default/files/2026-08/ECE-TRANS-WP15-277a1e%20%282%29.pdf" TargetMode="External"/><Relationship Id="rId56" Type="http://schemas.openxmlformats.org/officeDocument/2006/relationships/hyperlink" Target="https://unece.org/sites/default/files/2026-10/ECE-TRANS-WP15-120-inf04e_0.pdf" TargetMode="External"/><Relationship Id="rId64"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hyperlink" Target="https://unece.org/sites/default/files/2026-08/ECE-TRANS-WP15-2026-13e.pdf" TargetMode="Externa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image" Target="media/image2.svg"/><Relationship Id="rId59" Type="http://schemas.openxmlformats.org/officeDocument/2006/relationships/hyperlink" Target="https://unece.org/sites/default/files/2026-10/ECE-TRANS-WP15-120-inf10e_1.pdf" TargetMode="External"/><Relationship Id="rId20" Type="http://schemas.openxmlformats.org/officeDocument/2006/relationships/customXml" Target="../customXml/item20.xml"/><Relationship Id="rId41" Type="http://schemas.openxmlformats.org/officeDocument/2006/relationships/settings" Target="settings.xml"/><Relationship Id="rId54" Type="http://schemas.openxmlformats.org/officeDocument/2006/relationships/hyperlink" Target="https://unece.org/sites/default/files/2026-08/ECE-TRANS-WP15-2026-11e.pdf" TargetMode="External"/><Relationship Id="rId62" Type="http://schemas.openxmlformats.org/officeDocument/2006/relationships/hyperlink" Target="https://unece.org/sites/default/files/2026-10/ECE-TRANS-WP15-120-inf09e_0.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hyperlink" Target="https://unece.org/sites/default/files/2026-08/ECE-TRANS-WP15-2026-10e_0.pdf" TargetMode="External"/><Relationship Id="rId57" Type="http://schemas.openxmlformats.org/officeDocument/2006/relationships/hyperlink" Target="https://unece.org/sites/default/files/2026-10/ECE-TRANS-WP15-120-inf05e.pdf" TargetMode="Externa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endnotes" Target="endnotes.xml"/><Relationship Id="rId52" Type="http://schemas.openxmlformats.org/officeDocument/2006/relationships/hyperlink" Target="https://unece.org/sites/default/files/2026-08/ECE-TRANS-WP15-120-INF3e_0.pdf" TargetMode="External"/><Relationship Id="rId60" Type="http://schemas.openxmlformats.org/officeDocument/2006/relationships/hyperlink" Target="https://unece.org/sites/default/files/2026-10/ECE-TRANS-WP15-120-inf08e%20.pdf"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numbering" Target="numbering.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427CA-5A47-478D-9A4C-DE18325E07E0}">
  <ds:schemaRefs>
    <ds:schemaRef ds:uri="http://schemas.openxmlformats.org/officeDocument/2006/bibliography"/>
  </ds:schemaRefs>
</ds:datastoreItem>
</file>

<file path=customXml/itemProps2.xml><?xml version="1.0" encoding="utf-8"?>
<ds:datastoreItem xmlns:ds="http://schemas.openxmlformats.org/officeDocument/2006/customXml" ds:itemID="{77A19F04-D352-4672-84AE-BE3750ACB245}">
  <ds:schemaRefs>
    <ds:schemaRef ds:uri="http://schemas.openxmlformats.org/officeDocument/2006/bibliography"/>
  </ds:schemaRefs>
</ds:datastoreItem>
</file>

<file path=customXml/itemProps3.xml><?xml version="1.0" encoding="utf-8"?>
<ds:datastoreItem xmlns:ds="http://schemas.openxmlformats.org/officeDocument/2006/customXml" ds:itemID="{F6CDB028-FE0D-4280-8E5C-20112AF54B62}">
  <ds:schemaRefs>
    <ds:schemaRef ds:uri="http://schemas.openxmlformats.org/officeDocument/2006/bibliography"/>
  </ds:schemaRefs>
</ds:datastoreItem>
</file>

<file path=customXml/itemProps4.xml><?xml version="1.0" encoding="utf-8"?>
<ds:datastoreItem xmlns:ds="http://schemas.openxmlformats.org/officeDocument/2006/customXml" ds:itemID="{DE01FF3A-72A9-4CDD-8910-2B36383D2F1A}">
  <ds:schemaRefs>
    <ds:schemaRef ds:uri="http://schemas.openxmlformats.org/officeDocument/2006/bibliography"/>
  </ds:schemaRefs>
</ds:datastoreItem>
</file>

<file path=customXml/itemProps5.xml><?xml version="1.0" encoding="utf-8"?>
<ds:datastoreItem xmlns:ds="http://schemas.openxmlformats.org/officeDocument/2006/customXml" ds:itemID="{D16F169F-9477-4BDE-99CA-F130207970B8}">
  <ds:schemaRefs>
    <ds:schemaRef ds:uri="http://schemas.openxmlformats.org/officeDocument/2006/bibliography"/>
  </ds:schemaRefs>
</ds:datastoreItem>
</file>

<file path=customXml/itemProps6.xml><?xml version="1.0" encoding="utf-8"?>
<ds:datastoreItem xmlns:ds="http://schemas.openxmlformats.org/officeDocument/2006/customXml" ds:itemID="{B9217C35-4C45-4C21-A4D1-604E3628FCA1}">
  <ds:schemaRefs>
    <ds:schemaRef ds:uri="http://schemas.openxmlformats.org/officeDocument/2006/bibliography"/>
  </ds:schemaRefs>
</ds:datastoreItem>
</file>

<file path=customXml/itemProps7.xml><?xml version="1.0" encoding="utf-8"?>
<ds:datastoreItem xmlns:ds="http://schemas.openxmlformats.org/officeDocument/2006/customXml" ds:itemID="{CCBE7765-D1AB-4F8B-9409-39094D3A1CD7}">
  <ds:schemaRefs>
    <ds:schemaRef ds:uri="http://schemas.openxmlformats.org/officeDocument/2006/bibliography"/>
  </ds:schemaRefs>
</ds:datastoreItem>
</file>

<file path=customXml/itemProps8.xml><?xml version="1.0" encoding="utf-8"?>
<ds:datastoreItem xmlns:ds="http://schemas.openxmlformats.org/officeDocument/2006/customXml" ds:itemID="{E28830A8-E75D-4853-8802-0E1478AA83B5}">
  <ds:schemaRefs>
    <ds:schemaRef ds:uri="http://schemas.openxmlformats.org/officeDocument/2006/bibliography"/>
  </ds:schemaRefs>
</ds:datastoreItem>
</file>

<file path=customXml/itemProps9.xml><?xml version="1.0" encoding="utf-8"?>
<ds:datastoreItem xmlns:ds="http://schemas.openxmlformats.org/officeDocument/2006/customXml" ds:itemID="{7D46FBCC-9F8B-44C5-9624-6C795DA5192E}">
  <ds:schemaRefs>
    <ds:schemaRef ds:uri="http://schemas.openxmlformats.org/officeDocument/2006/bibliography"/>
  </ds:schemaRefs>
</ds:datastoreItem>
</file>

<file path=customXml/itemProps10.xml><?xml version="1.0" encoding="utf-8"?>
<ds:datastoreItem xmlns:ds="http://schemas.openxmlformats.org/officeDocument/2006/customXml" ds:itemID="{381157D2-4BE6-4817-B7F4-B09411700DB0}">
  <ds:schemaRefs>
    <ds:schemaRef ds:uri="http://schemas.openxmlformats.org/officeDocument/2006/bibliography"/>
  </ds:schemaRefs>
</ds:datastoreItem>
</file>

<file path=customXml/itemProps11.xml><?xml version="1.0" encoding="utf-8"?>
<ds:datastoreItem xmlns:ds="http://schemas.openxmlformats.org/officeDocument/2006/customXml" ds:itemID="{52FAB4D7-A544-4CBD-9BA7-995D1453C462}">
  <ds:schemaRefs>
    <ds:schemaRef ds:uri="http://schemas.openxmlformats.org/officeDocument/2006/bibliography"/>
  </ds:schemaRefs>
</ds:datastoreItem>
</file>

<file path=customXml/itemProps12.xml><?xml version="1.0" encoding="utf-8"?>
<ds:datastoreItem xmlns:ds="http://schemas.openxmlformats.org/officeDocument/2006/customXml" ds:itemID="{B6E25971-C9F0-414F-8F87-481CD6746DE5}">
  <ds:schemaRefs>
    <ds:schemaRef ds:uri="http://schemas.openxmlformats.org/officeDocument/2006/bibliography"/>
  </ds:schemaRefs>
</ds:datastoreItem>
</file>

<file path=customXml/itemProps13.xml><?xml version="1.0" encoding="utf-8"?>
<ds:datastoreItem xmlns:ds="http://schemas.openxmlformats.org/officeDocument/2006/customXml" ds:itemID="{BA6BB384-2F1E-4934-8D68-17F4040DF2E7}">
  <ds:schemaRefs>
    <ds:schemaRef ds:uri="http://schemas.openxmlformats.org/officeDocument/2006/bibliography"/>
  </ds:schemaRefs>
</ds:datastoreItem>
</file>

<file path=customXml/itemProps14.xml><?xml version="1.0" encoding="utf-8"?>
<ds:datastoreItem xmlns:ds="http://schemas.openxmlformats.org/officeDocument/2006/customXml" ds:itemID="{0D993941-EDC7-4EEC-94AD-3E22549643BF}">
  <ds:schemaRefs>
    <ds:schemaRef ds:uri="http://schemas.openxmlformats.org/officeDocument/2006/bibliography"/>
  </ds:schemaRefs>
</ds:datastoreItem>
</file>

<file path=customXml/itemProps15.xml><?xml version="1.0" encoding="utf-8"?>
<ds:datastoreItem xmlns:ds="http://schemas.openxmlformats.org/officeDocument/2006/customXml" ds:itemID="{A5931E08-66A6-43CE-86BE-F8585D3DC720}">
  <ds:schemaRefs>
    <ds:schemaRef ds:uri="http://schemas.openxmlformats.org/officeDocument/2006/bibliography"/>
  </ds:schemaRefs>
</ds:datastoreItem>
</file>

<file path=customXml/itemProps16.xml><?xml version="1.0" encoding="utf-8"?>
<ds:datastoreItem xmlns:ds="http://schemas.openxmlformats.org/officeDocument/2006/customXml" ds:itemID="{B9C952DB-7F30-4513-89B8-2C3A97D13364}">
  <ds:schemaRefs>
    <ds:schemaRef ds:uri="http://schemas.openxmlformats.org/officeDocument/2006/bibliography"/>
  </ds:schemaRefs>
</ds:datastoreItem>
</file>

<file path=customXml/itemProps17.xml><?xml version="1.0" encoding="utf-8"?>
<ds:datastoreItem xmlns:ds="http://schemas.openxmlformats.org/officeDocument/2006/customXml" ds:itemID="{343B4903-731E-4584-A4A0-7D02757AA11D}">
  <ds:schemaRefs>
    <ds:schemaRef ds:uri="http://schemas.openxmlformats.org/officeDocument/2006/bibliography"/>
  </ds:schemaRefs>
</ds:datastoreItem>
</file>

<file path=customXml/itemProps18.xml><?xml version="1.0" encoding="utf-8"?>
<ds:datastoreItem xmlns:ds="http://schemas.openxmlformats.org/officeDocument/2006/customXml" ds:itemID="{D398B98B-DAFD-49EC-8B31-8CFC452F8854}">
  <ds:schemaRefs>
    <ds:schemaRef ds:uri="http://schemas.openxmlformats.org/officeDocument/2006/bibliography"/>
  </ds:schemaRefs>
</ds:datastoreItem>
</file>

<file path=customXml/itemProps19.xml><?xml version="1.0" encoding="utf-8"?>
<ds:datastoreItem xmlns:ds="http://schemas.openxmlformats.org/officeDocument/2006/customXml" ds:itemID="{CCA17C72-EA44-41DC-97B8-BA7305884120}">
  <ds:schemaRefs>
    <ds:schemaRef ds:uri="http://schemas.openxmlformats.org/officeDocument/2006/bibliography"/>
  </ds:schemaRefs>
</ds:datastoreItem>
</file>

<file path=customXml/itemProps20.xml><?xml version="1.0" encoding="utf-8"?>
<ds:datastoreItem xmlns:ds="http://schemas.openxmlformats.org/officeDocument/2006/customXml" ds:itemID="{542CF712-2357-4802-97B6-2D642517117B}">
  <ds:schemaRefs>
    <ds:schemaRef ds:uri="http://schemas.openxmlformats.org/officeDocument/2006/bibliography"/>
  </ds:schemaRefs>
</ds:datastoreItem>
</file>

<file path=customXml/itemProps21.xml><?xml version="1.0" encoding="utf-8"?>
<ds:datastoreItem xmlns:ds="http://schemas.openxmlformats.org/officeDocument/2006/customXml" ds:itemID="{1A50E326-952F-48DD-8D63-82159B8503DF}">
  <ds:schemaRefs>
    <ds:schemaRef ds:uri="http://schemas.openxmlformats.org/officeDocument/2006/bibliography"/>
  </ds:schemaRefs>
</ds:datastoreItem>
</file>

<file path=customXml/itemProps22.xml><?xml version="1.0" encoding="utf-8"?>
<ds:datastoreItem xmlns:ds="http://schemas.openxmlformats.org/officeDocument/2006/customXml" ds:itemID="{7C3279AF-C183-4769-B59E-6874BD21E196}">
  <ds:schemaRefs>
    <ds:schemaRef ds:uri="http://schemas.openxmlformats.org/officeDocument/2006/bibliography"/>
  </ds:schemaRefs>
</ds:datastoreItem>
</file>

<file path=customXml/itemProps23.xml><?xml version="1.0" encoding="utf-8"?>
<ds:datastoreItem xmlns:ds="http://schemas.openxmlformats.org/officeDocument/2006/customXml" ds:itemID="{6FA0C4CA-9829-47A4-A7A0-97660A4B2461}">
  <ds:schemaRefs>
    <ds:schemaRef ds:uri="http://schemas.openxmlformats.org/officeDocument/2006/bibliography"/>
  </ds:schemaRefs>
</ds:datastoreItem>
</file>

<file path=customXml/itemProps24.xml><?xml version="1.0" encoding="utf-8"?>
<ds:datastoreItem xmlns:ds="http://schemas.openxmlformats.org/officeDocument/2006/customXml" ds:itemID="{B58F3E04-62B2-4116-97C4-98CA3233B045}">
  <ds:schemaRefs>
    <ds:schemaRef ds:uri="http://schemas.openxmlformats.org/officeDocument/2006/bibliography"/>
  </ds:schemaRefs>
</ds:datastoreItem>
</file>

<file path=customXml/itemProps25.xml><?xml version="1.0" encoding="utf-8"?>
<ds:datastoreItem xmlns:ds="http://schemas.openxmlformats.org/officeDocument/2006/customXml" ds:itemID="{9C023712-E439-4442-8FC7-3286B0625EBC}">
  <ds:schemaRefs>
    <ds:schemaRef ds:uri="http://schemas.openxmlformats.org/officeDocument/2006/bibliography"/>
  </ds:schemaRefs>
</ds:datastoreItem>
</file>

<file path=customXml/itemProps26.xml><?xml version="1.0" encoding="utf-8"?>
<ds:datastoreItem xmlns:ds="http://schemas.openxmlformats.org/officeDocument/2006/customXml" ds:itemID="{B1A19D0B-AB54-493B-AAB7-E2851DBD2D56}">
  <ds:schemaRefs>
    <ds:schemaRef ds:uri="http://schemas.openxmlformats.org/officeDocument/2006/bibliography"/>
  </ds:schemaRefs>
</ds:datastoreItem>
</file>

<file path=customXml/itemProps27.xml><?xml version="1.0" encoding="utf-8"?>
<ds:datastoreItem xmlns:ds="http://schemas.openxmlformats.org/officeDocument/2006/customXml" ds:itemID="{0B23FBB6-4502-4675-A587-C2CE1827D53D}">
  <ds:schemaRefs>
    <ds:schemaRef ds:uri="http://schemas.openxmlformats.org/officeDocument/2006/bibliography"/>
  </ds:schemaRefs>
</ds:datastoreItem>
</file>

<file path=customXml/itemProps28.xml><?xml version="1.0" encoding="utf-8"?>
<ds:datastoreItem xmlns:ds="http://schemas.openxmlformats.org/officeDocument/2006/customXml" ds:itemID="{814BCC4D-397F-4D27-8E90-9FBC5E2B1ED2}">
  <ds:schemaRefs>
    <ds:schemaRef ds:uri="http://schemas.openxmlformats.org/officeDocument/2006/bibliography"/>
  </ds:schemaRefs>
</ds:datastoreItem>
</file>

<file path=customXml/itemProps29.xml><?xml version="1.0" encoding="utf-8"?>
<ds:datastoreItem xmlns:ds="http://schemas.openxmlformats.org/officeDocument/2006/customXml" ds:itemID="{63572F9A-1E09-4EC4-9822-AC87E5265FD3}">
  <ds:schemaRefs>
    <ds:schemaRef ds:uri="http://schemas.openxmlformats.org/officeDocument/2006/bibliography"/>
  </ds:schemaRefs>
</ds:datastoreItem>
</file>

<file path=customXml/itemProps30.xml><?xml version="1.0" encoding="utf-8"?>
<ds:datastoreItem xmlns:ds="http://schemas.openxmlformats.org/officeDocument/2006/customXml" ds:itemID="{795F0FB5-A106-40D2-9224-F1A9CA9823F7}">
  <ds:schemaRefs>
    <ds:schemaRef ds:uri="http://schemas.openxmlformats.org/officeDocument/2006/bibliography"/>
  </ds:schemaRefs>
</ds:datastoreItem>
</file>

<file path=customXml/itemProps31.xml><?xml version="1.0" encoding="utf-8"?>
<ds:datastoreItem xmlns:ds="http://schemas.openxmlformats.org/officeDocument/2006/customXml" ds:itemID="{CBEBC9BF-9C3F-4CDE-BF39-EFD40664967A}">
  <ds:schemaRefs>
    <ds:schemaRef ds:uri="http://schemas.openxmlformats.org/officeDocument/2006/bibliography"/>
  </ds:schemaRefs>
</ds:datastoreItem>
</file>

<file path=customXml/itemProps32.xml><?xml version="1.0" encoding="utf-8"?>
<ds:datastoreItem xmlns:ds="http://schemas.openxmlformats.org/officeDocument/2006/customXml" ds:itemID="{33F23137-E9F7-4A23-A304-5E16863C4549}">
  <ds:schemaRefs>
    <ds:schemaRef ds:uri="http://schemas.openxmlformats.org/officeDocument/2006/bibliography"/>
  </ds:schemaRefs>
</ds:datastoreItem>
</file>

<file path=customXml/itemProps33.xml><?xml version="1.0" encoding="utf-8"?>
<ds:datastoreItem xmlns:ds="http://schemas.openxmlformats.org/officeDocument/2006/customXml" ds:itemID="{14479B9E-4C61-4DC6-B551-8219E862E446}">
  <ds:schemaRefs>
    <ds:schemaRef ds:uri="http://schemas.openxmlformats.org/officeDocument/2006/bibliography"/>
  </ds:schemaRefs>
</ds:datastoreItem>
</file>

<file path=customXml/itemProps34.xml><?xml version="1.0" encoding="utf-8"?>
<ds:datastoreItem xmlns:ds="http://schemas.openxmlformats.org/officeDocument/2006/customXml" ds:itemID="{725FC374-6D4A-4C37-AE23-02589C799EFE}">
  <ds:schemaRefs>
    <ds:schemaRef ds:uri="http://schemas.openxmlformats.org/officeDocument/2006/bibliography"/>
  </ds:schemaRefs>
</ds:datastoreItem>
</file>

<file path=customXml/itemProps35.xml><?xml version="1.0" encoding="utf-8"?>
<ds:datastoreItem xmlns:ds="http://schemas.openxmlformats.org/officeDocument/2006/customXml" ds:itemID="{4D61289F-E55D-4B52-B23D-E192E07A58F4}">
  <ds:schemaRefs>
    <ds:schemaRef ds:uri="http://schemas.openxmlformats.org/officeDocument/2006/bibliography"/>
  </ds:schemaRefs>
</ds:datastoreItem>
</file>

<file path=customXml/itemProps36.xml><?xml version="1.0" encoding="utf-8"?>
<ds:datastoreItem xmlns:ds="http://schemas.openxmlformats.org/officeDocument/2006/customXml" ds:itemID="{722F1D67-6D53-41B5-B2B4-51A40F2B7EA1}">
  <ds:schemaRefs>
    <ds:schemaRef ds:uri="http://schemas.openxmlformats.org/officeDocument/2006/bibliography"/>
  </ds:schemaRefs>
</ds:datastoreItem>
</file>

<file path=customXml/itemProps37.xml><?xml version="1.0" encoding="utf-8"?>
<ds:datastoreItem xmlns:ds="http://schemas.openxmlformats.org/officeDocument/2006/customXml" ds:itemID="{3ADE9D0D-EF91-4EE1-956A-DBC2E726A440}">
  <ds:schemaRefs>
    <ds:schemaRef ds:uri="http://schemas.openxmlformats.org/officeDocument/2006/bibliography"/>
  </ds:schemaRefs>
</ds:datastoreItem>
</file>

<file path=customXml/itemProps38.xml><?xml version="1.0" encoding="utf-8"?>
<ds:datastoreItem xmlns:ds="http://schemas.openxmlformats.org/officeDocument/2006/customXml" ds:itemID="{523E59DB-51CC-4D87-A7D1-33A2822F8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1359</Words>
  <Characters>10166</Characters>
  <Application>Microsoft Office Word</Application>
  <DocSecurity>0</DocSecurity>
  <Lines>84</Lines>
  <Paragraphs>23</Paragraphs>
  <ScaleCrop>false</ScaleCrop>
  <HeadingPairs>
    <vt:vector size="2" baseType="variant">
      <vt:variant>
        <vt:lpstr>Rubrik</vt:lpstr>
      </vt:variant>
      <vt:variant>
        <vt:i4>1</vt:i4>
      </vt:variant>
    </vt:vector>
  </HeadingPairs>
  <TitlesOfParts>
    <vt:vector size="1" baseType="lpstr">
      <vt:lpstr>Brev</vt:lpstr>
    </vt:vector>
  </TitlesOfParts>
  <Company>MSB</Company>
  <LinksUpToDate>false</LinksUpToDate>
  <CharactersWithSpaces>11502</CharactersWithSpaces>
  <SharedDoc>false</SharedDoc>
  <HLinks>
    <vt:vector size="336" baseType="variant">
      <vt:variant>
        <vt:i4>6357045</vt:i4>
      </vt:variant>
      <vt:variant>
        <vt:i4>167</vt:i4>
      </vt:variant>
      <vt:variant>
        <vt:i4>0</vt:i4>
      </vt:variant>
      <vt:variant>
        <vt:i4>5</vt:i4>
      </vt:variant>
      <vt:variant>
        <vt:lpwstr>http://www.unece.org/fileadmin/DAM/trans/doc/2011/dgac10c3/UN-SCETDG-40-inf05e.pdf</vt:lpwstr>
      </vt:variant>
      <vt:variant>
        <vt:lpwstr/>
      </vt:variant>
      <vt:variant>
        <vt:i4>5767182</vt:i4>
      </vt:variant>
      <vt:variant>
        <vt:i4>164</vt:i4>
      </vt:variant>
      <vt:variant>
        <vt:i4>0</vt:i4>
      </vt:variant>
      <vt:variant>
        <vt:i4>5</vt:i4>
      </vt:variant>
      <vt:variant>
        <vt:lpwstr>http://www.unece.org/fileadmin/DAM/trans/doc/2011/dgac10c3/UN-SCETDG-40-inf04.pdf</vt:lpwstr>
      </vt:variant>
      <vt:variant>
        <vt:lpwstr/>
      </vt:variant>
      <vt:variant>
        <vt:i4>4587529</vt:i4>
      </vt:variant>
      <vt:variant>
        <vt:i4>161</vt:i4>
      </vt:variant>
      <vt:variant>
        <vt:i4>0</vt:i4>
      </vt:variant>
      <vt:variant>
        <vt:i4>5</vt:i4>
      </vt:variant>
      <vt:variant>
        <vt:lpwstr>http://www.unece.org/fileadmin/DAM/trans/doc/2011/dgac10c3/UN-SCETDG-40-INF.3.pdf</vt:lpwstr>
      </vt:variant>
      <vt:variant>
        <vt:lpwstr/>
      </vt:variant>
      <vt:variant>
        <vt:i4>6291511</vt:i4>
      </vt:variant>
      <vt:variant>
        <vt:i4>158</vt:i4>
      </vt:variant>
      <vt:variant>
        <vt:i4>0</vt:i4>
      </vt:variant>
      <vt:variant>
        <vt:i4>5</vt:i4>
      </vt:variant>
      <vt:variant>
        <vt:lpwstr>http://www.unece.org/fileadmin/DAM/trans/doc/2011/dgac10c3/UN-SCETDG-40-inf17e.pdf</vt:lpwstr>
      </vt:variant>
      <vt:variant>
        <vt:lpwstr/>
      </vt:variant>
      <vt:variant>
        <vt:i4>6357048</vt:i4>
      </vt:variant>
      <vt:variant>
        <vt:i4>155</vt:i4>
      </vt:variant>
      <vt:variant>
        <vt:i4>0</vt:i4>
      </vt:variant>
      <vt:variant>
        <vt:i4>5</vt:i4>
      </vt:variant>
      <vt:variant>
        <vt:lpwstr>http://www.unece.org/fileadmin/DAM/trans/doc/2011/dgac10c3/UN-SCETDG-40-inf08e.pdf</vt:lpwstr>
      </vt:variant>
      <vt:variant>
        <vt:lpwstr/>
      </vt:variant>
      <vt:variant>
        <vt:i4>6291504</vt:i4>
      </vt:variant>
      <vt:variant>
        <vt:i4>152</vt:i4>
      </vt:variant>
      <vt:variant>
        <vt:i4>0</vt:i4>
      </vt:variant>
      <vt:variant>
        <vt:i4>5</vt:i4>
      </vt:variant>
      <vt:variant>
        <vt:lpwstr>http://www.unece.org/fileadmin/DAM/trans/doc/2011/dgac10c3/UN-SCETDG-40-inf10e.pdf</vt:lpwstr>
      </vt:variant>
      <vt:variant>
        <vt:lpwstr/>
      </vt:variant>
      <vt:variant>
        <vt:i4>6357049</vt:i4>
      </vt:variant>
      <vt:variant>
        <vt:i4>149</vt:i4>
      </vt:variant>
      <vt:variant>
        <vt:i4>0</vt:i4>
      </vt:variant>
      <vt:variant>
        <vt:i4>5</vt:i4>
      </vt:variant>
      <vt:variant>
        <vt:lpwstr>http://www.unece.org/fileadmin/DAM/trans/doc/2011/dgac10c3/UN-SCETDG-40-inf09e.pdf</vt:lpwstr>
      </vt:variant>
      <vt:variant>
        <vt:lpwstr/>
      </vt:variant>
      <vt:variant>
        <vt:i4>6291508</vt:i4>
      </vt:variant>
      <vt:variant>
        <vt:i4>146</vt:i4>
      </vt:variant>
      <vt:variant>
        <vt:i4>0</vt:i4>
      </vt:variant>
      <vt:variant>
        <vt:i4>5</vt:i4>
      </vt:variant>
      <vt:variant>
        <vt:lpwstr>http://www.unece.org/fileadmin/DAM/trans/doc/2011/dgac10c3/UN-SCETDG-40-inf14e.pdf</vt:lpwstr>
      </vt:variant>
      <vt:variant>
        <vt:lpwstr/>
      </vt:variant>
      <vt:variant>
        <vt:i4>6291509</vt:i4>
      </vt:variant>
      <vt:variant>
        <vt:i4>143</vt:i4>
      </vt:variant>
      <vt:variant>
        <vt:i4>0</vt:i4>
      </vt:variant>
      <vt:variant>
        <vt:i4>5</vt:i4>
      </vt:variant>
      <vt:variant>
        <vt:lpwstr>http://www.unece.org/fileadmin/DAM/trans/doc/2011/dgac10c3/UN-SCETDG-40-inf15e.pdf</vt:lpwstr>
      </vt:variant>
      <vt:variant>
        <vt:lpwstr/>
      </vt:variant>
      <vt:variant>
        <vt:i4>6488112</vt:i4>
      </vt:variant>
      <vt:variant>
        <vt:i4>140</vt:i4>
      </vt:variant>
      <vt:variant>
        <vt:i4>0</vt:i4>
      </vt:variant>
      <vt:variant>
        <vt:i4>5</vt:i4>
      </vt:variant>
      <vt:variant>
        <vt:lpwstr>http://www.unece.org/fileadmin/DAM/trans/doc/2011/dgac10c3/UN-SCETDG-40-inf20e.pdf</vt:lpwstr>
      </vt:variant>
      <vt:variant>
        <vt:lpwstr/>
      </vt:variant>
      <vt:variant>
        <vt:i4>7667762</vt:i4>
      </vt:variant>
      <vt:variant>
        <vt:i4>137</vt:i4>
      </vt:variant>
      <vt:variant>
        <vt:i4>0</vt:i4>
      </vt:variant>
      <vt:variant>
        <vt:i4>5</vt:i4>
      </vt:variant>
      <vt:variant>
        <vt:lpwstr>http://live.unece.org/fileadmin/DAM/trans/doc/2011/dgac10c3/ST-SG-AC10-C.3-2011-23e.pdf</vt:lpwstr>
      </vt:variant>
      <vt:variant>
        <vt:lpwstr/>
      </vt:variant>
      <vt:variant>
        <vt:i4>6488119</vt:i4>
      </vt:variant>
      <vt:variant>
        <vt:i4>134</vt:i4>
      </vt:variant>
      <vt:variant>
        <vt:i4>0</vt:i4>
      </vt:variant>
      <vt:variant>
        <vt:i4>5</vt:i4>
      </vt:variant>
      <vt:variant>
        <vt:lpwstr>http://www.unece.org/fileadmin/DAM/trans/doc/2011/dgac10c3/UN-SCETDG-40-inf27e.pdf</vt:lpwstr>
      </vt:variant>
      <vt:variant>
        <vt:lpwstr/>
      </vt:variant>
      <vt:variant>
        <vt:i4>6488117</vt:i4>
      </vt:variant>
      <vt:variant>
        <vt:i4>131</vt:i4>
      </vt:variant>
      <vt:variant>
        <vt:i4>0</vt:i4>
      </vt:variant>
      <vt:variant>
        <vt:i4>5</vt:i4>
      </vt:variant>
      <vt:variant>
        <vt:lpwstr>http://www.unece.org/fileadmin/DAM/trans/doc/2011/dgac10c3/UN-SCETDG-40-inf25e.pdf</vt:lpwstr>
      </vt:variant>
      <vt:variant>
        <vt:lpwstr/>
      </vt:variant>
      <vt:variant>
        <vt:i4>6357046</vt:i4>
      </vt:variant>
      <vt:variant>
        <vt:i4>128</vt:i4>
      </vt:variant>
      <vt:variant>
        <vt:i4>0</vt:i4>
      </vt:variant>
      <vt:variant>
        <vt:i4>5</vt:i4>
      </vt:variant>
      <vt:variant>
        <vt:lpwstr>http://www.unece.org/fileadmin/DAM/trans/doc/2011/dgac10c3/UN-SCETDG-40-inf06e.pdf</vt:lpwstr>
      </vt:variant>
      <vt:variant>
        <vt:lpwstr/>
      </vt:variant>
      <vt:variant>
        <vt:i4>6488117</vt:i4>
      </vt:variant>
      <vt:variant>
        <vt:i4>125</vt:i4>
      </vt:variant>
      <vt:variant>
        <vt:i4>0</vt:i4>
      </vt:variant>
      <vt:variant>
        <vt:i4>5</vt:i4>
      </vt:variant>
      <vt:variant>
        <vt:lpwstr>http://www.unece.org/fileadmin/DAM/trans/doc/2011/dgac10c3/UN-SCETDG-40-inf25e.pdf</vt:lpwstr>
      </vt:variant>
      <vt:variant>
        <vt:lpwstr/>
      </vt:variant>
      <vt:variant>
        <vt:i4>6291512</vt:i4>
      </vt:variant>
      <vt:variant>
        <vt:i4>122</vt:i4>
      </vt:variant>
      <vt:variant>
        <vt:i4>0</vt:i4>
      </vt:variant>
      <vt:variant>
        <vt:i4>5</vt:i4>
      </vt:variant>
      <vt:variant>
        <vt:lpwstr>http://www.unece.org/fileadmin/DAM/trans/doc/2011/dgac10c3/UN-SCETDG-40-inf18e.pdf</vt:lpwstr>
      </vt:variant>
      <vt:variant>
        <vt:lpwstr/>
      </vt:variant>
      <vt:variant>
        <vt:i4>7340084</vt:i4>
      </vt:variant>
      <vt:variant>
        <vt:i4>119</vt:i4>
      </vt:variant>
      <vt:variant>
        <vt:i4>0</vt:i4>
      </vt:variant>
      <vt:variant>
        <vt:i4>5</vt:i4>
      </vt:variant>
      <vt:variant>
        <vt:lpwstr>http://live.unece.org/fileadmin/DAM/trans/doc/2011/dgac10c3/ST-SG-AC10-C.3-2011-46e.pdf</vt:lpwstr>
      </vt:variant>
      <vt:variant>
        <vt:lpwstr/>
      </vt:variant>
      <vt:variant>
        <vt:i4>6291507</vt:i4>
      </vt:variant>
      <vt:variant>
        <vt:i4>116</vt:i4>
      </vt:variant>
      <vt:variant>
        <vt:i4>0</vt:i4>
      </vt:variant>
      <vt:variant>
        <vt:i4>5</vt:i4>
      </vt:variant>
      <vt:variant>
        <vt:lpwstr>http://www.unece.org/fileadmin/DAM/trans/doc/2011/dgac10c3/UN-SCETDG-40-inf13e.pdf</vt:lpwstr>
      </vt:variant>
      <vt:variant>
        <vt:lpwstr/>
      </vt:variant>
      <vt:variant>
        <vt:i4>6488113</vt:i4>
      </vt:variant>
      <vt:variant>
        <vt:i4>113</vt:i4>
      </vt:variant>
      <vt:variant>
        <vt:i4>0</vt:i4>
      </vt:variant>
      <vt:variant>
        <vt:i4>5</vt:i4>
      </vt:variant>
      <vt:variant>
        <vt:lpwstr>http://www.unece.org/fileadmin/DAM/trans/doc/2011/dgac10c3/UN-SCETDG-40-inf21e.pdf</vt:lpwstr>
      </vt:variant>
      <vt:variant>
        <vt:lpwstr/>
      </vt:variant>
      <vt:variant>
        <vt:i4>7340083</vt:i4>
      </vt:variant>
      <vt:variant>
        <vt:i4>110</vt:i4>
      </vt:variant>
      <vt:variant>
        <vt:i4>0</vt:i4>
      </vt:variant>
      <vt:variant>
        <vt:i4>5</vt:i4>
      </vt:variant>
      <vt:variant>
        <vt:lpwstr>http://live.unece.org/fileadmin/DAM/trans/doc/2011/dgac10c3/ST-SG-AC10-C.3-2011-36e.pdf</vt:lpwstr>
      </vt:variant>
      <vt:variant>
        <vt:lpwstr/>
      </vt:variant>
      <vt:variant>
        <vt:i4>6291510</vt:i4>
      </vt:variant>
      <vt:variant>
        <vt:i4>107</vt:i4>
      </vt:variant>
      <vt:variant>
        <vt:i4>0</vt:i4>
      </vt:variant>
      <vt:variant>
        <vt:i4>5</vt:i4>
      </vt:variant>
      <vt:variant>
        <vt:lpwstr>http://www.unece.org/fileadmin/DAM/trans/doc/2011/dgac10c3/UN-SCETDG-40-inf16e.pdf</vt:lpwstr>
      </vt:variant>
      <vt:variant>
        <vt:lpwstr/>
      </vt:variant>
      <vt:variant>
        <vt:i4>7602227</vt:i4>
      </vt:variant>
      <vt:variant>
        <vt:i4>104</vt:i4>
      </vt:variant>
      <vt:variant>
        <vt:i4>0</vt:i4>
      </vt:variant>
      <vt:variant>
        <vt:i4>5</vt:i4>
      </vt:variant>
      <vt:variant>
        <vt:lpwstr>http://live.unece.org/fileadmin/DAM/trans/doc/2011/dgac10c3/ST-SG-AC10-C.3-2011-32e.pdf</vt:lpwstr>
      </vt:variant>
      <vt:variant>
        <vt:lpwstr/>
      </vt:variant>
      <vt:variant>
        <vt:i4>6291513</vt:i4>
      </vt:variant>
      <vt:variant>
        <vt:i4>101</vt:i4>
      </vt:variant>
      <vt:variant>
        <vt:i4>0</vt:i4>
      </vt:variant>
      <vt:variant>
        <vt:i4>5</vt:i4>
      </vt:variant>
      <vt:variant>
        <vt:lpwstr>http://www.unece.org/fileadmin/DAM/trans/doc/2011/dgac10c3/UN-SCETDG-40-inf19e.pdf</vt:lpwstr>
      </vt:variant>
      <vt:variant>
        <vt:lpwstr/>
      </vt:variant>
      <vt:variant>
        <vt:i4>7798835</vt:i4>
      </vt:variant>
      <vt:variant>
        <vt:i4>98</vt:i4>
      </vt:variant>
      <vt:variant>
        <vt:i4>0</vt:i4>
      </vt:variant>
      <vt:variant>
        <vt:i4>5</vt:i4>
      </vt:variant>
      <vt:variant>
        <vt:lpwstr>http://live.unece.org/fileadmin/DAM/trans/doc/2011/dgac10c3/ST-SG-AC10-C.3-2011-31e.pdf</vt:lpwstr>
      </vt:variant>
      <vt:variant>
        <vt:lpwstr/>
      </vt:variant>
      <vt:variant>
        <vt:i4>7733299</vt:i4>
      </vt:variant>
      <vt:variant>
        <vt:i4>95</vt:i4>
      </vt:variant>
      <vt:variant>
        <vt:i4>0</vt:i4>
      </vt:variant>
      <vt:variant>
        <vt:i4>5</vt:i4>
      </vt:variant>
      <vt:variant>
        <vt:lpwstr>http://live.unece.org/fileadmin/DAM/trans/doc/2011/dgac10c3/ST-SG-AC10-C.3-2011-30e.pdf</vt:lpwstr>
      </vt:variant>
      <vt:variant>
        <vt:lpwstr/>
      </vt:variant>
      <vt:variant>
        <vt:i4>7405619</vt:i4>
      </vt:variant>
      <vt:variant>
        <vt:i4>92</vt:i4>
      </vt:variant>
      <vt:variant>
        <vt:i4>0</vt:i4>
      </vt:variant>
      <vt:variant>
        <vt:i4>5</vt:i4>
      </vt:variant>
      <vt:variant>
        <vt:lpwstr>http://live.unece.org/fileadmin/DAM/trans/doc/2011/dgac10c3/ST-SG-AC10-C.3-2011-37e.pdf</vt:lpwstr>
      </vt:variant>
      <vt:variant>
        <vt:lpwstr/>
      </vt:variant>
      <vt:variant>
        <vt:i4>8257586</vt:i4>
      </vt:variant>
      <vt:variant>
        <vt:i4>89</vt:i4>
      </vt:variant>
      <vt:variant>
        <vt:i4>0</vt:i4>
      </vt:variant>
      <vt:variant>
        <vt:i4>5</vt:i4>
      </vt:variant>
      <vt:variant>
        <vt:lpwstr>http://live.unece.org/fileadmin/DAM/trans/doc/2011/dgac10c3/ST-SG-AC10-C.3-2011-28e.pdf</vt:lpwstr>
      </vt:variant>
      <vt:variant>
        <vt:lpwstr/>
      </vt:variant>
      <vt:variant>
        <vt:i4>7471155</vt:i4>
      </vt:variant>
      <vt:variant>
        <vt:i4>86</vt:i4>
      </vt:variant>
      <vt:variant>
        <vt:i4>0</vt:i4>
      </vt:variant>
      <vt:variant>
        <vt:i4>5</vt:i4>
      </vt:variant>
      <vt:variant>
        <vt:lpwstr>http://live.unece.org/fileadmin/DAM/trans/doc/2011/dgac10c3/ST-SG-AC10-C.3-2011-34e.pdf</vt:lpwstr>
      </vt:variant>
      <vt:variant>
        <vt:lpwstr/>
      </vt:variant>
      <vt:variant>
        <vt:i4>7667763</vt:i4>
      </vt:variant>
      <vt:variant>
        <vt:i4>83</vt:i4>
      </vt:variant>
      <vt:variant>
        <vt:i4>0</vt:i4>
      </vt:variant>
      <vt:variant>
        <vt:i4>5</vt:i4>
      </vt:variant>
      <vt:variant>
        <vt:lpwstr>http://live.unece.org/fileadmin/DAM/trans/doc/2011/dgac10c3/ST-SG-AC10-C.3-2011-33e.pdf</vt:lpwstr>
      </vt:variant>
      <vt:variant>
        <vt:lpwstr/>
      </vt:variant>
      <vt:variant>
        <vt:i4>7340082</vt:i4>
      </vt:variant>
      <vt:variant>
        <vt:i4>80</vt:i4>
      </vt:variant>
      <vt:variant>
        <vt:i4>0</vt:i4>
      </vt:variant>
      <vt:variant>
        <vt:i4>5</vt:i4>
      </vt:variant>
      <vt:variant>
        <vt:lpwstr>http://live.unece.org/fileadmin/DAM/trans/doc/2011/dgac10c3/ST-SG-AC10-C.3-2011-26e.pdf</vt:lpwstr>
      </vt:variant>
      <vt:variant>
        <vt:lpwstr/>
      </vt:variant>
      <vt:variant>
        <vt:i4>7536690</vt:i4>
      </vt:variant>
      <vt:variant>
        <vt:i4>77</vt:i4>
      </vt:variant>
      <vt:variant>
        <vt:i4>0</vt:i4>
      </vt:variant>
      <vt:variant>
        <vt:i4>5</vt:i4>
      </vt:variant>
      <vt:variant>
        <vt:lpwstr>http://live.unece.org/fileadmin/DAM/trans/doc/2011/dgac10c3/ST-SG-AC10-C.3-2011-25e.pdf</vt:lpwstr>
      </vt:variant>
      <vt:variant>
        <vt:lpwstr/>
      </vt:variant>
      <vt:variant>
        <vt:i4>7471154</vt:i4>
      </vt:variant>
      <vt:variant>
        <vt:i4>74</vt:i4>
      </vt:variant>
      <vt:variant>
        <vt:i4>0</vt:i4>
      </vt:variant>
      <vt:variant>
        <vt:i4>5</vt:i4>
      </vt:variant>
      <vt:variant>
        <vt:lpwstr>http://live.unece.org/fileadmin/DAM/trans/doc/2011/dgac10c3/ST-SG-AC10-C.3-2011-24e.pdf</vt:lpwstr>
      </vt:variant>
      <vt:variant>
        <vt:lpwstr/>
      </vt:variant>
      <vt:variant>
        <vt:i4>7536691</vt:i4>
      </vt:variant>
      <vt:variant>
        <vt:i4>71</vt:i4>
      </vt:variant>
      <vt:variant>
        <vt:i4>0</vt:i4>
      </vt:variant>
      <vt:variant>
        <vt:i4>5</vt:i4>
      </vt:variant>
      <vt:variant>
        <vt:lpwstr>http://live.unece.org/fileadmin/DAM/trans/doc/2011/dgac10c3/ST-SG-AC10-C.3-2011-35e.pdf</vt:lpwstr>
      </vt:variant>
      <vt:variant>
        <vt:lpwstr/>
      </vt:variant>
      <vt:variant>
        <vt:i4>7798836</vt:i4>
      </vt:variant>
      <vt:variant>
        <vt:i4>68</vt:i4>
      </vt:variant>
      <vt:variant>
        <vt:i4>0</vt:i4>
      </vt:variant>
      <vt:variant>
        <vt:i4>5</vt:i4>
      </vt:variant>
      <vt:variant>
        <vt:lpwstr>http://live.unece.org/fileadmin/DAM/trans/doc/2011/dgac10c3/ST-SG-AC10-C.3-2011-41e.pdf</vt:lpwstr>
      </vt:variant>
      <vt:variant>
        <vt:lpwstr/>
      </vt:variant>
      <vt:variant>
        <vt:i4>7733300</vt:i4>
      </vt:variant>
      <vt:variant>
        <vt:i4>65</vt:i4>
      </vt:variant>
      <vt:variant>
        <vt:i4>0</vt:i4>
      </vt:variant>
      <vt:variant>
        <vt:i4>5</vt:i4>
      </vt:variant>
      <vt:variant>
        <vt:lpwstr>http://live.unece.org/fileadmin/DAM/trans/doc/2011/dgac10c3/ST-SG-AC10-C.3-2011-40e.pdf</vt:lpwstr>
      </vt:variant>
      <vt:variant>
        <vt:lpwstr/>
      </vt:variant>
      <vt:variant>
        <vt:i4>6488118</vt:i4>
      </vt:variant>
      <vt:variant>
        <vt:i4>62</vt:i4>
      </vt:variant>
      <vt:variant>
        <vt:i4>0</vt:i4>
      </vt:variant>
      <vt:variant>
        <vt:i4>5</vt:i4>
      </vt:variant>
      <vt:variant>
        <vt:lpwstr>http://www.unece.org/fileadmin/DAM/trans/doc/2011/dgac10c3/UN-SCETDG-40-inf26e.pdf</vt:lpwstr>
      </vt:variant>
      <vt:variant>
        <vt:lpwstr/>
      </vt:variant>
      <vt:variant>
        <vt:i4>8323123</vt:i4>
      </vt:variant>
      <vt:variant>
        <vt:i4>59</vt:i4>
      </vt:variant>
      <vt:variant>
        <vt:i4>0</vt:i4>
      </vt:variant>
      <vt:variant>
        <vt:i4>5</vt:i4>
      </vt:variant>
      <vt:variant>
        <vt:lpwstr>http://live.unece.org/fileadmin/DAM/trans/doc/2011/dgac10c3/ST-SG-AC10-C.3-2011-39e.pdf</vt:lpwstr>
      </vt:variant>
      <vt:variant>
        <vt:lpwstr/>
      </vt:variant>
      <vt:variant>
        <vt:i4>6488116</vt:i4>
      </vt:variant>
      <vt:variant>
        <vt:i4>56</vt:i4>
      </vt:variant>
      <vt:variant>
        <vt:i4>0</vt:i4>
      </vt:variant>
      <vt:variant>
        <vt:i4>5</vt:i4>
      </vt:variant>
      <vt:variant>
        <vt:lpwstr>http://www.unece.org/fileadmin/DAM/trans/doc/2011/dgac10c3/UN-SCETDG-40-INF24e.pdf</vt:lpwstr>
      </vt:variant>
      <vt:variant>
        <vt:lpwstr/>
      </vt:variant>
      <vt:variant>
        <vt:i4>6291506</vt:i4>
      </vt:variant>
      <vt:variant>
        <vt:i4>53</vt:i4>
      </vt:variant>
      <vt:variant>
        <vt:i4>0</vt:i4>
      </vt:variant>
      <vt:variant>
        <vt:i4>5</vt:i4>
      </vt:variant>
      <vt:variant>
        <vt:lpwstr>http://www.unece.org/fileadmin/DAM/trans/doc/2011/dgac10c3/UN-SCETDG-40-inf12e.pdf</vt:lpwstr>
      </vt:variant>
      <vt:variant>
        <vt:lpwstr/>
      </vt:variant>
      <vt:variant>
        <vt:i4>7536692</vt:i4>
      </vt:variant>
      <vt:variant>
        <vt:i4>50</vt:i4>
      </vt:variant>
      <vt:variant>
        <vt:i4>0</vt:i4>
      </vt:variant>
      <vt:variant>
        <vt:i4>5</vt:i4>
      </vt:variant>
      <vt:variant>
        <vt:lpwstr>http://live.unece.org/fileadmin/DAM/trans/doc/2011/dgac10c3/ST-SG-AC10-C.3-2011-45e.pdf</vt:lpwstr>
      </vt:variant>
      <vt:variant>
        <vt:lpwstr/>
      </vt:variant>
      <vt:variant>
        <vt:i4>7471156</vt:i4>
      </vt:variant>
      <vt:variant>
        <vt:i4>47</vt:i4>
      </vt:variant>
      <vt:variant>
        <vt:i4>0</vt:i4>
      </vt:variant>
      <vt:variant>
        <vt:i4>5</vt:i4>
      </vt:variant>
      <vt:variant>
        <vt:lpwstr>http://live.unece.org/fileadmin/DAM/trans/doc/2011/dgac10c3/ST-SG-AC10-C.3-2011-44e.pdf</vt:lpwstr>
      </vt:variant>
      <vt:variant>
        <vt:lpwstr/>
      </vt:variant>
      <vt:variant>
        <vt:i4>7667764</vt:i4>
      </vt:variant>
      <vt:variant>
        <vt:i4>44</vt:i4>
      </vt:variant>
      <vt:variant>
        <vt:i4>0</vt:i4>
      </vt:variant>
      <vt:variant>
        <vt:i4>5</vt:i4>
      </vt:variant>
      <vt:variant>
        <vt:lpwstr>http://live.unece.org/fileadmin/DAM/trans/doc/2011/dgac10c3/ST-SG-AC10-C.3-2011-43e.pdf</vt:lpwstr>
      </vt:variant>
      <vt:variant>
        <vt:lpwstr/>
      </vt:variant>
      <vt:variant>
        <vt:i4>7602228</vt:i4>
      </vt:variant>
      <vt:variant>
        <vt:i4>41</vt:i4>
      </vt:variant>
      <vt:variant>
        <vt:i4>0</vt:i4>
      </vt:variant>
      <vt:variant>
        <vt:i4>5</vt:i4>
      </vt:variant>
      <vt:variant>
        <vt:lpwstr>http://live.unece.org/fileadmin/DAM/trans/doc/2011/dgac10c3/ST-SG-AC10-C.3-2011-42e.pdf</vt:lpwstr>
      </vt:variant>
      <vt:variant>
        <vt:lpwstr/>
      </vt:variant>
      <vt:variant>
        <vt:i4>8257587</vt:i4>
      </vt:variant>
      <vt:variant>
        <vt:i4>38</vt:i4>
      </vt:variant>
      <vt:variant>
        <vt:i4>0</vt:i4>
      </vt:variant>
      <vt:variant>
        <vt:i4>5</vt:i4>
      </vt:variant>
      <vt:variant>
        <vt:lpwstr>http://live.unece.org/fileadmin/DAM/trans/doc/2011/dgac10c3/ST-SG-AC10-C.3-2011-38e.pdf</vt:lpwstr>
      </vt:variant>
      <vt:variant>
        <vt:lpwstr/>
      </vt:variant>
      <vt:variant>
        <vt:i4>8323122</vt:i4>
      </vt:variant>
      <vt:variant>
        <vt:i4>35</vt:i4>
      </vt:variant>
      <vt:variant>
        <vt:i4>0</vt:i4>
      </vt:variant>
      <vt:variant>
        <vt:i4>5</vt:i4>
      </vt:variant>
      <vt:variant>
        <vt:lpwstr>http://live.unece.org/fileadmin/DAM/trans/doc/2011/dgac10c3/ST-SG-AC10-C.3-2011-29e.pdf</vt:lpwstr>
      </vt:variant>
      <vt:variant>
        <vt:lpwstr/>
      </vt:variant>
      <vt:variant>
        <vt:i4>7405618</vt:i4>
      </vt:variant>
      <vt:variant>
        <vt:i4>32</vt:i4>
      </vt:variant>
      <vt:variant>
        <vt:i4>0</vt:i4>
      </vt:variant>
      <vt:variant>
        <vt:i4>5</vt:i4>
      </vt:variant>
      <vt:variant>
        <vt:lpwstr>http://live.unece.org/fileadmin/DAM/trans/doc/2011/dgac10c3/ST-SG-AC10-C.3-2011-27e.pdf</vt:lpwstr>
      </vt:variant>
      <vt:variant>
        <vt:lpwstr/>
      </vt:variant>
      <vt:variant>
        <vt:i4>6488115</vt:i4>
      </vt:variant>
      <vt:variant>
        <vt:i4>29</vt:i4>
      </vt:variant>
      <vt:variant>
        <vt:i4>0</vt:i4>
      </vt:variant>
      <vt:variant>
        <vt:i4>5</vt:i4>
      </vt:variant>
      <vt:variant>
        <vt:lpwstr>http://www.unece.org/fileadmin/DAM/trans/doc/2011/dgac10c3/UN-SCETDG-40-INF23e.pdf</vt:lpwstr>
      </vt:variant>
      <vt:variant>
        <vt:lpwstr/>
      </vt:variant>
      <vt:variant>
        <vt:i4>6291518</vt:i4>
      </vt:variant>
      <vt:variant>
        <vt:i4>26</vt:i4>
      </vt:variant>
      <vt:variant>
        <vt:i4>0</vt:i4>
      </vt:variant>
      <vt:variant>
        <vt:i4>5</vt:i4>
      </vt:variant>
      <vt:variant>
        <vt:lpwstr>http://esis.jrc.ec.europa.eu/index.php?PGM=cla</vt:lpwstr>
      </vt:variant>
      <vt:variant>
        <vt:lpwstr/>
      </vt:variant>
      <vt:variant>
        <vt:i4>6291505</vt:i4>
      </vt:variant>
      <vt:variant>
        <vt:i4>23</vt:i4>
      </vt:variant>
      <vt:variant>
        <vt:i4>0</vt:i4>
      </vt:variant>
      <vt:variant>
        <vt:i4>5</vt:i4>
      </vt:variant>
      <vt:variant>
        <vt:lpwstr>http://www.unece.org/fileadmin/DAM/trans/doc/2011/dgac10c3/UN-SCETDG-40-inf11e.pdf</vt:lpwstr>
      </vt:variant>
      <vt:variant>
        <vt:lpwstr/>
      </vt:variant>
      <vt:variant>
        <vt:i4>6357047</vt:i4>
      </vt:variant>
      <vt:variant>
        <vt:i4>20</vt:i4>
      </vt:variant>
      <vt:variant>
        <vt:i4>0</vt:i4>
      </vt:variant>
      <vt:variant>
        <vt:i4>5</vt:i4>
      </vt:variant>
      <vt:variant>
        <vt:lpwstr>http://www.unece.org/fileadmin/DAM/trans/doc/2011/dgac10c3/UN-SCETDG-40-inf07e.pdf</vt:lpwstr>
      </vt:variant>
      <vt:variant>
        <vt:lpwstr/>
      </vt:variant>
      <vt:variant>
        <vt:i4>7602226</vt:i4>
      </vt:variant>
      <vt:variant>
        <vt:i4>17</vt:i4>
      </vt:variant>
      <vt:variant>
        <vt:i4>0</vt:i4>
      </vt:variant>
      <vt:variant>
        <vt:i4>5</vt:i4>
      </vt:variant>
      <vt:variant>
        <vt:lpwstr>http://live.unece.org/fileadmin/DAM/trans/doc/2011/dgac10c3/ST-SG-AC10-C.3-2011-22e.pdf</vt:lpwstr>
      </vt:variant>
      <vt:variant>
        <vt:lpwstr/>
      </vt:variant>
      <vt:variant>
        <vt:i4>6488114</vt:i4>
      </vt:variant>
      <vt:variant>
        <vt:i4>14</vt:i4>
      </vt:variant>
      <vt:variant>
        <vt:i4>0</vt:i4>
      </vt:variant>
      <vt:variant>
        <vt:i4>5</vt:i4>
      </vt:variant>
      <vt:variant>
        <vt:lpwstr>http://www.unece.org/fileadmin/DAM/trans/doc/2011/dgac10c3/UN-SCETDG-40-INF22e.pdf</vt:lpwstr>
      </vt:variant>
      <vt:variant>
        <vt:lpwstr/>
      </vt:variant>
      <vt:variant>
        <vt:i4>8257639</vt:i4>
      </vt:variant>
      <vt:variant>
        <vt:i4>11</vt:i4>
      </vt:variant>
      <vt:variant>
        <vt:i4>0</vt:i4>
      </vt:variant>
      <vt:variant>
        <vt:i4>5</vt:i4>
      </vt:variant>
      <vt:variant>
        <vt:lpwstr>http://live.unece.org/fileadmin/DAM/trans/doc/2011/dgac10c3/ST-SG-AC10-C3-79a1e.pdf</vt:lpwstr>
      </vt:variant>
      <vt:variant>
        <vt:lpwstr/>
      </vt:variant>
      <vt:variant>
        <vt:i4>5177350</vt:i4>
      </vt:variant>
      <vt:variant>
        <vt:i4>8</vt:i4>
      </vt:variant>
      <vt:variant>
        <vt:i4>0</vt:i4>
      </vt:variant>
      <vt:variant>
        <vt:i4>5</vt:i4>
      </vt:variant>
      <vt:variant>
        <vt:lpwstr>http://live.unece.org/fileadmin/DAM/trans/doc/2011/dgac10c3/ST-SG-AC10-C3-79e.pdf</vt:lpwstr>
      </vt:variant>
      <vt:variant>
        <vt:lpwstr/>
      </vt:variant>
      <vt:variant>
        <vt:i4>7536758</vt:i4>
      </vt:variant>
      <vt:variant>
        <vt:i4>5</vt:i4>
      </vt:variant>
      <vt:variant>
        <vt:i4>0</vt:i4>
      </vt:variant>
      <vt:variant>
        <vt:i4>5</vt:i4>
      </vt:variant>
      <vt:variant>
        <vt:lpwstr>http://www.unece.org/trans/main/dgdb/dgsubc/c32011.html</vt:lpwstr>
      </vt:variant>
      <vt:variant>
        <vt:lpwstr/>
      </vt:variant>
      <vt:variant>
        <vt:i4>6357092</vt:i4>
      </vt:variant>
      <vt:variant>
        <vt:i4>2</vt:i4>
      </vt:variant>
      <vt:variant>
        <vt:i4>0</vt:i4>
      </vt:variant>
      <vt:variant>
        <vt:i4>5</vt:i4>
      </vt:variant>
      <vt:variant>
        <vt:lpwstr>http://live.unece.org/trans/main/dgdb/dgsubc/c3age.html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Skärdin Brita</dc:creator>
  <cp:keywords/>
  <dc:description/>
  <cp:lastModifiedBy>Ström Katarina</cp:lastModifiedBy>
  <cp:revision>5</cp:revision>
  <cp:lastPrinted>2026-04-29T12:54:00Z</cp:lastPrinted>
  <dcterms:created xsi:type="dcterms:W3CDTF">2026-10-16T11:37:00Z</dcterms:created>
  <dcterms:modified xsi:type="dcterms:W3CDTF">2026-10-16T11:52:00Z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nr">
    <vt:lpwstr>MSB-1.4</vt:lpwstr>
  </property>
  <property fmtid="{D5CDD505-2E9C-101B-9397-08002B2CF9AE}" pid="3" name="Mallagare">
    <vt:lpwstr>VS-SSÄK</vt:lpwstr>
  </property>
  <property fmtid="{D5CDD505-2E9C-101B-9397-08002B2CF9AE}" pid="4" name="_DocHome">
    <vt:i4>248973210</vt:i4>
  </property>
</Properties>
</file>